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ADADF" w14:textId="1FDEEB7E" w:rsidR="003775F1" w:rsidRDefault="001A00DF" w:rsidP="003775F1">
      <w:bookmarkStart w:id="0" w:name="_Hlk71111780"/>
      <w:bookmarkStart w:id="1" w:name="_GoBack"/>
      <w:bookmarkEnd w:id="1"/>
      <w:proofErr w:type="spellStart"/>
      <w:r>
        <w:t>i</w:t>
      </w:r>
      <w:proofErr w:type="spellEnd"/>
    </w:p>
    <w:p w14:paraId="3E14504F" w14:textId="77777777" w:rsidR="004F5F15" w:rsidRPr="007E47D7" w:rsidRDefault="004F5F15" w:rsidP="004F5F15">
      <w:pPr>
        <w:pStyle w:val="local1"/>
        <w:jc w:val="center"/>
        <w:rPr>
          <w:rFonts w:ascii="Elephant" w:hAnsi="Elephant"/>
          <w:sz w:val="96"/>
          <w:szCs w:val="96"/>
        </w:rPr>
      </w:pPr>
      <w:r w:rsidRPr="007E47D7">
        <w:rPr>
          <w:rFonts w:ascii="Elephant" w:hAnsi="Elephant"/>
          <w:sz w:val="96"/>
          <w:szCs w:val="96"/>
        </w:rPr>
        <w:t>Hillsboro Junior</w:t>
      </w:r>
    </w:p>
    <w:p w14:paraId="2C59CC87" w14:textId="77777777" w:rsidR="004F5F15" w:rsidRPr="007E47D7" w:rsidRDefault="004F5F15" w:rsidP="004F5F15">
      <w:pPr>
        <w:pStyle w:val="local1"/>
        <w:jc w:val="center"/>
        <w:rPr>
          <w:rFonts w:ascii="Elephant" w:hAnsi="Elephant"/>
          <w:sz w:val="96"/>
          <w:szCs w:val="96"/>
        </w:rPr>
      </w:pPr>
      <w:r w:rsidRPr="007E47D7">
        <w:rPr>
          <w:rFonts w:ascii="Elephant" w:hAnsi="Elephant"/>
          <w:sz w:val="96"/>
          <w:szCs w:val="96"/>
        </w:rPr>
        <w:t>High School</w:t>
      </w:r>
    </w:p>
    <w:p w14:paraId="0C082B1E" w14:textId="77777777" w:rsidR="004F5F15" w:rsidRDefault="004F5F15" w:rsidP="004F5F15">
      <w:pPr>
        <w:pStyle w:val="local1"/>
        <w:rPr>
          <w:rFonts w:ascii="Elephant" w:hAnsi="Elephant"/>
          <w:sz w:val="96"/>
          <w:szCs w:val="96"/>
        </w:rPr>
      </w:pPr>
      <w:r w:rsidRPr="007E47D7">
        <w:rPr>
          <w:rFonts w:ascii="Elephant" w:hAnsi="Elephant"/>
          <w:sz w:val="96"/>
          <w:szCs w:val="96"/>
        </w:rPr>
        <w:t>Student Handbook</w:t>
      </w:r>
    </w:p>
    <w:p w14:paraId="306AC9BC" w14:textId="77777777" w:rsidR="004F5F15" w:rsidRPr="007E47D7" w:rsidRDefault="004F5F15" w:rsidP="004F5F15">
      <w:pPr>
        <w:pStyle w:val="local1"/>
        <w:rPr>
          <w:rFonts w:ascii="Elephant" w:hAnsi="Elephant"/>
          <w:sz w:val="48"/>
          <w:szCs w:val="48"/>
        </w:rPr>
      </w:pPr>
    </w:p>
    <w:p w14:paraId="0BC9EEBE" w14:textId="77777777" w:rsidR="004F5F15" w:rsidRDefault="004F5F15" w:rsidP="004F5F15">
      <w:pPr>
        <w:pStyle w:val="local1"/>
        <w:jc w:val="center"/>
        <w:rPr>
          <w:rFonts w:ascii="Elephant" w:hAnsi="Elephant"/>
          <w:sz w:val="96"/>
          <w:szCs w:val="96"/>
        </w:rPr>
      </w:pPr>
      <w:r>
        <w:rPr>
          <w:noProof/>
        </w:rPr>
        <w:drawing>
          <wp:inline distT="0" distB="0" distL="0" distR="0" wp14:anchorId="5F577E03" wp14:editId="3A8A32B3">
            <wp:extent cx="2880360" cy="2286000"/>
            <wp:effectExtent l="57150" t="76200" r="72390" b="762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0" cy="2286000"/>
                    </a:xfrm>
                    <a:prstGeom prst="rect">
                      <a:avLst/>
                    </a:prstGeom>
                  </pic:spPr>
                </pic:pic>
              </a:graphicData>
            </a:graphic>
          </wp:inline>
        </w:drawing>
      </w:r>
    </w:p>
    <w:p w14:paraId="5CD8A066" w14:textId="77777777" w:rsidR="004F5F15" w:rsidRPr="007E47D7" w:rsidRDefault="004F5F15" w:rsidP="004F5F15">
      <w:pPr>
        <w:pStyle w:val="local1"/>
        <w:jc w:val="center"/>
        <w:rPr>
          <w:rFonts w:ascii="Elephant" w:hAnsi="Elephant"/>
          <w:sz w:val="60"/>
          <w:szCs w:val="60"/>
        </w:rPr>
      </w:pPr>
    </w:p>
    <w:p w14:paraId="7D8E5DCA" w14:textId="0FC03942" w:rsidR="004F5F15" w:rsidRPr="002B259D" w:rsidRDefault="00830537" w:rsidP="004F5F15">
      <w:pPr>
        <w:pStyle w:val="local1"/>
        <w:jc w:val="center"/>
        <w:rPr>
          <w:rFonts w:ascii="Elephant" w:hAnsi="Elephant"/>
          <w:sz w:val="52"/>
          <w:szCs w:val="52"/>
        </w:rPr>
      </w:pPr>
      <w:r>
        <w:rPr>
          <w:rFonts w:ascii="Elephant" w:hAnsi="Elephant"/>
          <w:sz w:val="52"/>
          <w:szCs w:val="52"/>
        </w:rPr>
        <w:t>2022</w:t>
      </w:r>
      <w:r w:rsidR="004F5F15" w:rsidRPr="002B259D">
        <w:rPr>
          <w:rFonts w:ascii="Elephant" w:hAnsi="Elephant"/>
          <w:sz w:val="52"/>
          <w:szCs w:val="52"/>
        </w:rPr>
        <w:t>-</w:t>
      </w:r>
      <w:r w:rsidR="004F5F15">
        <w:rPr>
          <w:rFonts w:ascii="Elephant" w:hAnsi="Elephant"/>
          <w:sz w:val="52"/>
          <w:szCs w:val="52"/>
        </w:rPr>
        <w:t>202</w:t>
      </w:r>
      <w:r>
        <w:rPr>
          <w:rFonts w:ascii="Elephant" w:hAnsi="Elephant"/>
          <w:sz w:val="52"/>
          <w:szCs w:val="52"/>
        </w:rPr>
        <w:t>3</w:t>
      </w:r>
      <w:r w:rsidR="004F5F15" w:rsidRPr="002B259D">
        <w:rPr>
          <w:rFonts w:ascii="Elephant" w:hAnsi="Elephant"/>
          <w:sz w:val="52"/>
          <w:szCs w:val="52"/>
        </w:rPr>
        <w:t xml:space="preserve"> School Year</w:t>
      </w:r>
    </w:p>
    <w:p w14:paraId="59B10E6F" w14:textId="77777777" w:rsidR="004F5F15" w:rsidRPr="002B259D" w:rsidRDefault="004F5F15" w:rsidP="004F5F15">
      <w:pPr>
        <w:pStyle w:val="local1"/>
        <w:jc w:val="center"/>
        <w:rPr>
          <w:rFonts w:ascii="Elephant" w:hAnsi="Elephant"/>
          <w:sz w:val="36"/>
          <w:szCs w:val="36"/>
        </w:rPr>
      </w:pPr>
      <w:r w:rsidRPr="002B259D">
        <w:rPr>
          <w:rFonts w:ascii="Elephant" w:hAnsi="Elephant"/>
          <w:sz w:val="36"/>
          <w:szCs w:val="36"/>
        </w:rPr>
        <w:t xml:space="preserve">Patrick </w:t>
      </w:r>
      <w:proofErr w:type="spellStart"/>
      <w:r w:rsidRPr="002B259D">
        <w:rPr>
          <w:rFonts w:ascii="Elephant" w:hAnsi="Elephant"/>
          <w:sz w:val="36"/>
          <w:szCs w:val="36"/>
        </w:rPr>
        <w:t>Harvell</w:t>
      </w:r>
      <w:proofErr w:type="spellEnd"/>
      <w:r w:rsidRPr="002B259D">
        <w:rPr>
          <w:rFonts w:ascii="Elephant" w:hAnsi="Elephant"/>
          <w:sz w:val="36"/>
          <w:szCs w:val="36"/>
        </w:rPr>
        <w:t>, Principal</w:t>
      </w:r>
    </w:p>
    <w:p w14:paraId="7883A27F" w14:textId="03978993" w:rsidR="004F5F15" w:rsidRDefault="00830537" w:rsidP="004F5F15">
      <w:pPr>
        <w:pStyle w:val="local1"/>
        <w:jc w:val="center"/>
        <w:rPr>
          <w:rFonts w:ascii="Elephant" w:hAnsi="Elephant"/>
          <w:sz w:val="36"/>
          <w:szCs w:val="36"/>
        </w:rPr>
      </w:pPr>
      <w:r>
        <w:rPr>
          <w:rFonts w:ascii="Elephant" w:hAnsi="Elephant"/>
          <w:sz w:val="36"/>
          <w:szCs w:val="36"/>
        </w:rPr>
        <w:t xml:space="preserve">Jamie </w:t>
      </w:r>
      <w:proofErr w:type="spellStart"/>
      <w:r>
        <w:rPr>
          <w:rFonts w:ascii="Elephant" w:hAnsi="Elephant"/>
          <w:sz w:val="36"/>
          <w:szCs w:val="36"/>
        </w:rPr>
        <w:t>Stepp</w:t>
      </w:r>
      <w:proofErr w:type="spellEnd"/>
      <w:r w:rsidR="004F5F15" w:rsidRPr="002B259D">
        <w:rPr>
          <w:rFonts w:ascii="Elephant" w:hAnsi="Elephant"/>
          <w:sz w:val="36"/>
          <w:szCs w:val="36"/>
        </w:rPr>
        <w:t>, Asst. Principal</w:t>
      </w:r>
    </w:p>
    <w:p w14:paraId="6CFDCABC" w14:textId="77777777" w:rsidR="004F5F15" w:rsidRPr="002B259D" w:rsidRDefault="004F5F15" w:rsidP="004F5F15">
      <w:pPr>
        <w:pStyle w:val="local1"/>
        <w:jc w:val="center"/>
        <w:rPr>
          <w:rFonts w:ascii="Elephant" w:hAnsi="Elephant"/>
          <w:sz w:val="36"/>
          <w:szCs w:val="36"/>
        </w:rPr>
      </w:pPr>
      <w:r>
        <w:rPr>
          <w:rFonts w:ascii="Elephant" w:hAnsi="Elephant"/>
          <w:sz w:val="36"/>
          <w:szCs w:val="36"/>
        </w:rPr>
        <w:t>Jordyn Russell, Counselor</w:t>
      </w:r>
    </w:p>
    <w:p w14:paraId="153E0C27" w14:textId="2394FCAB" w:rsidR="003775F1" w:rsidRPr="003775F1" w:rsidRDefault="003775F1" w:rsidP="00937E9B">
      <w:pPr>
        <w:jc w:val="center"/>
        <w:sectPr w:rsidR="003775F1" w:rsidRPr="003775F1" w:rsidSect="008875EC">
          <w:type w:val="continuous"/>
          <w:pgSz w:w="12240" w:h="15840" w:code="1"/>
          <w:pgMar w:top="1440" w:right="1440" w:bottom="1440" w:left="1440" w:header="360" w:footer="360" w:gutter="0"/>
          <w:pgNumType w:start="0"/>
          <w:cols w:space="720"/>
          <w:titlePg/>
          <w:docGrid w:linePitch="360"/>
        </w:sectPr>
      </w:pPr>
    </w:p>
    <w:p w14:paraId="55F94C6B" w14:textId="77777777" w:rsidR="008875EC" w:rsidRPr="007D4E23" w:rsidRDefault="008875EC" w:rsidP="008875EC">
      <w:pPr>
        <w:pStyle w:val="local1"/>
        <w:rPr>
          <w:rFonts w:ascii="Broadway" w:hAnsi="Broadway"/>
        </w:rPr>
      </w:pPr>
    </w:p>
    <w:p w14:paraId="7D504EB3" w14:textId="7978A1FD" w:rsidR="00B62497" w:rsidRDefault="00B62497" w:rsidP="00B62497">
      <w:pPr>
        <w:rPr>
          <w:b/>
          <w:sz w:val="24"/>
          <w:szCs w:val="24"/>
        </w:rPr>
      </w:pPr>
      <w:r w:rsidRPr="00BC261C">
        <w:rPr>
          <w:b/>
          <w:sz w:val="24"/>
          <w:szCs w:val="24"/>
        </w:rPr>
        <w:t>Nondiscriminati</w:t>
      </w:r>
      <w:r w:rsidR="001C0BBC">
        <w:rPr>
          <w:b/>
          <w:sz w:val="24"/>
          <w:szCs w:val="24"/>
        </w:rPr>
        <w:t xml:space="preserve">on Statement </w:t>
      </w:r>
    </w:p>
    <w:p w14:paraId="0CE822B7" w14:textId="77777777" w:rsidR="00B62497" w:rsidRDefault="00B62497" w:rsidP="00B62497">
      <w:r>
        <w:t xml:space="preserve">In its efforts to promote nondiscrimination and as required by law, the district does not discriminate on the basis of race, religion, color, national origin, gender, sex, age, disability, or any other basis prohibited by law in providing education services, activities, and programs, including Career and Technical Education (CTE) programs. The district provides equal access to the Boy Scouts and other designated youth groups. </w:t>
      </w:r>
    </w:p>
    <w:p w14:paraId="4088795B" w14:textId="77777777" w:rsidR="00B62497" w:rsidRDefault="00B62497" w:rsidP="00B62497">
      <w:r>
        <w:t xml:space="preserve">In accordance with Title IX, the district does not and is required not to discriminate on the basis of sex in its educational programs or activities. The requirement not to discriminate extends to employment. Inquiries about the application of Title IX may be referred to the district’s Title IX Coordinator, to the Assistant Secretary for Civil Rights of the Department of Education, or both. </w:t>
      </w:r>
    </w:p>
    <w:p w14:paraId="4EA47EB6" w14:textId="77777777" w:rsidR="00B62497" w:rsidRPr="00BC261C" w:rsidRDefault="00B62497" w:rsidP="00B62497">
      <w:pPr>
        <w:rPr>
          <w:b/>
          <w:sz w:val="24"/>
          <w:szCs w:val="24"/>
        </w:rPr>
      </w:pPr>
      <w:r>
        <w:t>Other federal laws that prohibit discrimination include Title VI, Section 504, the Age Discrimination Act, the Boy Scouts Act, and Title II.</w:t>
      </w:r>
    </w:p>
    <w:p w14:paraId="2EBBB36A" w14:textId="77777777" w:rsidR="007E47D7" w:rsidRPr="007E47D7" w:rsidRDefault="007E47D7" w:rsidP="007E47D7">
      <w:pPr>
        <w:pStyle w:val="local1"/>
        <w:jc w:val="center"/>
        <w:rPr>
          <w:rFonts w:ascii="Elephant" w:hAnsi="Elephant"/>
          <w:sz w:val="48"/>
          <w:szCs w:val="48"/>
        </w:rPr>
      </w:pPr>
    </w:p>
    <w:p w14:paraId="4A8D872D" w14:textId="77777777" w:rsidR="007E47D7" w:rsidRPr="007E47D7" w:rsidRDefault="007E47D7" w:rsidP="007E47D7">
      <w:pPr>
        <w:pStyle w:val="local1"/>
        <w:jc w:val="center"/>
        <w:rPr>
          <w:rFonts w:ascii="Elephant" w:hAnsi="Elephant"/>
          <w:sz w:val="60"/>
          <w:szCs w:val="60"/>
        </w:rPr>
        <w:sectPr w:rsidR="007E47D7" w:rsidRPr="007E47D7" w:rsidSect="000C7961">
          <w:pgSz w:w="12240" w:h="15840" w:code="1"/>
          <w:pgMar w:top="1440" w:right="1440" w:bottom="1440" w:left="1440" w:header="360" w:footer="360" w:gutter="0"/>
          <w:pgNumType w:start="0"/>
          <w:cols w:space="720"/>
          <w:titlePg/>
          <w:docGrid w:linePitch="360"/>
        </w:sectPr>
      </w:pPr>
    </w:p>
    <w:bookmarkEnd w:id="0" w:displacedByCustomXml="next"/>
    <w:bookmarkStart w:id="2" w:name="_Hlk39142185" w:displacedByCustomXml="next"/>
    <w:sdt>
      <w:sdtPr>
        <w:rPr>
          <w:rFonts w:asciiTheme="minorHAnsi" w:eastAsiaTheme="minorHAnsi" w:hAnsiTheme="minorHAnsi" w:cs="Arial"/>
          <w:color w:val="auto"/>
          <w:sz w:val="22"/>
          <w:szCs w:val="22"/>
        </w:rPr>
        <w:id w:val="-1130634304"/>
        <w:docPartObj>
          <w:docPartGallery w:val="Table of Contents"/>
          <w:docPartUnique/>
        </w:docPartObj>
      </w:sdtPr>
      <w:sdtEndPr>
        <w:rPr>
          <w:rFonts w:ascii="Arial" w:eastAsiaTheme="majorEastAsia" w:hAnsi="Arial"/>
          <w:b/>
          <w:bCs/>
          <w:noProof/>
          <w:sz w:val="32"/>
          <w:szCs w:val="32"/>
        </w:rPr>
      </w:sdtEndPr>
      <w:sdtContent>
        <w:sdt>
          <w:sdtPr>
            <w:rPr>
              <w:rFonts w:asciiTheme="minorHAnsi" w:eastAsiaTheme="minorHAnsi" w:hAnsiTheme="minorHAnsi" w:cs="Arial"/>
              <w:color w:val="auto"/>
              <w:sz w:val="22"/>
              <w:szCs w:val="22"/>
            </w:rPr>
            <w:id w:val="1323004663"/>
            <w:docPartObj>
              <w:docPartGallery w:val="Table of Contents"/>
              <w:docPartUnique/>
            </w:docPartObj>
          </w:sdtPr>
          <w:sdtEndPr>
            <w:rPr>
              <w:rFonts w:ascii="Arial" w:hAnsi="Arial"/>
              <w:b/>
              <w:bCs/>
              <w:noProof/>
            </w:rPr>
          </w:sdtEndPr>
          <w:sdtContent>
            <w:p w14:paraId="5DCD29F8" w14:textId="77777777" w:rsidR="006123E3" w:rsidRPr="006123E3" w:rsidRDefault="006123E3" w:rsidP="006123E3">
              <w:pPr>
                <w:pStyle w:val="TOCHeading"/>
                <w:rPr>
                  <w:rFonts w:cs="Arial"/>
                  <w:sz w:val="22"/>
                  <w:szCs w:val="22"/>
                </w:rPr>
              </w:pPr>
              <w:r w:rsidRPr="006123E3">
                <w:rPr>
                  <w:rFonts w:cs="Arial"/>
                  <w:sz w:val="22"/>
                  <w:szCs w:val="22"/>
                </w:rPr>
                <w:t>Contents</w:t>
              </w:r>
            </w:p>
            <w:p w14:paraId="22CFFD3E" w14:textId="77777777" w:rsidR="006123E3" w:rsidRPr="008262A5" w:rsidRDefault="006123E3" w:rsidP="006123E3">
              <w:pPr>
                <w:tabs>
                  <w:tab w:val="right" w:leader="dot" w:pos="9360"/>
                </w:tabs>
                <w:spacing w:after="100"/>
                <w:ind w:left="200"/>
                <w:rPr>
                  <w:rFonts w:asciiTheme="minorHAnsi" w:eastAsiaTheme="minorEastAsia" w:hAnsiTheme="minorHAnsi"/>
                  <w:noProof/>
                </w:rPr>
              </w:pPr>
              <w:r w:rsidRPr="008262A5">
                <w:rPr>
                  <w:b/>
                  <w:bCs/>
                  <w:noProof/>
                </w:rPr>
                <w:fldChar w:fldCharType="begin"/>
              </w:r>
              <w:r w:rsidRPr="008262A5">
                <w:rPr>
                  <w:b/>
                  <w:bCs/>
                  <w:noProof/>
                </w:rPr>
                <w:instrText xml:space="preserve"> TOC \o "1-4" \h \z \u </w:instrText>
              </w:r>
              <w:r w:rsidRPr="008262A5">
                <w:rPr>
                  <w:b/>
                  <w:bCs/>
                  <w:noProof/>
                </w:rPr>
                <w:fldChar w:fldCharType="separate"/>
              </w:r>
            </w:p>
            <w:p w14:paraId="2032E773" w14:textId="56833E4A" w:rsidR="006123E3" w:rsidRPr="008262A5" w:rsidRDefault="002B2216" w:rsidP="006123E3">
              <w:pPr>
                <w:tabs>
                  <w:tab w:val="right" w:leader="dot" w:pos="9360"/>
                </w:tabs>
                <w:spacing w:after="100"/>
                <w:rPr>
                  <w:rFonts w:asciiTheme="minorHAnsi" w:eastAsiaTheme="minorEastAsia" w:hAnsiTheme="minorHAnsi"/>
                  <w:noProof/>
                </w:rPr>
              </w:pPr>
              <w:hyperlink w:anchor="_Toc71546905" w:history="1">
                <w:r w:rsidR="006123E3" w:rsidRPr="008262A5">
                  <w:rPr>
                    <w:noProof/>
                    <w:u w:val="single"/>
                  </w:rPr>
                  <w:t>Hillsboro Junior High Student Handbook</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_Toc71546905 \h </w:instrText>
                </w:r>
                <w:r w:rsidR="006123E3" w:rsidRPr="008262A5">
                  <w:rPr>
                    <w:noProof/>
                    <w:webHidden/>
                  </w:rPr>
                </w:r>
                <w:r w:rsidR="006123E3" w:rsidRPr="008262A5">
                  <w:rPr>
                    <w:noProof/>
                    <w:webHidden/>
                  </w:rPr>
                  <w:fldChar w:fldCharType="separate"/>
                </w:r>
                <w:r w:rsidR="00830537">
                  <w:rPr>
                    <w:b/>
                    <w:bCs/>
                    <w:noProof/>
                    <w:webHidden/>
                  </w:rPr>
                  <w:t>Error! Bookmark not defined.</w:t>
                </w:r>
                <w:r w:rsidR="006123E3" w:rsidRPr="008262A5">
                  <w:rPr>
                    <w:noProof/>
                    <w:webHidden/>
                  </w:rPr>
                  <w:fldChar w:fldCharType="end"/>
                </w:r>
              </w:hyperlink>
            </w:p>
            <w:p w14:paraId="5BE5FBE5" w14:textId="77777777" w:rsidR="006123E3" w:rsidRPr="008262A5" w:rsidRDefault="002B2216" w:rsidP="006123E3">
              <w:pPr>
                <w:tabs>
                  <w:tab w:val="right" w:leader="dot" w:pos="9360"/>
                </w:tabs>
                <w:spacing w:after="100"/>
                <w:ind w:left="200"/>
                <w:rPr>
                  <w:rFonts w:asciiTheme="minorHAnsi" w:eastAsiaTheme="minorEastAsia" w:hAnsiTheme="minorHAnsi"/>
                  <w:noProof/>
                </w:rPr>
              </w:pPr>
              <w:hyperlink w:anchor="_Toc71546906" w:history="1">
                <w:r w:rsidR="006123E3" w:rsidRPr="008262A5">
                  <w:rPr>
                    <w:noProof/>
                    <w:u w:val="single"/>
                  </w:rPr>
                  <w:t>Preface Parents and Students:</w:t>
                </w:r>
                <w:r w:rsidR="006123E3" w:rsidRPr="008262A5">
                  <w:rPr>
                    <w:noProof/>
                    <w:webHidden/>
                  </w:rPr>
                  <w:tab/>
                  <w:t>1</w:t>
                </w:r>
              </w:hyperlink>
            </w:p>
            <w:p w14:paraId="20FD6738" w14:textId="77777777" w:rsidR="006123E3" w:rsidRPr="008262A5" w:rsidRDefault="002B2216" w:rsidP="006123E3">
              <w:pPr>
                <w:tabs>
                  <w:tab w:val="right" w:leader="dot" w:pos="9360"/>
                </w:tabs>
                <w:spacing w:after="100"/>
                <w:ind w:left="400"/>
                <w:rPr>
                  <w:noProof/>
                </w:rPr>
              </w:pPr>
              <w:hyperlink w:anchor="_Toc71546907" w:history="1">
                <w:r w:rsidR="006123E3" w:rsidRPr="008262A5">
                  <w:rPr>
                    <w:noProof/>
                    <w:u w:val="single"/>
                  </w:rPr>
                  <w:t>School District Calendar</w:t>
                </w:r>
                <w:r w:rsidR="006123E3" w:rsidRPr="008262A5">
                  <w:rPr>
                    <w:noProof/>
                    <w:webHidden/>
                  </w:rPr>
                  <w:tab/>
                  <w:t>2</w:t>
                </w:r>
              </w:hyperlink>
            </w:p>
            <w:p w14:paraId="346D9FD1" w14:textId="77777777" w:rsidR="006123E3" w:rsidRPr="008262A5" w:rsidRDefault="006123E3" w:rsidP="006123E3">
              <w:r w:rsidRPr="008262A5">
                <w:t xml:space="preserve">       Class Periods and Lunch Times------------------------------------------------------------------------------3</w:t>
              </w:r>
            </w:p>
            <w:p w14:paraId="6C98F1E9" w14:textId="00CA665E" w:rsidR="006123E3" w:rsidRPr="008262A5" w:rsidRDefault="002B2216" w:rsidP="006123E3">
              <w:pPr>
                <w:tabs>
                  <w:tab w:val="right" w:leader="dot" w:pos="9360"/>
                </w:tabs>
                <w:spacing w:after="100"/>
                <w:ind w:left="200"/>
                <w:rPr>
                  <w:rFonts w:asciiTheme="minorHAnsi" w:eastAsiaTheme="minorEastAsia" w:hAnsiTheme="minorHAnsi"/>
                  <w:noProof/>
                </w:rPr>
              </w:pPr>
              <w:hyperlink w:anchor="_Toc71546908" w:history="1">
                <w:r w:rsidR="006123E3" w:rsidRPr="008262A5">
                  <w:rPr>
                    <w:noProof/>
                    <w:u w:val="single"/>
                  </w:rPr>
                  <w:t>Section One: Parental Rights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_Toc71546908 \h </w:instrText>
                </w:r>
                <w:r w:rsidR="006123E3" w:rsidRPr="008262A5">
                  <w:rPr>
                    <w:noProof/>
                    <w:webHidden/>
                  </w:rPr>
                </w:r>
                <w:r w:rsidR="006123E3" w:rsidRPr="008262A5">
                  <w:rPr>
                    <w:noProof/>
                    <w:webHidden/>
                  </w:rPr>
                  <w:fldChar w:fldCharType="end"/>
                </w:r>
              </w:hyperlink>
              <w:r w:rsidR="0037445A">
                <w:rPr>
                  <w:noProof/>
                </w:rPr>
                <w:t>4</w:t>
              </w:r>
            </w:p>
            <w:p w14:paraId="42856172" w14:textId="75152FD5"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09" w:history="1">
                <w:r w:rsidR="006123E3" w:rsidRPr="008262A5">
                  <w:rPr>
                    <w:noProof/>
                    <w:u w:val="single"/>
                  </w:rPr>
                  <w:t>Consent, Opt-Out, and Refusal Rights</w:t>
                </w:r>
                <w:r w:rsidR="006123E3" w:rsidRPr="008262A5">
                  <w:rPr>
                    <w:noProof/>
                    <w:webHidden/>
                  </w:rPr>
                  <w:tab/>
                </w:r>
                <w:r w:rsidR="0037445A">
                  <w:rPr>
                    <w:noProof/>
                    <w:webHidden/>
                  </w:rPr>
                  <w:t>4</w:t>
                </w:r>
              </w:hyperlink>
            </w:p>
            <w:p w14:paraId="11F8182D" w14:textId="7A10410A" w:rsidR="006123E3" w:rsidRDefault="002B2216" w:rsidP="006123E3">
              <w:pPr>
                <w:tabs>
                  <w:tab w:val="right" w:leader="dot" w:pos="9360"/>
                </w:tabs>
                <w:spacing w:after="100"/>
                <w:ind w:left="600"/>
                <w:rPr>
                  <w:noProof/>
                </w:rPr>
              </w:pPr>
              <w:hyperlink w:anchor="_Toc71546910" w:history="1">
                <w:r w:rsidR="006123E3" w:rsidRPr="008262A5">
                  <w:rPr>
                    <w:noProof/>
                    <w:u w:val="single"/>
                  </w:rPr>
                  <w:t>Consent to Conduct a Psychological Evaluation</w:t>
                </w:r>
                <w:r w:rsidR="006123E3" w:rsidRPr="008262A5">
                  <w:rPr>
                    <w:noProof/>
                    <w:webHidden/>
                  </w:rPr>
                  <w:tab/>
                  <w:t>5</w:t>
                </w:r>
              </w:hyperlink>
            </w:p>
            <w:p w14:paraId="5C9C102C" w14:textId="4FC05319" w:rsidR="0037445A" w:rsidRPr="008262A5" w:rsidRDefault="0037445A" w:rsidP="006123E3">
              <w:pPr>
                <w:tabs>
                  <w:tab w:val="right" w:leader="dot" w:pos="9360"/>
                </w:tabs>
                <w:spacing w:after="100"/>
                <w:ind w:left="600"/>
                <w:rPr>
                  <w:rFonts w:asciiTheme="minorHAnsi" w:eastAsiaTheme="minorEastAsia" w:hAnsiTheme="minorHAnsi"/>
                  <w:noProof/>
                </w:rPr>
              </w:pPr>
              <w:r>
                <w:rPr>
                  <w:noProof/>
                </w:rPr>
                <w:t>Consent to Human Sexuality Instruction…………………………………………………………5</w:t>
              </w:r>
            </w:p>
            <w:p w14:paraId="75C42DF1" w14:textId="438CFE53"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11" w:history="1">
                <w:r w:rsidR="006123E3" w:rsidRPr="008262A5">
                  <w:rPr>
                    <w:noProof/>
                    <w:u w:val="single"/>
                  </w:rPr>
                  <w:t>Consent to Provide a Mental-Health Care Service</w:t>
                </w:r>
                <w:r w:rsidR="006123E3" w:rsidRPr="008262A5">
                  <w:rPr>
                    <w:noProof/>
                    <w:webHidden/>
                  </w:rPr>
                  <w:tab/>
                </w:r>
              </w:hyperlink>
              <w:r w:rsidR="0037445A">
                <w:rPr>
                  <w:noProof/>
                </w:rPr>
                <w:t>6</w:t>
              </w:r>
            </w:p>
            <w:p w14:paraId="02236E37" w14:textId="76517533" w:rsidR="006123E3" w:rsidRPr="008262A5" w:rsidRDefault="002B2216" w:rsidP="006123E3">
              <w:pPr>
                <w:tabs>
                  <w:tab w:val="right" w:leader="dot" w:pos="9360"/>
                </w:tabs>
                <w:spacing w:after="100"/>
                <w:ind w:left="600"/>
                <w:rPr>
                  <w:rFonts w:asciiTheme="minorHAnsi" w:eastAsiaTheme="minorEastAsia" w:hAnsiTheme="minorHAnsi"/>
                  <w:noProof/>
                  <w:sz w:val="20"/>
                  <w:szCs w:val="20"/>
                </w:rPr>
              </w:pPr>
              <w:hyperlink w:anchor="_Toc71546912" w:history="1">
                <w:r w:rsidR="006123E3" w:rsidRPr="008262A5">
                  <w:rPr>
                    <w:noProof/>
                    <w:sz w:val="20"/>
                    <w:szCs w:val="20"/>
                    <w:u w:val="single"/>
                  </w:rPr>
                  <w:t>Consent to Display a Student’s Original Works and Personal Information</w:t>
                </w:r>
                <w:r w:rsidR="006123E3" w:rsidRPr="008262A5">
                  <w:rPr>
                    <w:noProof/>
                    <w:webHidden/>
                    <w:sz w:val="20"/>
                    <w:szCs w:val="20"/>
                  </w:rPr>
                  <w:tab/>
                </w:r>
              </w:hyperlink>
              <w:r w:rsidR="0037445A">
                <w:rPr>
                  <w:noProof/>
                  <w:sz w:val="20"/>
                  <w:szCs w:val="20"/>
                </w:rPr>
                <w:t>7</w:t>
              </w:r>
            </w:p>
            <w:p w14:paraId="2447EA9B" w14:textId="7D79BC6E" w:rsidR="006123E3" w:rsidRPr="008262A5" w:rsidRDefault="002B2216" w:rsidP="006123E3">
              <w:pPr>
                <w:tabs>
                  <w:tab w:val="right" w:leader="dot" w:pos="9360"/>
                </w:tabs>
                <w:spacing w:after="100"/>
                <w:ind w:left="600"/>
                <w:rPr>
                  <w:rFonts w:asciiTheme="minorHAnsi" w:eastAsiaTheme="minorEastAsia" w:hAnsiTheme="minorHAnsi"/>
                  <w:noProof/>
                  <w:sz w:val="20"/>
                  <w:szCs w:val="20"/>
                </w:rPr>
              </w:pPr>
              <w:hyperlink w:anchor="_Toc71546913" w:history="1">
                <w:r w:rsidR="006123E3" w:rsidRPr="008262A5">
                  <w:rPr>
                    <w:noProof/>
                    <w:sz w:val="20"/>
                    <w:szCs w:val="20"/>
                    <w:u w:val="single"/>
                  </w:rPr>
                  <w:t>Consent to Receive Parenting and Paternity Awareness Instruction if a Student is under Age 14</w:t>
                </w:r>
                <w:r w:rsidR="006123E3" w:rsidRPr="008262A5">
                  <w:rPr>
                    <w:noProof/>
                    <w:webHidden/>
                    <w:sz w:val="20"/>
                    <w:szCs w:val="20"/>
                  </w:rPr>
                  <w:tab/>
                </w:r>
              </w:hyperlink>
              <w:r w:rsidR="0037445A">
                <w:rPr>
                  <w:noProof/>
                  <w:sz w:val="20"/>
                  <w:szCs w:val="20"/>
                </w:rPr>
                <w:t>8</w:t>
              </w:r>
            </w:p>
            <w:p w14:paraId="75FFFFBE" w14:textId="4DE6805A"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14" w:history="1">
                <w:r w:rsidR="006123E3" w:rsidRPr="008262A5">
                  <w:rPr>
                    <w:noProof/>
                    <w:u w:val="single"/>
                  </w:rPr>
                  <w:t>Consent to Video or Audio Record a Student when Not Already Permitted by Law</w:t>
                </w:r>
                <w:r w:rsidR="006123E3" w:rsidRPr="008262A5">
                  <w:rPr>
                    <w:noProof/>
                    <w:webHidden/>
                  </w:rPr>
                  <w:tab/>
                </w:r>
              </w:hyperlink>
              <w:r w:rsidR="0037445A">
                <w:rPr>
                  <w:noProof/>
                </w:rPr>
                <w:t>8</w:t>
              </w:r>
            </w:p>
            <w:p w14:paraId="79031F25" w14:textId="6C0FC8AB"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15" w:history="1">
                <w:r w:rsidR="006123E3" w:rsidRPr="008262A5">
                  <w:rPr>
                    <w:noProof/>
                    <w:u w:val="single"/>
                  </w:rPr>
                  <w:t>Prohibiting the Use of Corporal Punishment</w:t>
                </w:r>
                <w:r w:rsidR="006123E3" w:rsidRPr="008262A5">
                  <w:rPr>
                    <w:noProof/>
                    <w:webHidden/>
                  </w:rPr>
                  <w:tab/>
                </w:r>
              </w:hyperlink>
              <w:r w:rsidR="0037445A">
                <w:rPr>
                  <w:noProof/>
                </w:rPr>
                <w:t>8</w:t>
              </w:r>
            </w:p>
            <w:p w14:paraId="07CEC9DA" w14:textId="1BBE6305"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16" w:history="1">
                <w:r w:rsidR="006123E3" w:rsidRPr="008262A5">
                  <w:rPr>
                    <w:noProof/>
                    <w:u w:val="single"/>
                  </w:rPr>
                  <w:t>Limiting Electronic Communications between Students and District Employees</w:t>
                </w:r>
                <w:r w:rsidR="006123E3" w:rsidRPr="008262A5">
                  <w:rPr>
                    <w:noProof/>
                    <w:webHidden/>
                  </w:rPr>
                  <w:tab/>
                </w:r>
              </w:hyperlink>
              <w:r w:rsidR="0037445A">
                <w:rPr>
                  <w:noProof/>
                </w:rPr>
                <w:t>9</w:t>
              </w:r>
            </w:p>
            <w:p w14:paraId="232269F8" w14:textId="0C9E4A39"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17" w:history="1">
                <w:r w:rsidR="006123E3" w:rsidRPr="008262A5">
                  <w:rPr>
                    <w:noProof/>
                    <w:u w:val="single"/>
                  </w:rPr>
                  <w:t>Objecting to the Release of Directory Information</w:t>
                </w:r>
                <w:r w:rsidR="006123E3" w:rsidRPr="008262A5">
                  <w:rPr>
                    <w:noProof/>
                    <w:webHidden/>
                  </w:rPr>
                  <w:tab/>
                </w:r>
              </w:hyperlink>
              <w:r w:rsidR="0037445A">
                <w:rPr>
                  <w:noProof/>
                </w:rPr>
                <w:t>9</w:t>
              </w:r>
            </w:p>
            <w:p w14:paraId="7A48044A" w14:textId="16B27541"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18" w:history="1">
                <w:r w:rsidR="006123E3" w:rsidRPr="008262A5">
                  <w:rPr>
                    <w:noProof/>
                    <w:u w:val="single"/>
                  </w:rPr>
                  <w:t>Objecting to the Release of Student Information to Military Recruiters and Institutions of Higher Education (Secondary Grade Levels Only)</w:t>
                </w:r>
                <w:r w:rsidR="006123E3" w:rsidRPr="008262A5">
                  <w:rPr>
                    <w:noProof/>
                    <w:webHidden/>
                  </w:rPr>
                  <w:tab/>
                </w:r>
              </w:hyperlink>
              <w:r w:rsidR="0037445A">
                <w:rPr>
                  <w:noProof/>
                </w:rPr>
                <w:t>9</w:t>
              </w:r>
            </w:p>
            <w:p w14:paraId="37D989BD" w14:textId="1E269D9E"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19" w:history="1">
                <w:r w:rsidR="006123E3" w:rsidRPr="008262A5">
                  <w:rPr>
                    <w:noProof/>
                    <w:u w:val="single"/>
                  </w:rPr>
                  <w:t>Participation in Third-Party Surveys</w:t>
                </w:r>
                <w:r w:rsidR="006123E3" w:rsidRPr="008262A5">
                  <w:rPr>
                    <w:noProof/>
                    <w:webHidden/>
                  </w:rPr>
                  <w:tab/>
                </w:r>
                <w:r w:rsidR="0037445A">
                  <w:rPr>
                    <w:noProof/>
                    <w:webHidden/>
                  </w:rPr>
                  <w:t>10</w:t>
                </w:r>
              </w:hyperlink>
            </w:p>
            <w:p w14:paraId="2F85DF11" w14:textId="41A6176F"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20" w:history="1">
                <w:r w:rsidR="006123E3" w:rsidRPr="008262A5">
                  <w:rPr>
                    <w:noProof/>
                    <w:u w:val="single"/>
                  </w:rPr>
                  <w:t>Removing a Student from Instruction or Excusing a Student from a Required Component of Instruction</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_Toc71546920 \h </w:instrText>
                </w:r>
                <w:r w:rsidR="006123E3" w:rsidRPr="008262A5">
                  <w:rPr>
                    <w:noProof/>
                    <w:webHidden/>
                  </w:rPr>
                </w:r>
                <w:r w:rsidR="006123E3" w:rsidRPr="008262A5">
                  <w:rPr>
                    <w:noProof/>
                    <w:webHidden/>
                  </w:rPr>
                  <w:fldChar w:fldCharType="separate"/>
                </w:r>
                <w:r w:rsidR="00830537">
                  <w:rPr>
                    <w:noProof/>
                    <w:webHidden/>
                  </w:rPr>
                  <w:t>1</w:t>
                </w:r>
                <w:r w:rsidR="006123E3" w:rsidRPr="008262A5">
                  <w:rPr>
                    <w:noProof/>
                    <w:webHidden/>
                  </w:rPr>
                  <w:fldChar w:fldCharType="end"/>
                </w:r>
              </w:hyperlink>
              <w:r w:rsidR="0037445A">
                <w:rPr>
                  <w:noProof/>
                </w:rPr>
                <w:t>1</w:t>
              </w:r>
            </w:p>
            <w:p w14:paraId="3DCB6CFD" w14:textId="506E1E4C"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21" w:history="1">
                <w:r w:rsidR="006123E3" w:rsidRPr="008262A5">
                  <w:rPr>
                    <w:noProof/>
                    <w:u w:val="single"/>
                  </w:rPr>
                  <w:t>Human Sexuality Instruction</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_Toc71546921 \h </w:instrText>
                </w:r>
                <w:r w:rsidR="006123E3" w:rsidRPr="008262A5">
                  <w:rPr>
                    <w:noProof/>
                    <w:webHidden/>
                  </w:rPr>
                </w:r>
                <w:r w:rsidR="006123E3" w:rsidRPr="008262A5">
                  <w:rPr>
                    <w:noProof/>
                    <w:webHidden/>
                  </w:rPr>
                  <w:fldChar w:fldCharType="separate"/>
                </w:r>
                <w:r w:rsidR="00830537">
                  <w:rPr>
                    <w:noProof/>
                    <w:webHidden/>
                  </w:rPr>
                  <w:t>1</w:t>
                </w:r>
                <w:r w:rsidR="006123E3" w:rsidRPr="008262A5">
                  <w:rPr>
                    <w:noProof/>
                    <w:webHidden/>
                  </w:rPr>
                  <w:fldChar w:fldCharType="end"/>
                </w:r>
              </w:hyperlink>
              <w:r w:rsidR="0037445A">
                <w:rPr>
                  <w:noProof/>
                </w:rPr>
                <w:t>1</w:t>
              </w:r>
            </w:p>
            <w:p w14:paraId="4020E945" w14:textId="6D38C427"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22" w:history="1">
                <w:r w:rsidR="006123E3" w:rsidRPr="008262A5">
                  <w:rPr>
                    <w:noProof/>
                    <w:u w:val="single"/>
                  </w:rPr>
                  <w:t>Reciting a Portion of the Declaration of Independence in Grades 3–12</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_Toc71546922 \h </w:instrText>
                </w:r>
                <w:r w:rsidR="006123E3" w:rsidRPr="008262A5">
                  <w:rPr>
                    <w:noProof/>
                    <w:webHidden/>
                  </w:rPr>
                </w:r>
                <w:r w:rsidR="006123E3" w:rsidRPr="008262A5">
                  <w:rPr>
                    <w:noProof/>
                    <w:webHidden/>
                  </w:rPr>
                  <w:fldChar w:fldCharType="separate"/>
                </w:r>
                <w:r w:rsidR="00830537">
                  <w:rPr>
                    <w:noProof/>
                    <w:webHidden/>
                  </w:rPr>
                  <w:t>11</w:t>
                </w:r>
                <w:r w:rsidR="006123E3" w:rsidRPr="008262A5">
                  <w:rPr>
                    <w:noProof/>
                    <w:webHidden/>
                  </w:rPr>
                  <w:fldChar w:fldCharType="end"/>
                </w:r>
              </w:hyperlink>
            </w:p>
            <w:p w14:paraId="49A1E138" w14:textId="20F5C403"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23" w:history="1">
                <w:r w:rsidR="006123E3" w:rsidRPr="008262A5">
                  <w:rPr>
                    <w:noProof/>
                    <w:u w:val="single"/>
                  </w:rPr>
                  <w:t>Reciting the Pledges to the U.S. and Texas Flags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_Toc71546923 \h </w:instrText>
                </w:r>
                <w:r w:rsidR="006123E3" w:rsidRPr="008262A5">
                  <w:rPr>
                    <w:noProof/>
                    <w:webHidden/>
                  </w:rPr>
                </w:r>
                <w:r w:rsidR="006123E3" w:rsidRPr="008262A5">
                  <w:rPr>
                    <w:noProof/>
                    <w:webHidden/>
                  </w:rPr>
                  <w:fldChar w:fldCharType="separate"/>
                </w:r>
                <w:r w:rsidR="00830537">
                  <w:rPr>
                    <w:noProof/>
                    <w:webHidden/>
                  </w:rPr>
                  <w:t>11</w:t>
                </w:r>
                <w:r w:rsidR="006123E3" w:rsidRPr="008262A5">
                  <w:rPr>
                    <w:noProof/>
                    <w:webHidden/>
                  </w:rPr>
                  <w:fldChar w:fldCharType="end"/>
                </w:r>
              </w:hyperlink>
            </w:p>
            <w:p w14:paraId="624A036C" w14:textId="6167A9AB"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24" w:history="1">
                <w:r w:rsidR="006123E3" w:rsidRPr="008262A5">
                  <w:rPr>
                    <w:noProof/>
                    <w:u w:val="single"/>
                  </w:rPr>
                  <w:t>Religious or Moral Beliefs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_Toc71546924 \h </w:instrText>
                </w:r>
                <w:r w:rsidR="006123E3" w:rsidRPr="008262A5">
                  <w:rPr>
                    <w:noProof/>
                    <w:webHidden/>
                  </w:rPr>
                </w:r>
                <w:r w:rsidR="006123E3" w:rsidRPr="008262A5">
                  <w:rPr>
                    <w:noProof/>
                    <w:webHidden/>
                  </w:rPr>
                  <w:fldChar w:fldCharType="separate"/>
                </w:r>
                <w:r w:rsidR="00830537">
                  <w:rPr>
                    <w:noProof/>
                    <w:webHidden/>
                  </w:rPr>
                  <w:t>1</w:t>
                </w:r>
                <w:r w:rsidR="006123E3" w:rsidRPr="008262A5">
                  <w:rPr>
                    <w:noProof/>
                    <w:webHidden/>
                  </w:rPr>
                  <w:fldChar w:fldCharType="end"/>
                </w:r>
              </w:hyperlink>
              <w:r w:rsidR="0037445A">
                <w:rPr>
                  <w:noProof/>
                </w:rPr>
                <w:t>2</w:t>
              </w:r>
            </w:p>
            <w:p w14:paraId="4C723D85" w14:textId="2139CFAE"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25" w:history="1">
                <w:r w:rsidR="006123E3" w:rsidRPr="008262A5">
                  <w:rPr>
                    <w:noProof/>
                    <w:u w:val="single"/>
                  </w:rPr>
                  <w:t>Tutoring or Test Preparation</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_Toc71546925 \h </w:instrText>
                </w:r>
                <w:r w:rsidR="006123E3" w:rsidRPr="008262A5">
                  <w:rPr>
                    <w:noProof/>
                    <w:webHidden/>
                  </w:rPr>
                </w:r>
                <w:r w:rsidR="006123E3" w:rsidRPr="008262A5">
                  <w:rPr>
                    <w:noProof/>
                    <w:webHidden/>
                  </w:rPr>
                  <w:fldChar w:fldCharType="separate"/>
                </w:r>
                <w:r w:rsidR="00830537">
                  <w:rPr>
                    <w:noProof/>
                    <w:webHidden/>
                  </w:rPr>
                  <w:t>1</w:t>
                </w:r>
                <w:r w:rsidR="006123E3" w:rsidRPr="008262A5">
                  <w:rPr>
                    <w:noProof/>
                    <w:webHidden/>
                  </w:rPr>
                  <w:fldChar w:fldCharType="end"/>
                </w:r>
              </w:hyperlink>
              <w:r w:rsidR="0037445A">
                <w:rPr>
                  <w:noProof/>
                </w:rPr>
                <w:t>2</w:t>
              </w:r>
            </w:p>
            <w:p w14:paraId="55AEF7C0" w14:textId="180E4337"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26" w:history="1">
                <w:r w:rsidR="006123E3" w:rsidRPr="008262A5">
                  <w:rPr>
                    <w:noProof/>
                    <w:u w:val="single"/>
                  </w:rPr>
                  <w:t>Right of Access to Student Records, Curriculum Materials, and District Records/Policies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_Toc71546926 \h </w:instrText>
                </w:r>
                <w:r w:rsidR="006123E3" w:rsidRPr="008262A5">
                  <w:rPr>
                    <w:noProof/>
                    <w:webHidden/>
                  </w:rPr>
                </w:r>
                <w:r w:rsidR="006123E3" w:rsidRPr="008262A5">
                  <w:rPr>
                    <w:noProof/>
                    <w:webHidden/>
                  </w:rPr>
                  <w:fldChar w:fldCharType="separate"/>
                </w:r>
                <w:r w:rsidR="00830537">
                  <w:rPr>
                    <w:noProof/>
                    <w:webHidden/>
                  </w:rPr>
                  <w:t>12</w:t>
                </w:r>
                <w:r w:rsidR="006123E3" w:rsidRPr="008262A5">
                  <w:rPr>
                    <w:noProof/>
                    <w:webHidden/>
                  </w:rPr>
                  <w:fldChar w:fldCharType="end"/>
                </w:r>
              </w:hyperlink>
            </w:p>
            <w:p w14:paraId="346351D3" w14:textId="788D9B1E"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27" w:history="1">
                <w:r w:rsidR="006123E3" w:rsidRPr="008262A5">
                  <w:rPr>
                    <w:noProof/>
                    <w:u w:val="single"/>
                  </w:rPr>
                  <w:t>Instructional Materials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_Toc71546927 \h </w:instrText>
                </w:r>
                <w:r w:rsidR="006123E3" w:rsidRPr="008262A5">
                  <w:rPr>
                    <w:noProof/>
                    <w:webHidden/>
                  </w:rPr>
                </w:r>
                <w:r w:rsidR="006123E3" w:rsidRPr="008262A5">
                  <w:rPr>
                    <w:noProof/>
                    <w:webHidden/>
                  </w:rPr>
                  <w:fldChar w:fldCharType="separate"/>
                </w:r>
                <w:r w:rsidR="00830537">
                  <w:rPr>
                    <w:noProof/>
                    <w:webHidden/>
                  </w:rPr>
                  <w:t>12</w:t>
                </w:r>
                <w:r w:rsidR="006123E3" w:rsidRPr="008262A5">
                  <w:rPr>
                    <w:noProof/>
                    <w:webHidden/>
                  </w:rPr>
                  <w:fldChar w:fldCharType="end"/>
                </w:r>
              </w:hyperlink>
            </w:p>
            <w:p w14:paraId="6146D3A8" w14:textId="55750B2D"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28" w:history="1">
                <w:r w:rsidR="006123E3" w:rsidRPr="008262A5">
                  <w:rPr>
                    <w:noProof/>
                    <w:u w:val="single"/>
                  </w:rPr>
                  <w:t>Notices of Certain Student Misconduct to Noncustodial Parent</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_Toc71546928 \h </w:instrText>
                </w:r>
                <w:r w:rsidR="006123E3" w:rsidRPr="008262A5">
                  <w:rPr>
                    <w:noProof/>
                    <w:webHidden/>
                  </w:rPr>
                </w:r>
                <w:r w:rsidR="006123E3" w:rsidRPr="008262A5">
                  <w:rPr>
                    <w:noProof/>
                    <w:webHidden/>
                  </w:rPr>
                  <w:fldChar w:fldCharType="separate"/>
                </w:r>
                <w:r w:rsidR="00830537">
                  <w:rPr>
                    <w:noProof/>
                    <w:webHidden/>
                  </w:rPr>
                  <w:t>1</w:t>
                </w:r>
                <w:r w:rsidR="006123E3" w:rsidRPr="008262A5">
                  <w:rPr>
                    <w:noProof/>
                    <w:webHidden/>
                  </w:rPr>
                  <w:fldChar w:fldCharType="end"/>
                </w:r>
              </w:hyperlink>
              <w:r w:rsidR="0037445A">
                <w:rPr>
                  <w:noProof/>
                </w:rPr>
                <w:t>3</w:t>
              </w:r>
            </w:p>
            <w:p w14:paraId="7532C339" w14:textId="57140555"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29" w:history="1">
                <w:r w:rsidR="006123E3" w:rsidRPr="008262A5">
                  <w:rPr>
                    <w:noProof/>
                    <w:u w:val="single"/>
                  </w:rPr>
                  <w:t>Participation in Federally Required, State-Mandated, and District Assessments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_Toc71546929 \h </w:instrText>
                </w:r>
                <w:r w:rsidR="006123E3" w:rsidRPr="008262A5">
                  <w:rPr>
                    <w:noProof/>
                    <w:webHidden/>
                  </w:rPr>
                </w:r>
                <w:r w:rsidR="006123E3" w:rsidRPr="008262A5">
                  <w:rPr>
                    <w:noProof/>
                    <w:webHidden/>
                  </w:rPr>
                  <w:fldChar w:fldCharType="separate"/>
                </w:r>
                <w:r w:rsidR="00830537">
                  <w:rPr>
                    <w:noProof/>
                    <w:webHidden/>
                  </w:rPr>
                  <w:t>1</w:t>
                </w:r>
                <w:r w:rsidR="006123E3" w:rsidRPr="008262A5">
                  <w:rPr>
                    <w:noProof/>
                    <w:webHidden/>
                  </w:rPr>
                  <w:fldChar w:fldCharType="end"/>
                </w:r>
              </w:hyperlink>
              <w:r w:rsidR="0037445A">
                <w:rPr>
                  <w:noProof/>
                </w:rPr>
                <w:t>3</w:t>
              </w:r>
            </w:p>
            <w:p w14:paraId="377850D4" w14:textId="3D36B4E5"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30" w:history="1">
                <w:r w:rsidR="006123E3" w:rsidRPr="008262A5">
                  <w:rPr>
                    <w:noProof/>
                    <w:u w:val="single"/>
                  </w:rPr>
                  <w:t>Student Records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_Toc71546930 \h </w:instrText>
                </w:r>
                <w:r w:rsidR="006123E3" w:rsidRPr="008262A5">
                  <w:rPr>
                    <w:noProof/>
                    <w:webHidden/>
                  </w:rPr>
                </w:r>
                <w:r w:rsidR="006123E3" w:rsidRPr="008262A5">
                  <w:rPr>
                    <w:noProof/>
                    <w:webHidden/>
                  </w:rPr>
                  <w:fldChar w:fldCharType="separate"/>
                </w:r>
                <w:r w:rsidR="00830537">
                  <w:rPr>
                    <w:noProof/>
                    <w:webHidden/>
                  </w:rPr>
                  <w:t>1</w:t>
                </w:r>
                <w:r w:rsidR="006123E3" w:rsidRPr="008262A5">
                  <w:rPr>
                    <w:noProof/>
                    <w:webHidden/>
                  </w:rPr>
                  <w:fldChar w:fldCharType="end"/>
                </w:r>
              </w:hyperlink>
              <w:r w:rsidR="0037445A">
                <w:rPr>
                  <w:noProof/>
                </w:rPr>
                <w:t>3</w:t>
              </w:r>
            </w:p>
            <w:p w14:paraId="1DC196E1" w14:textId="791D8B6B"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31" w:history="1">
                <w:r w:rsidR="006123E3" w:rsidRPr="008262A5">
                  <w:rPr>
                    <w:noProof/>
                    <w:u w:val="single"/>
                  </w:rPr>
                  <w:t>Teacher and Staff Professional Qualifications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_Toc71546931 \h </w:instrText>
                </w:r>
                <w:r w:rsidR="006123E3" w:rsidRPr="008262A5">
                  <w:rPr>
                    <w:noProof/>
                    <w:webHidden/>
                  </w:rPr>
                </w:r>
                <w:r w:rsidR="006123E3" w:rsidRPr="008262A5">
                  <w:rPr>
                    <w:noProof/>
                    <w:webHidden/>
                  </w:rPr>
                  <w:fldChar w:fldCharType="separate"/>
                </w:r>
                <w:r w:rsidR="00830537">
                  <w:rPr>
                    <w:noProof/>
                    <w:webHidden/>
                  </w:rPr>
                  <w:t>1</w:t>
                </w:r>
                <w:r w:rsidR="006123E3" w:rsidRPr="008262A5">
                  <w:rPr>
                    <w:noProof/>
                    <w:webHidden/>
                  </w:rPr>
                  <w:fldChar w:fldCharType="end"/>
                </w:r>
              </w:hyperlink>
              <w:r w:rsidR="0037445A">
                <w:rPr>
                  <w:noProof/>
                </w:rPr>
                <w:t>7</w:t>
              </w:r>
            </w:p>
            <w:p w14:paraId="26C6029E" w14:textId="3285BEE2"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32" w:history="1">
                <w:r w:rsidR="006123E3" w:rsidRPr="008262A5">
                  <w:rPr>
                    <w:noProof/>
                    <w:u w:val="single"/>
                  </w:rPr>
                  <w:t>A Student with Exceptionalities or Special Circumstances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_Toc71546932 \h </w:instrText>
                </w:r>
                <w:r w:rsidR="006123E3" w:rsidRPr="008262A5">
                  <w:rPr>
                    <w:noProof/>
                    <w:webHidden/>
                  </w:rPr>
                </w:r>
                <w:r w:rsidR="006123E3" w:rsidRPr="008262A5">
                  <w:rPr>
                    <w:noProof/>
                    <w:webHidden/>
                  </w:rPr>
                  <w:fldChar w:fldCharType="separate"/>
                </w:r>
                <w:r w:rsidR="00830537">
                  <w:rPr>
                    <w:noProof/>
                    <w:webHidden/>
                  </w:rPr>
                  <w:t>1</w:t>
                </w:r>
                <w:r w:rsidR="006123E3" w:rsidRPr="008262A5">
                  <w:rPr>
                    <w:noProof/>
                    <w:webHidden/>
                  </w:rPr>
                  <w:fldChar w:fldCharType="end"/>
                </w:r>
              </w:hyperlink>
              <w:r w:rsidR="0037445A">
                <w:rPr>
                  <w:noProof/>
                </w:rPr>
                <w:t>7</w:t>
              </w:r>
            </w:p>
            <w:p w14:paraId="155F28D0" w14:textId="46886EAB"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33" w:history="1">
                <w:r w:rsidR="006123E3" w:rsidRPr="008262A5">
                  <w:rPr>
                    <w:noProof/>
                    <w:u w:val="single"/>
                  </w:rPr>
                  <w:t>Children of Military Families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_Toc71546933 \h </w:instrText>
                </w:r>
                <w:r w:rsidR="006123E3" w:rsidRPr="008262A5">
                  <w:rPr>
                    <w:noProof/>
                    <w:webHidden/>
                  </w:rPr>
                </w:r>
                <w:r w:rsidR="006123E3" w:rsidRPr="008262A5">
                  <w:rPr>
                    <w:noProof/>
                    <w:webHidden/>
                  </w:rPr>
                  <w:fldChar w:fldCharType="separate"/>
                </w:r>
                <w:r w:rsidR="00830537">
                  <w:rPr>
                    <w:noProof/>
                    <w:webHidden/>
                  </w:rPr>
                  <w:t>1</w:t>
                </w:r>
                <w:r w:rsidR="006123E3" w:rsidRPr="008262A5">
                  <w:rPr>
                    <w:noProof/>
                    <w:webHidden/>
                  </w:rPr>
                  <w:fldChar w:fldCharType="end"/>
                </w:r>
              </w:hyperlink>
              <w:r w:rsidR="0037445A">
                <w:rPr>
                  <w:noProof/>
                </w:rPr>
                <w:t>7</w:t>
              </w:r>
            </w:p>
            <w:p w14:paraId="7EAD7CFD" w14:textId="76FA48B9"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34" w:history="1">
                <w:r w:rsidR="006123E3" w:rsidRPr="008262A5">
                  <w:rPr>
                    <w:noProof/>
                    <w:u w:val="single"/>
                  </w:rPr>
                  <w:t>Parental Role in Certain Classroom and School Assignments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_Toc71546934 \h </w:instrText>
                </w:r>
                <w:r w:rsidR="006123E3" w:rsidRPr="008262A5">
                  <w:rPr>
                    <w:noProof/>
                    <w:webHidden/>
                  </w:rPr>
                </w:r>
                <w:r w:rsidR="006123E3" w:rsidRPr="008262A5">
                  <w:rPr>
                    <w:noProof/>
                    <w:webHidden/>
                  </w:rPr>
                  <w:fldChar w:fldCharType="separate"/>
                </w:r>
                <w:r w:rsidR="00830537">
                  <w:rPr>
                    <w:noProof/>
                    <w:webHidden/>
                  </w:rPr>
                  <w:t>17</w:t>
                </w:r>
                <w:r w:rsidR="006123E3" w:rsidRPr="008262A5">
                  <w:rPr>
                    <w:noProof/>
                    <w:webHidden/>
                  </w:rPr>
                  <w:fldChar w:fldCharType="end"/>
                </w:r>
              </w:hyperlink>
            </w:p>
            <w:p w14:paraId="60A0F669" w14:textId="3B1E69DB"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35" w:history="1">
                <w:r w:rsidR="006123E3" w:rsidRPr="008262A5">
                  <w:rPr>
                    <w:noProof/>
                    <w:u w:val="single"/>
                  </w:rPr>
                  <w:t>Student Use of a Service/Assistance Animal</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_Toc71546935 \h </w:instrText>
                </w:r>
                <w:r w:rsidR="006123E3" w:rsidRPr="008262A5">
                  <w:rPr>
                    <w:noProof/>
                    <w:webHidden/>
                  </w:rPr>
                </w:r>
                <w:r w:rsidR="006123E3" w:rsidRPr="008262A5">
                  <w:rPr>
                    <w:noProof/>
                    <w:webHidden/>
                  </w:rPr>
                  <w:fldChar w:fldCharType="separate"/>
                </w:r>
                <w:r w:rsidR="00830537">
                  <w:rPr>
                    <w:noProof/>
                    <w:webHidden/>
                  </w:rPr>
                  <w:t>1</w:t>
                </w:r>
                <w:r w:rsidR="006123E3" w:rsidRPr="008262A5">
                  <w:rPr>
                    <w:noProof/>
                    <w:webHidden/>
                  </w:rPr>
                  <w:fldChar w:fldCharType="end"/>
                </w:r>
              </w:hyperlink>
              <w:r w:rsidR="0037445A">
                <w:rPr>
                  <w:noProof/>
                </w:rPr>
                <w:t>8</w:t>
              </w:r>
            </w:p>
            <w:p w14:paraId="1A1A07C4" w14:textId="035E72B8"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36" w:history="1">
                <w:r w:rsidR="006123E3" w:rsidRPr="008262A5">
                  <w:rPr>
                    <w:noProof/>
                    <w:u w:val="single"/>
                  </w:rPr>
                  <w:t>A Student in the Conservatorship of the State (Foster Care)</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_Toc71546936 \h </w:instrText>
                </w:r>
                <w:r w:rsidR="006123E3" w:rsidRPr="008262A5">
                  <w:rPr>
                    <w:noProof/>
                    <w:webHidden/>
                  </w:rPr>
                </w:r>
                <w:r w:rsidR="006123E3" w:rsidRPr="008262A5">
                  <w:rPr>
                    <w:noProof/>
                    <w:webHidden/>
                  </w:rPr>
                  <w:fldChar w:fldCharType="separate"/>
                </w:r>
                <w:r w:rsidR="00830537">
                  <w:rPr>
                    <w:noProof/>
                    <w:webHidden/>
                  </w:rPr>
                  <w:t>18</w:t>
                </w:r>
                <w:r w:rsidR="006123E3" w:rsidRPr="008262A5">
                  <w:rPr>
                    <w:noProof/>
                    <w:webHidden/>
                  </w:rPr>
                  <w:fldChar w:fldCharType="end"/>
                </w:r>
              </w:hyperlink>
            </w:p>
            <w:p w14:paraId="73A8BA13" w14:textId="7670F97C"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37" w:history="1">
                <w:r w:rsidR="006123E3" w:rsidRPr="008262A5">
                  <w:rPr>
                    <w:noProof/>
                    <w:u w:val="single"/>
                  </w:rPr>
                  <w:t>A Student Who Is Homeless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_Toc71546937 \h </w:instrText>
                </w:r>
                <w:r w:rsidR="006123E3" w:rsidRPr="008262A5">
                  <w:rPr>
                    <w:noProof/>
                    <w:webHidden/>
                  </w:rPr>
                </w:r>
                <w:r w:rsidR="006123E3" w:rsidRPr="008262A5">
                  <w:rPr>
                    <w:noProof/>
                    <w:webHidden/>
                  </w:rPr>
                  <w:fldChar w:fldCharType="separate"/>
                </w:r>
                <w:r w:rsidR="00830537">
                  <w:rPr>
                    <w:noProof/>
                    <w:webHidden/>
                  </w:rPr>
                  <w:t>1</w:t>
                </w:r>
                <w:r w:rsidR="006123E3" w:rsidRPr="008262A5">
                  <w:rPr>
                    <w:noProof/>
                    <w:webHidden/>
                  </w:rPr>
                  <w:fldChar w:fldCharType="end"/>
                </w:r>
              </w:hyperlink>
              <w:r w:rsidR="0037445A">
                <w:rPr>
                  <w:noProof/>
                </w:rPr>
                <w:t>9</w:t>
              </w:r>
            </w:p>
            <w:p w14:paraId="2AF75CDF" w14:textId="77777777"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38" w:history="1">
                <w:r w:rsidR="006123E3" w:rsidRPr="008262A5">
                  <w:rPr>
                    <w:noProof/>
                    <w:u w:val="single"/>
                  </w:rPr>
                  <w:t>A Student Who Has Learning Difficulties or Who Needs Special Education or Section 504 Services</w:t>
                </w:r>
                <w:r w:rsidR="006123E3" w:rsidRPr="008262A5">
                  <w:rPr>
                    <w:noProof/>
                    <w:webHidden/>
                  </w:rPr>
                  <w:tab/>
                  <w:t>20</w:t>
                </w:r>
              </w:hyperlink>
            </w:p>
            <w:p w14:paraId="6EB29520" w14:textId="4D5A50FA"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39" w:history="1">
                <w:r w:rsidR="006123E3" w:rsidRPr="008262A5">
                  <w:rPr>
                    <w:noProof/>
                    <w:u w:val="single"/>
                  </w:rPr>
                  <w:t>A Student Who Receives Special Education Services with Other School-Aged Children in the Home</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_Toc71546939 \h </w:instrText>
                </w:r>
                <w:r w:rsidR="006123E3" w:rsidRPr="008262A5">
                  <w:rPr>
                    <w:noProof/>
                    <w:webHidden/>
                  </w:rPr>
                </w:r>
                <w:r w:rsidR="006123E3" w:rsidRPr="008262A5">
                  <w:rPr>
                    <w:noProof/>
                    <w:webHidden/>
                  </w:rPr>
                  <w:fldChar w:fldCharType="separate"/>
                </w:r>
                <w:r w:rsidR="00830537">
                  <w:rPr>
                    <w:noProof/>
                    <w:webHidden/>
                  </w:rPr>
                  <w:t>2</w:t>
                </w:r>
                <w:r w:rsidR="006123E3" w:rsidRPr="008262A5">
                  <w:rPr>
                    <w:noProof/>
                    <w:webHidden/>
                  </w:rPr>
                  <w:fldChar w:fldCharType="end"/>
                </w:r>
              </w:hyperlink>
              <w:r w:rsidR="0037445A">
                <w:rPr>
                  <w:noProof/>
                </w:rPr>
                <w:t>2</w:t>
              </w:r>
            </w:p>
            <w:p w14:paraId="540FDCB8" w14:textId="269D4574"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40" w:history="1">
                <w:r w:rsidR="006123E3" w:rsidRPr="008262A5">
                  <w:rPr>
                    <w:noProof/>
                    <w:u w:val="single"/>
                  </w:rPr>
                  <w:t>A Student Who Speaks a Primary Language Other than English</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_Toc71546940 \h </w:instrText>
                </w:r>
                <w:r w:rsidR="006123E3" w:rsidRPr="008262A5">
                  <w:rPr>
                    <w:noProof/>
                    <w:webHidden/>
                  </w:rPr>
                </w:r>
                <w:r w:rsidR="006123E3" w:rsidRPr="008262A5">
                  <w:rPr>
                    <w:noProof/>
                    <w:webHidden/>
                  </w:rPr>
                  <w:fldChar w:fldCharType="separate"/>
                </w:r>
                <w:r w:rsidR="00830537">
                  <w:rPr>
                    <w:noProof/>
                    <w:webHidden/>
                  </w:rPr>
                  <w:t>22</w:t>
                </w:r>
                <w:r w:rsidR="006123E3" w:rsidRPr="008262A5">
                  <w:rPr>
                    <w:noProof/>
                    <w:webHidden/>
                  </w:rPr>
                  <w:fldChar w:fldCharType="end"/>
                </w:r>
              </w:hyperlink>
            </w:p>
            <w:p w14:paraId="7F934E7D" w14:textId="5517E782"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41" w:history="1">
                <w:r w:rsidR="006123E3" w:rsidRPr="008262A5">
                  <w:rPr>
                    <w:noProof/>
                    <w:u w:val="single"/>
                  </w:rPr>
                  <w:t>A Student with Physical or Mental Impairments Protected under Section 504</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_Toc71546941 \h </w:instrText>
                </w:r>
                <w:r w:rsidR="006123E3" w:rsidRPr="008262A5">
                  <w:rPr>
                    <w:noProof/>
                    <w:webHidden/>
                  </w:rPr>
                </w:r>
                <w:r w:rsidR="006123E3" w:rsidRPr="008262A5">
                  <w:rPr>
                    <w:noProof/>
                    <w:webHidden/>
                  </w:rPr>
                  <w:fldChar w:fldCharType="separate"/>
                </w:r>
                <w:r w:rsidR="00830537">
                  <w:rPr>
                    <w:noProof/>
                    <w:webHidden/>
                  </w:rPr>
                  <w:t>22</w:t>
                </w:r>
                <w:r w:rsidR="006123E3" w:rsidRPr="008262A5">
                  <w:rPr>
                    <w:noProof/>
                    <w:webHidden/>
                  </w:rPr>
                  <w:fldChar w:fldCharType="end"/>
                </w:r>
              </w:hyperlink>
            </w:p>
            <w:p w14:paraId="513714D5" w14:textId="12DDC547" w:rsidR="006123E3" w:rsidRPr="008262A5" w:rsidRDefault="002B2216" w:rsidP="006123E3">
              <w:pPr>
                <w:tabs>
                  <w:tab w:val="right" w:leader="dot" w:pos="9360"/>
                </w:tabs>
                <w:spacing w:after="100"/>
                <w:ind w:left="200"/>
                <w:rPr>
                  <w:rFonts w:asciiTheme="minorHAnsi" w:eastAsiaTheme="minorEastAsia" w:hAnsiTheme="minorHAnsi"/>
                  <w:noProof/>
                </w:rPr>
              </w:pPr>
              <w:hyperlink w:anchor="_Toc71546942" w:history="1">
                <w:r w:rsidR="006123E3" w:rsidRPr="008262A5">
                  <w:rPr>
                    <w:noProof/>
                    <w:u w:val="single"/>
                  </w:rPr>
                  <w:t>Section Two: Other Important Information for Parents and Students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_Toc71546942 \h </w:instrText>
                </w:r>
                <w:r w:rsidR="006123E3" w:rsidRPr="008262A5">
                  <w:rPr>
                    <w:noProof/>
                    <w:webHidden/>
                  </w:rPr>
                </w:r>
                <w:r w:rsidR="006123E3" w:rsidRPr="008262A5">
                  <w:rPr>
                    <w:noProof/>
                    <w:webHidden/>
                  </w:rPr>
                  <w:fldChar w:fldCharType="separate"/>
                </w:r>
                <w:r w:rsidR="00830537">
                  <w:rPr>
                    <w:noProof/>
                    <w:webHidden/>
                  </w:rPr>
                  <w:t>23</w:t>
                </w:r>
                <w:r w:rsidR="006123E3" w:rsidRPr="008262A5">
                  <w:rPr>
                    <w:noProof/>
                    <w:webHidden/>
                  </w:rPr>
                  <w:fldChar w:fldCharType="end"/>
                </w:r>
              </w:hyperlink>
            </w:p>
            <w:p w14:paraId="4927204C" w14:textId="725F4A74"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43" w:history="1">
                <w:r w:rsidR="006123E3" w:rsidRPr="008262A5">
                  <w:rPr>
                    <w:noProof/>
                    <w:u w:val="single"/>
                  </w:rPr>
                  <w:t>Absences/Attendance</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_Toc71546943 \h </w:instrText>
                </w:r>
                <w:r w:rsidR="006123E3" w:rsidRPr="008262A5">
                  <w:rPr>
                    <w:noProof/>
                    <w:webHidden/>
                  </w:rPr>
                </w:r>
                <w:r w:rsidR="006123E3" w:rsidRPr="008262A5">
                  <w:rPr>
                    <w:noProof/>
                    <w:webHidden/>
                  </w:rPr>
                  <w:fldChar w:fldCharType="separate"/>
                </w:r>
                <w:r w:rsidR="00830537">
                  <w:rPr>
                    <w:noProof/>
                    <w:webHidden/>
                  </w:rPr>
                  <w:t>23</w:t>
                </w:r>
                <w:r w:rsidR="006123E3" w:rsidRPr="008262A5">
                  <w:rPr>
                    <w:noProof/>
                    <w:webHidden/>
                  </w:rPr>
                  <w:fldChar w:fldCharType="end"/>
                </w:r>
              </w:hyperlink>
            </w:p>
            <w:p w14:paraId="7D0ED32E" w14:textId="553C690A"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44" w:history="1">
                <w:r w:rsidR="006123E3" w:rsidRPr="008262A5">
                  <w:rPr>
                    <w:noProof/>
                    <w:u w:val="single"/>
                  </w:rPr>
                  <w:t>Compulsory Attendance</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_Toc71546944 \h </w:instrText>
                </w:r>
                <w:r w:rsidR="006123E3" w:rsidRPr="008262A5">
                  <w:rPr>
                    <w:noProof/>
                    <w:webHidden/>
                  </w:rPr>
                </w:r>
                <w:r w:rsidR="006123E3" w:rsidRPr="008262A5">
                  <w:rPr>
                    <w:noProof/>
                    <w:webHidden/>
                  </w:rPr>
                  <w:fldChar w:fldCharType="separate"/>
                </w:r>
                <w:r w:rsidR="00830537">
                  <w:rPr>
                    <w:noProof/>
                    <w:webHidden/>
                  </w:rPr>
                  <w:t>23</w:t>
                </w:r>
                <w:r w:rsidR="006123E3" w:rsidRPr="008262A5">
                  <w:rPr>
                    <w:noProof/>
                    <w:webHidden/>
                  </w:rPr>
                  <w:fldChar w:fldCharType="end"/>
                </w:r>
              </w:hyperlink>
            </w:p>
            <w:p w14:paraId="3CC8882B" w14:textId="71306F14"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45" w:history="1">
                <w:r w:rsidR="006123E3" w:rsidRPr="008262A5">
                  <w:rPr>
                    <w:noProof/>
                    <w:u w:val="single"/>
                  </w:rPr>
                  <w:t>Compulsory Attendance—Exemptions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_Toc71546945 \h </w:instrText>
                </w:r>
                <w:r w:rsidR="006123E3" w:rsidRPr="008262A5">
                  <w:rPr>
                    <w:noProof/>
                    <w:webHidden/>
                  </w:rPr>
                </w:r>
                <w:r w:rsidR="006123E3" w:rsidRPr="008262A5">
                  <w:rPr>
                    <w:noProof/>
                    <w:webHidden/>
                  </w:rPr>
                  <w:fldChar w:fldCharType="separate"/>
                </w:r>
                <w:r w:rsidR="00830537">
                  <w:rPr>
                    <w:noProof/>
                    <w:webHidden/>
                  </w:rPr>
                  <w:t>23</w:t>
                </w:r>
                <w:r w:rsidR="006123E3" w:rsidRPr="008262A5">
                  <w:rPr>
                    <w:noProof/>
                    <w:webHidden/>
                  </w:rPr>
                  <w:fldChar w:fldCharType="end"/>
                </w:r>
              </w:hyperlink>
            </w:p>
            <w:p w14:paraId="741CA838" w14:textId="3FBA4ED3"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46" w:history="1">
                <w:r w:rsidR="006123E3" w:rsidRPr="008262A5">
                  <w:rPr>
                    <w:noProof/>
                    <w:u w:val="single"/>
                  </w:rPr>
                  <w:t>Compulsory Attendance—Failure to Comply</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_Toc71546946 \h </w:instrText>
                </w:r>
                <w:r w:rsidR="006123E3" w:rsidRPr="008262A5">
                  <w:rPr>
                    <w:noProof/>
                    <w:webHidden/>
                  </w:rPr>
                </w:r>
                <w:r w:rsidR="006123E3" w:rsidRPr="008262A5">
                  <w:rPr>
                    <w:noProof/>
                    <w:webHidden/>
                  </w:rPr>
                  <w:fldChar w:fldCharType="separate"/>
                </w:r>
                <w:r w:rsidR="00830537">
                  <w:rPr>
                    <w:noProof/>
                    <w:webHidden/>
                  </w:rPr>
                  <w:t>24</w:t>
                </w:r>
                <w:r w:rsidR="006123E3" w:rsidRPr="008262A5">
                  <w:rPr>
                    <w:noProof/>
                    <w:webHidden/>
                  </w:rPr>
                  <w:fldChar w:fldCharType="end"/>
                </w:r>
              </w:hyperlink>
            </w:p>
            <w:p w14:paraId="0A6E5AF1" w14:textId="59C6B706"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47" w:history="1">
                <w:r w:rsidR="006123E3" w:rsidRPr="008262A5">
                  <w:rPr>
                    <w:noProof/>
                    <w:u w:val="single"/>
                  </w:rPr>
                  <w:t>Attendance for Credit or Final Grade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_Toc71546947 \h </w:instrText>
                </w:r>
                <w:r w:rsidR="006123E3" w:rsidRPr="008262A5">
                  <w:rPr>
                    <w:noProof/>
                    <w:webHidden/>
                  </w:rPr>
                </w:r>
                <w:r w:rsidR="006123E3" w:rsidRPr="008262A5">
                  <w:rPr>
                    <w:noProof/>
                    <w:webHidden/>
                  </w:rPr>
                  <w:fldChar w:fldCharType="separate"/>
                </w:r>
                <w:r w:rsidR="00830537">
                  <w:rPr>
                    <w:noProof/>
                    <w:webHidden/>
                  </w:rPr>
                  <w:t>25</w:t>
                </w:r>
                <w:r w:rsidR="006123E3" w:rsidRPr="008262A5">
                  <w:rPr>
                    <w:noProof/>
                    <w:webHidden/>
                  </w:rPr>
                  <w:fldChar w:fldCharType="end"/>
                </w:r>
              </w:hyperlink>
            </w:p>
            <w:p w14:paraId="46A386EC" w14:textId="3636CEC6"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48" w:history="1">
                <w:r w:rsidR="006123E3" w:rsidRPr="008262A5">
                  <w:rPr>
                    <w:noProof/>
                    <w:u w:val="single"/>
                  </w:rPr>
                  <w:t>Official Attendance-Taking Time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_Toc71546948 \h </w:instrText>
                </w:r>
                <w:r w:rsidR="006123E3" w:rsidRPr="008262A5">
                  <w:rPr>
                    <w:noProof/>
                    <w:webHidden/>
                  </w:rPr>
                </w:r>
                <w:r w:rsidR="006123E3" w:rsidRPr="008262A5">
                  <w:rPr>
                    <w:noProof/>
                    <w:webHidden/>
                  </w:rPr>
                  <w:fldChar w:fldCharType="separate"/>
                </w:r>
                <w:r w:rsidR="00830537">
                  <w:rPr>
                    <w:noProof/>
                    <w:webHidden/>
                  </w:rPr>
                  <w:t>26</w:t>
                </w:r>
                <w:r w:rsidR="006123E3" w:rsidRPr="008262A5">
                  <w:rPr>
                    <w:noProof/>
                    <w:webHidden/>
                  </w:rPr>
                  <w:fldChar w:fldCharType="end"/>
                </w:r>
              </w:hyperlink>
            </w:p>
            <w:p w14:paraId="0A7BEE7E" w14:textId="7E483679"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49" w:history="1">
                <w:r w:rsidR="006123E3" w:rsidRPr="008262A5">
                  <w:rPr>
                    <w:noProof/>
                    <w:u w:val="single"/>
                  </w:rPr>
                  <w:t>Documentation after an Absence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_Toc71546949 \h </w:instrText>
                </w:r>
                <w:r w:rsidR="006123E3" w:rsidRPr="008262A5">
                  <w:rPr>
                    <w:noProof/>
                    <w:webHidden/>
                  </w:rPr>
                </w:r>
                <w:r w:rsidR="006123E3" w:rsidRPr="008262A5">
                  <w:rPr>
                    <w:noProof/>
                    <w:webHidden/>
                  </w:rPr>
                  <w:fldChar w:fldCharType="separate"/>
                </w:r>
                <w:r w:rsidR="00830537">
                  <w:rPr>
                    <w:noProof/>
                    <w:webHidden/>
                  </w:rPr>
                  <w:t>26</w:t>
                </w:r>
                <w:r w:rsidR="006123E3" w:rsidRPr="008262A5">
                  <w:rPr>
                    <w:noProof/>
                    <w:webHidden/>
                  </w:rPr>
                  <w:fldChar w:fldCharType="end"/>
                </w:r>
              </w:hyperlink>
            </w:p>
            <w:p w14:paraId="4F791AAF" w14:textId="5554F2C3"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50" w:history="1">
                <w:r w:rsidR="006123E3" w:rsidRPr="008262A5">
                  <w:rPr>
                    <w:noProof/>
                    <w:u w:val="single"/>
                  </w:rPr>
                  <w:t>Doctor’s Note after an Absence for Illness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_Toc71546950 \h </w:instrText>
                </w:r>
                <w:r w:rsidR="006123E3" w:rsidRPr="008262A5">
                  <w:rPr>
                    <w:noProof/>
                    <w:webHidden/>
                  </w:rPr>
                </w:r>
                <w:r w:rsidR="006123E3" w:rsidRPr="008262A5">
                  <w:rPr>
                    <w:noProof/>
                    <w:webHidden/>
                  </w:rPr>
                  <w:fldChar w:fldCharType="separate"/>
                </w:r>
                <w:r w:rsidR="00830537">
                  <w:rPr>
                    <w:noProof/>
                    <w:webHidden/>
                  </w:rPr>
                  <w:t>26</w:t>
                </w:r>
                <w:r w:rsidR="006123E3" w:rsidRPr="008262A5">
                  <w:rPr>
                    <w:noProof/>
                    <w:webHidden/>
                  </w:rPr>
                  <w:fldChar w:fldCharType="end"/>
                </w:r>
              </w:hyperlink>
            </w:p>
            <w:p w14:paraId="74018D47" w14:textId="7C29D45F"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52" w:history="1">
                <w:r w:rsidR="006123E3" w:rsidRPr="008262A5">
                  <w:rPr>
                    <w:noProof/>
                    <w:u w:val="single"/>
                  </w:rPr>
                  <w:t>Accountability under State and Federal Law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_Toc71546952 \h </w:instrText>
                </w:r>
                <w:r w:rsidR="006123E3" w:rsidRPr="008262A5">
                  <w:rPr>
                    <w:noProof/>
                    <w:webHidden/>
                  </w:rPr>
                </w:r>
                <w:r w:rsidR="006123E3" w:rsidRPr="008262A5">
                  <w:rPr>
                    <w:noProof/>
                    <w:webHidden/>
                  </w:rPr>
                  <w:fldChar w:fldCharType="separate"/>
                </w:r>
                <w:r w:rsidR="00830537">
                  <w:rPr>
                    <w:noProof/>
                    <w:webHidden/>
                  </w:rPr>
                  <w:t>26</w:t>
                </w:r>
                <w:r w:rsidR="006123E3" w:rsidRPr="008262A5">
                  <w:rPr>
                    <w:noProof/>
                    <w:webHidden/>
                  </w:rPr>
                  <w:fldChar w:fldCharType="end"/>
                </w:r>
              </w:hyperlink>
            </w:p>
            <w:p w14:paraId="7A95D799" w14:textId="08ACA5AD"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55" w:history="1">
                <w:r w:rsidR="006123E3" w:rsidRPr="008262A5">
                  <w:rPr>
                    <w:noProof/>
                    <w:u w:val="single"/>
                  </w:rPr>
                  <w:t>Bullying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_Toc71546955 \h </w:instrText>
                </w:r>
                <w:r w:rsidR="006123E3" w:rsidRPr="008262A5">
                  <w:rPr>
                    <w:noProof/>
                    <w:webHidden/>
                  </w:rPr>
                </w:r>
                <w:r w:rsidR="006123E3" w:rsidRPr="008262A5">
                  <w:rPr>
                    <w:noProof/>
                    <w:webHidden/>
                  </w:rPr>
                  <w:fldChar w:fldCharType="separate"/>
                </w:r>
                <w:r w:rsidR="00830537">
                  <w:rPr>
                    <w:noProof/>
                    <w:webHidden/>
                  </w:rPr>
                  <w:t>27</w:t>
                </w:r>
                <w:r w:rsidR="006123E3" w:rsidRPr="008262A5">
                  <w:rPr>
                    <w:noProof/>
                    <w:webHidden/>
                  </w:rPr>
                  <w:fldChar w:fldCharType="end"/>
                </w:r>
              </w:hyperlink>
            </w:p>
            <w:p w14:paraId="617CFDB1" w14:textId="0EFA0009"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57" w:history="1">
                <w:r w:rsidR="006123E3" w:rsidRPr="008262A5">
                  <w:rPr>
                    <w:noProof/>
                    <w:u w:val="single"/>
                  </w:rPr>
                  <w:t>Celebrations (All Grade Levels)</w:t>
                </w:r>
                <w:r w:rsidR="006123E3" w:rsidRPr="008262A5">
                  <w:rPr>
                    <w:noProof/>
                    <w:webHidden/>
                  </w:rPr>
                  <w:tab/>
                  <w:t>2</w:t>
                </w:r>
              </w:hyperlink>
              <w:r w:rsidR="0037445A">
                <w:rPr>
                  <w:noProof/>
                </w:rPr>
                <w:t>9</w:t>
              </w:r>
            </w:p>
            <w:p w14:paraId="131D6BE9" w14:textId="6E8B72D8"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58" w:history="1">
                <w:r w:rsidR="006123E3" w:rsidRPr="008262A5">
                  <w:rPr>
                    <w:noProof/>
                    <w:u w:val="single"/>
                  </w:rPr>
                  <w:t>Child Sexual Abuse, Trafficking, and Other Maltreatment of Children (All Grade Levels)</w:t>
                </w:r>
                <w:r w:rsidR="0037445A">
                  <w:rPr>
                    <w:noProof/>
                    <w:webHidden/>
                  </w:rPr>
                  <w:tab/>
                </w:r>
              </w:hyperlink>
              <w:r w:rsidR="0037445A">
                <w:rPr>
                  <w:noProof/>
                </w:rPr>
                <w:t>30</w:t>
              </w:r>
            </w:p>
            <w:p w14:paraId="6AC17FBE" w14:textId="4AD3170F"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59" w:history="1">
                <w:r w:rsidR="006123E3" w:rsidRPr="008262A5">
                  <w:rPr>
                    <w:noProof/>
                    <w:u w:val="single"/>
                  </w:rPr>
                  <w:t>Warning Signs of Sexual Abuse</w:t>
                </w:r>
                <w:r w:rsidR="006123E3" w:rsidRPr="008262A5">
                  <w:rPr>
                    <w:noProof/>
                    <w:webHidden/>
                  </w:rPr>
                  <w:tab/>
                </w:r>
              </w:hyperlink>
              <w:r w:rsidR="0037445A">
                <w:rPr>
                  <w:noProof/>
                </w:rPr>
                <w:t>30</w:t>
              </w:r>
            </w:p>
            <w:p w14:paraId="1C4E7B69" w14:textId="3A77C2E3"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60" w:history="1">
                <w:r w:rsidR="006123E3" w:rsidRPr="008262A5">
                  <w:rPr>
                    <w:noProof/>
                    <w:u w:val="single"/>
                  </w:rPr>
                  <w:t>Warning Signs of Trafficking</w:t>
                </w:r>
                <w:r w:rsidR="006123E3" w:rsidRPr="008262A5">
                  <w:rPr>
                    <w:noProof/>
                    <w:webHidden/>
                  </w:rPr>
                  <w:tab/>
                </w:r>
              </w:hyperlink>
              <w:r w:rsidR="0037445A">
                <w:rPr>
                  <w:noProof/>
                </w:rPr>
                <w:t>30</w:t>
              </w:r>
            </w:p>
            <w:p w14:paraId="09E12764" w14:textId="1A966D30" w:rsidR="006123E3" w:rsidRPr="008262A5" w:rsidRDefault="0037445A" w:rsidP="0037445A">
              <w:pPr>
                <w:tabs>
                  <w:tab w:val="right" w:leader="dot" w:pos="9360"/>
                </w:tabs>
                <w:spacing w:after="100"/>
                <w:rPr>
                  <w:rFonts w:asciiTheme="minorHAnsi" w:eastAsiaTheme="minorEastAsia" w:hAnsiTheme="minorHAnsi"/>
                  <w:noProof/>
                </w:rPr>
              </w:pPr>
              <w:r>
                <w:t xml:space="preserve">  </w:t>
              </w:r>
              <w:hyperlink w:anchor="_Toc71546961" w:history="1">
                <w:r w:rsidR="006123E3" w:rsidRPr="008262A5">
                  <w:rPr>
                    <w:noProof/>
                    <w:u w:val="single"/>
                  </w:rPr>
                  <w:t>Reporting and Responding to Sexual Abuse, Trafficking, and Other Maltreatment of Children</w:t>
                </w:r>
              </w:hyperlink>
              <w:r>
                <w:rPr>
                  <w:noProof/>
                </w:rPr>
                <w:t xml:space="preserve"> 31</w:t>
              </w:r>
            </w:p>
            <w:p w14:paraId="1DB0DC4E" w14:textId="16FD4F46"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62" w:history="1">
                <w:r w:rsidR="006123E3" w:rsidRPr="008262A5">
                  <w:rPr>
                    <w:noProof/>
                    <w:u w:val="single"/>
                  </w:rPr>
                  <w:t>Further Resources on Sexual Abuse, Trafficking, and Other Maltreatment of Children</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_Toc71546962 \h </w:instrText>
                </w:r>
                <w:r w:rsidR="006123E3" w:rsidRPr="008262A5">
                  <w:rPr>
                    <w:noProof/>
                    <w:webHidden/>
                  </w:rPr>
                </w:r>
                <w:r w:rsidR="006123E3" w:rsidRPr="008262A5">
                  <w:rPr>
                    <w:noProof/>
                    <w:webHidden/>
                  </w:rPr>
                  <w:fldChar w:fldCharType="separate"/>
                </w:r>
                <w:r w:rsidR="00830537">
                  <w:rPr>
                    <w:noProof/>
                    <w:webHidden/>
                  </w:rPr>
                  <w:t>31</w:t>
                </w:r>
                <w:r w:rsidR="006123E3" w:rsidRPr="008262A5">
                  <w:rPr>
                    <w:noProof/>
                    <w:webHidden/>
                  </w:rPr>
                  <w:fldChar w:fldCharType="end"/>
                </w:r>
              </w:hyperlink>
            </w:p>
            <w:p w14:paraId="25005FEC" w14:textId="63AA5BB2"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67" w:history="1">
                <w:r w:rsidR="006123E3" w:rsidRPr="008262A5">
                  <w:rPr>
                    <w:noProof/>
                    <w:u w:val="single"/>
                  </w:rPr>
                  <w:t>Communications—Automated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_Toc71546967 \h </w:instrText>
                </w:r>
                <w:r w:rsidR="006123E3" w:rsidRPr="008262A5">
                  <w:rPr>
                    <w:noProof/>
                    <w:webHidden/>
                  </w:rPr>
                </w:r>
                <w:r w:rsidR="006123E3" w:rsidRPr="008262A5">
                  <w:rPr>
                    <w:noProof/>
                    <w:webHidden/>
                  </w:rPr>
                  <w:fldChar w:fldCharType="separate"/>
                </w:r>
                <w:r w:rsidR="00830537">
                  <w:rPr>
                    <w:noProof/>
                    <w:webHidden/>
                  </w:rPr>
                  <w:t>31</w:t>
                </w:r>
                <w:r w:rsidR="006123E3" w:rsidRPr="008262A5">
                  <w:rPr>
                    <w:noProof/>
                    <w:webHidden/>
                  </w:rPr>
                  <w:fldChar w:fldCharType="end"/>
                </w:r>
              </w:hyperlink>
            </w:p>
            <w:p w14:paraId="1A6CB46F" w14:textId="42A93804"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68" w:history="1">
                <w:r w:rsidR="006123E3" w:rsidRPr="008262A5">
                  <w:rPr>
                    <w:noProof/>
                    <w:u w:val="single"/>
                  </w:rPr>
                  <w:t>Emergency</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_Toc71546968 \h </w:instrText>
                </w:r>
                <w:r w:rsidR="006123E3" w:rsidRPr="008262A5">
                  <w:rPr>
                    <w:noProof/>
                    <w:webHidden/>
                  </w:rPr>
                </w:r>
                <w:r w:rsidR="006123E3" w:rsidRPr="008262A5">
                  <w:rPr>
                    <w:noProof/>
                    <w:webHidden/>
                  </w:rPr>
                  <w:fldChar w:fldCharType="separate"/>
                </w:r>
                <w:r w:rsidR="00830537">
                  <w:rPr>
                    <w:noProof/>
                    <w:webHidden/>
                  </w:rPr>
                  <w:t>31</w:t>
                </w:r>
                <w:r w:rsidR="006123E3" w:rsidRPr="008262A5">
                  <w:rPr>
                    <w:noProof/>
                    <w:webHidden/>
                  </w:rPr>
                  <w:fldChar w:fldCharType="end"/>
                </w:r>
              </w:hyperlink>
            </w:p>
            <w:p w14:paraId="5752B5AE" w14:textId="7BD18773"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69" w:history="1">
                <w:r w:rsidR="006123E3" w:rsidRPr="008262A5">
                  <w:rPr>
                    <w:noProof/>
                    <w:u w:val="single"/>
                  </w:rPr>
                  <w:t>Nonemergency</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_Toc71546969 \h </w:instrText>
                </w:r>
                <w:r w:rsidR="006123E3" w:rsidRPr="008262A5">
                  <w:rPr>
                    <w:noProof/>
                    <w:webHidden/>
                  </w:rPr>
                </w:r>
                <w:r w:rsidR="006123E3" w:rsidRPr="008262A5">
                  <w:rPr>
                    <w:noProof/>
                    <w:webHidden/>
                  </w:rPr>
                  <w:fldChar w:fldCharType="separate"/>
                </w:r>
                <w:r w:rsidR="00830537">
                  <w:rPr>
                    <w:noProof/>
                    <w:webHidden/>
                  </w:rPr>
                  <w:t>31</w:t>
                </w:r>
                <w:r w:rsidR="006123E3" w:rsidRPr="008262A5">
                  <w:rPr>
                    <w:noProof/>
                    <w:webHidden/>
                  </w:rPr>
                  <w:fldChar w:fldCharType="end"/>
                </w:r>
              </w:hyperlink>
            </w:p>
            <w:p w14:paraId="1B10A643" w14:textId="10EA7648"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70" w:history="1">
                <w:r w:rsidR="006123E3" w:rsidRPr="008262A5">
                  <w:rPr>
                    <w:noProof/>
                    <w:u w:val="single"/>
                  </w:rPr>
                  <w:t>Complaints and Concerns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_Toc71546970 \h </w:instrText>
                </w:r>
                <w:r w:rsidR="006123E3" w:rsidRPr="008262A5">
                  <w:rPr>
                    <w:noProof/>
                    <w:webHidden/>
                  </w:rPr>
                </w:r>
                <w:r w:rsidR="006123E3" w:rsidRPr="008262A5">
                  <w:rPr>
                    <w:noProof/>
                    <w:webHidden/>
                  </w:rPr>
                  <w:fldChar w:fldCharType="separate"/>
                </w:r>
                <w:r w:rsidR="00830537">
                  <w:rPr>
                    <w:noProof/>
                    <w:webHidden/>
                  </w:rPr>
                  <w:t>31</w:t>
                </w:r>
                <w:r w:rsidR="006123E3" w:rsidRPr="008262A5">
                  <w:rPr>
                    <w:noProof/>
                    <w:webHidden/>
                  </w:rPr>
                  <w:fldChar w:fldCharType="end"/>
                </w:r>
              </w:hyperlink>
            </w:p>
            <w:p w14:paraId="68C707D8" w14:textId="5BBAB8A6"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71" w:history="1">
                <w:r w:rsidR="006123E3" w:rsidRPr="008262A5">
                  <w:rPr>
                    <w:noProof/>
                    <w:u w:val="single"/>
                  </w:rPr>
                  <w:t>Conduct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_Toc71546971 \h </w:instrText>
                </w:r>
                <w:r w:rsidR="006123E3" w:rsidRPr="008262A5">
                  <w:rPr>
                    <w:noProof/>
                    <w:webHidden/>
                  </w:rPr>
                </w:r>
                <w:r w:rsidR="006123E3" w:rsidRPr="008262A5">
                  <w:rPr>
                    <w:noProof/>
                    <w:webHidden/>
                  </w:rPr>
                  <w:fldChar w:fldCharType="separate"/>
                </w:r>
                <w:r w:rsidR="00830537">
                  <w:rPr>
                    <w:noProof/>
                    <w:webHidden/>
                  </w:rPr>
                  <w:t>32</w:t>
                </w:r>
                <w:r w:rsidR="006123E3" w:rsidRPr="008262A5">
                  <w:rPr>
                    <w:noProof/>
                    <w:webHidden/>
                  </w:rPr>
                  <w:fldChar w:fldCharType="end"/>
                </w:r>
              </w:hyperlink>
            </w:p>
            <w:p w14:paraId="3684C974" w14:textId="3C7B9D15"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72" w:history="1">
                <w:r w:rsidR="006123E3" w:rsidRPr="008262A5">
                  <w:rPr>
                    <w:noProof/>
                    <w:u w:val="single"/>
                  </w:rPr>
                  <w:t>Applicability of School Rules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_Toc71546972 \h </w:instrText>
                </w:r>
                <w:r w:rsidR="006123E3" w:rsidRPr="008262A5">
                  <w:rPr>
                    <w:noProof/>
                    <w:webHidden/>
                  </w:rPr>
                </w:r>
                <w:r w:rsidR="006123E3" w:rsidRPr="008262A5">
                  <w:rPr>
                    <w:noProof/>
                    <w:webHidden/>
                  </w:rPr>
                  <w:fldChar w:fldCharType="separate"/>
                </w:r>
                <w:r w:rsidR="00830537">
                  <w:rPr>
                    <w:noProof/>
                    <w:webHidden/>
                  </w:rPr>
                  <w:t>32</w:t>
                </w:r>
                <w:r w:rsidR="006123E3" w:rsidRPr="008262A5">
                  <w:rPr>
                    <w:noProof/>
                    <w:webHidden/>
                  </w:rPr>
                  <w:fldChar w:fldCharType="end"/>
                </w:r>
              </w:hyperlink>
            </w:p>
            <w:p w14:paraId="1F3134C5" w14:textId="6144D3D0"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73" w:history="1">
                <w:r w:rsidR="006123E3" w:rsidRPr="008262A5">
                  <w:rPr>
                    <w:noProof/>
                    <w:u w:val="single"/>
                  </w:rPr>
                  <w:t>Campus Behavior Coordinator</w:t>
                </w:r>
                <w:r w:rsidR="006123E3" w:rsidRPr="008262A5">
                  <w:rPr>
                    <w:noProof/>
                    <w:webHidden/>
                  </w:rPr>
                  <w:tab/>
                  <w:t>3</w:t>
                </w:r>
              </w:hyperlink>
              <w:r w:rsidR="0037445A">
                <w:rPr>
                  <w:noProof/>
                </w:rPr>
                <w:t>2</w:t>
              </w:r>
            </w:p>
            <w:p w14:paraId="3DC223F0" w14:textId="7596B444"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74" w:history="1">
                <w:r w:rsidR="006123E3" w:rsidRPr="008262A5">
                  <w:rPr>
                    <w:noProof/>
                    <w:u w:val="single"/>
                  </w:rPr>
                  <w:t>Deliveries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_Toc71546974 \h </w:instrText>
                </w:r>
                <w:r w:rsidR="006123E3" w:rsidRPr="008262A5">
                  <w:rPr>
                    <w:noProof/>
                    <w:webHidden/>
                  </w:rPr>
                </w:r>
                <w:r w:rsidR="006123E3" w:rsidRPr="008262A5">
                  <w:rPr>
                    <w:noProof/>
                    <w:webHidden/>
                  </w:rPr>
                  <w:fldChar w:fldCharType="separate"/>
                </w:r>
                <w:r w:rsidR="00830537">
                  <w:rPr>
                    <w:noProof/>
                    <w:webHidden/>
                  </w:rPr>
                  <w:t>3</w:t>
                </w:r>
                <w:r w:rsidR="006123E3" w:rsidRPr="008262A5">
                  <w:rPr>
                    <w:noProof/>
                    <w:webHidden/>
                  </w:rPr>
                  <w:fldChar w:fldCharType="end"/>
                </w:r>
              </w:hyperlink>
              <w:r w:rsidR="0037445A">
                <w:rPr>
                  <w:noProof/>
                </w:rPr>
                <w:t>3</w:t>
              </w:r>
            </w:p>
            <w:p w14:paraId="5BE974C5" w14:textId="4AB43DB9"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75" w:history="1">
                <w:r w:rsidR="006123E3" w:rsidRPr="008262A5">
                  <w:rPr>
                    <w:noProof/>
                    <w:u w:val="single"/>
                  </w:rPr>
                  <w:t>Disruption of School Operations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_Toc71546975 \h </w:instrText>
                </w:r>
                <w:r w:rsidR="006123E3" w:rsidRPr="008262A5">
                  <w:rPr>
                    <w:noProof/>
                    <w:webHidden/>
                  </w:rPr>
                </w:r>
                <w:r w:rsidR="006123E3" w:rsidRPr="008262A5">
                  <w:rPr>
                    <w:noProof/>
                    <w:webHidden/>
                  </w:rPr>
                  <w:fldChar w:fldCharType="separate"/>
                </w:r>
                <w:r w:rsidR="00830537">
                  <w:rPr>
                    <w:noProof/>
                    <w:webHidden/>
                  </w:rPr>
                  <w:t>33</w:t>
                </w:r>
                <w:r w:rsidR="006123E3" w:rsidRPr="008262A5">
                  <w:rPr>
                    <w:noProof/>
                    <w:webHidden/>
                  </w:rPr>
                  <w:fldChar w:fldCharType="end"/>
                </w:r>
              </w:hyperlink>
            </w:p>
            <w:p w14:paraId="26318774" w14:textId="39DA6DA7"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76" w:history="1">
                <w:r w:rsidR="006123E3" w:rsidRPr="008262A5">
                  <w:rPr>
                    <w:noProof/>
                    <w:u w:val="single"/>
                  </w:rPr>
                  <w:t>Social Events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_Toc71546976 \h </w:instrText>
                </w:r>
                <w:r w:rsidR="006123E3" w:rsidRPr="008262A5">
                  <w:rPr>
                    <w:noProof/>
                    <w:webHidden/>
                  </w:rPr>
                </w:r>
                <w:r w:rsidR="006123E3" w:rsidRPr="008262A5">
                  <w:rPr>
                    <w:noProof/>
                    <w:webHidden/>
                  </w:rPr>
                  <w:fldChar w:fldCharType="separate"/>
                </w:r>
                <w:r w:rsidR="00830537">
                  <w:rPr>
                    <w:noProof/>
                    <w:webHidden/>
                  </w:rPr>
                  <w:t>33</w:t>
                </w:r>
                <w:r w:rsidR="006123E3" w:rsidRPr="008262A5">
                  <w:rPr>
                    <w:noProof/>
                    <w:webHidden/>
                  </w:rPr>
                  <w:fldChar w:fldCharType="end"/>
                </w:r>
              </w:hyperlink>
            </w:p>
            <w:p w14:paraId="55263778" w14:textId="191B41E7"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77" w:history="1">
                <w:r w:rsidR="006123E3" w:rsidRPr="008262A5">
                  <w:rPr>
                    <w:noProof/>
                    <w:u w:val="single"/>
                  </w:rPr>
                  <w:t>Counseling</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_Toc71546977 \h </w:instrText>
                </w:r>
                <w:r w:rsidR="006123E3" w:rsidRPr="008262A5">
                  <w:rPr>
                    <w:noProof/>
                    <w:webHidden/>
                  </w:rPr>
                </w:r>
                <w:r w:rsidR="006123E3" w:rsidRPr="008262A5">
                  <w:rPr>
                    <w:noProof/>
                    <w:webHidden/>
                  </w:rPr>
                  <w:fldChar w:fldCharType="separate"/>
                </w:r>
                <w:r w:rsidR="00830537">
                  <w:rPr>
                    <w:noProof/>
                    <w:webHidden/>
                  </w:rPr>
                  <w:t>33</w:t>
                </w:r>
                <w:r w:rsidR="006123E3" w:rsidRPr="008262A5">
                  <w:rPr>
                    <w:noProof/>
                    <w:webHidden/>
                  </w:rPr>
                  <w:fldChar w:fldCharType="end"/>
                </w:r>
              </w:hyperlink>
            </w:p>
            <w:p w14:paraId="362AD7A0" w14:textId="55A42B23"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78" w:history="1">
                <w:r w:rsidR="006123E3" w:rsidRPr="008262A5">
                  <w:rPr>
                    <w:noProof/>
                    <w:u w:val="single"/>
                  </w:rPr>
                  <w:t>Academic Counseling</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_Toc71546978 \h </w:instrText>
                </w:r>
                <w:r w:rsidR="006123E3" w:rsidRPr="008262A5">
                  <w:rPr>
                    <w:noProof/>
                    <w:webHidden/>
                  </w:rPr>
                </w:r>
                <w:r w:rsidR="006123E3" w:rsidRPr="008262A5">
                  <w:rPr>
                    <w:noProof/>
                    <w:webHidden/>
                  </w:rPr>
                  <w:fldChar w:fldCharType="separate"/>
                </w:r>
                <w:r w:rsidR="00830537">
                  <w:rPr>
                    <w:noProof/>
                    <w:webHidden/>
                  </w:rPr>
                  <w:t>34</w:t>
                </w:r>
                <w:r w:rsidR="006123E3" w:rsidRPr="008262A5">
                  <w:rPr>
                    <w:noProof/>
                    <w:webHidden/>
                  </w:rPr>
                  <w:fldChar w:fldCharType="end"/>
                </w:r>
              </w:hyperlink>
            </w:p>
            <w:p w14:paraId="249EF795" w14:textId="018D12D2"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79" w:history="1">
                <w:r w:rsidR="006123E3" w:rsidRPr="008262A5">
                  <w:rPr>
                    <w:noProof/>
                    <w:u w:val="single"/>
                  </w:rPr>
                  <w:t>Personal Counseling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_Toc71546979 \h </w:instrText>
                </w:r>
                <w:r w:rsidR="006123E3" w:rsidRPr="008262A5">
                  <w:rPr>
                    <w:noProof/>
                    <w:webHidden/>
                  </w:rPr>
                </w:r>
                <w:r w:rsidR="006123E3" w:rsidRPr="008262A5">
                  <w:rPr>
                    <w:noProof/>
                    <w:webHidden/>
                  </w:rPr>
                  <w:fldChar w:fldCharType="separate"/>
                </w:r>
                <w:r w:rsidR="00830537">
                  <w:rPr>
                    <w:noProof/>
                    <w:webHidden/>
                  </w:rPr>
                  <w:t>3</w:t>
                </w:r>
                <w:r w:rsidR="006123E3" w:rsidRPr="008262A5">
                  <w:rPr>
                    <w:noProof/>
                    <w:webHidden/>
                  </w:rPr>
                  <w:fldChar w:fldCharType="end"/>
                </w:r>
              </w:hyperlink>
              <w:r w:rsidR="0037445A">
                <w:rPr>
                  <w:noProof/>
                </w:rPr>
                <w:t>5</w:t>
              </w:r>
            </w:p>
            <w:p w14:paraId="018CDC89" w14:textId="5254C99E"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80" w:history="1">
                <w:r w:rsidR="006123E3" w:rsidRPr="008262A5">
                  <w:rPr>
                    <w:noProof/>
                    <w:u w:val="single"/>
                  </w:rPr>
                  <w:t>Course Credit (Secondary Grade Levels Only)</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_Toc71546980 \h </w:instrText>
                </w:r>
                <w:r w:rsidR="006123E3" w:rsidRPr="008262A5">
                  <w:rPr>
                    <w:noProof/>
                    <w:webHidden/>
                  </w:rPr>
                </w:r>
                <w:r w:rsidR="006123E3" w:rsidRPr="008262A5">
                  <w:rPr>
                    <w:noProof/>
                    <w:webHidden/>
                  </w:rPr>
                  <w:fldChar w:fldCharType="separate"/>
                </w:r>
                <w:r w:rsidR="00830537">
                  <w:rPr>
                    <w:noProof/>
                    <w:webHidden/>
                  </w:rPr>
                  <w:t>3</w:t>
                </w:r>
                <w:r w:rsidR="006123E3" w:rsidRPr="008262A5">
                  <w:rPr>
                    <w:noProof/>
                    <w:webHidden/>
                  </w:rPr>
                  <w:fldChar w:fldCharType="end"/>
                </w:r>
              </w:hyperlink>
              <w:r w:rsidR="0037445A">
                <w:rPr>
                  <w:noProof/>
                </w:rPr>
                <w:t>5</w:t>
              </w:r>
            </w:p>
            <w:p w14:paraId="13F5193D" w14:textId="2E0DD927"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81" w:history="1">
                <w:r w:rsidR="006123E3" w:rsidRPr="008262A5">
                  <w:rPr>
                    <w:noProof/>
                    <w:u w:val="single"/>
                  </w:rPr>
                  <w:t>Credit by Examination—If a Student Has Taken the Course/Subject (Grades 6–12)</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_Toc71546981 \h </w:instrText>
                </w:r>
                <w:r w:rsidR="006123E3" w:rsidRPr="008262A5">
                  <w:rPr>
                    <w:noProof/>
                    <w:webHidden/>
                  </w:rPr>
                </w:r>
                <w:r w:rsidR="006123E3" w:rsidRPr="008262A5">
                  <w:rPr>
                    <w:noProof/>
                    <w:webHidden/>
                  </w:rPr>
                  <w:fldChar w:fldCharType="separate"/>
                </w:r>
                <w:r w:rsidR="00830537">
                  <w:rPr>
                    <w:noProof/>
                    <w:webHidden/>
                  </w:rPr>
                  <w:t>35</w:t>
                </w:r>
                <w:r w:rsidR="006123E3" w:rsidRPr="008262A5">
                  <w:rPr>
                    <w:noProof/>
                    <w:webHidden/>
                  </w:rPr>
                  <w:fldChar w:fldCharType="end"/>
                </w:r>
              </w:hyperlink>
            </w:p>
            <w:p w14:paraId="3CD5E5BF" w14:textId="005DE925"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82" w:history="1">
                <w:r w:rsidR="006123E3" w:rsidRPr="008262A5">
                  <w:rPr>
                    <w:noProof/>
                    <w:u w:val="single"/>
                  </w:rPr>
                  <w:t>Credit by Examination for Advancement/Acceleration—If a Student Has Not Taken the Course/Subject</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_Toc71546982 \h </w:instrText>
                </w:r>
                <w:r w:rsidR="006123E3" w:rsidRPr="008262A5">
                  <w:rPr>
                    <w:noProof/>
                    <w:webHidden/>
                  </w:rPr>
                </w:r>
                <w:r w:rsidR="006123E3" w:rsidRPr="008262A5">
                  <w:rPr>
                    <w:noProof/>
                    <w:webHidden/>
                  </w:rPr>
                  <w:fldChar w:fldCharType="separate"/>
                </w:r>
                <w:r w:rsidR="00830537">
                  <w:rPr>
                    <w:noProof/>
                    <w:webHidden/>
                  </w:rPr>
                  <w:t>35</w:t>
                </w:r>
                <w:r w:rsidR="006123E3" w:rsidRPr="008262A5">
                  <w:rPr>
                    <w:noProof/>
                    <w:webHidden/>
                  </w:rPr>
                  <w:fldChar w:fldCharType="end"/>
                </w:r>
              </w:hyperlink>
            </w:p>
            <w:p w14:paraId="74DB9249" w14:textId="1A780F0C"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85" w:history="1">
                <w:r w:rsidR="006123E3" w:rsidRPr="008262A5">
                  <w:rPr>
                    <w:noProof/>
                    <w:u w:val="single"/>
                  </w:rPr>
                  <w:t>Students in Grades 6–12</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_Toc71546985 \h </w:instrText>
                </w:r>
                <w:r w:rsidR="006123E3" w:rsidRPr="008262A5">
                  <w:rPr>
                    <w:noProof/>
                    <w:webHidden/>
                  </w:rPr>
                </w:r>
                <w:r w:rsidR="006123E3" w:rsidRPr="008262A5">
                  <w:rPr>
                    <w:noProof/>
                    <w:webHidden/>
                  </w:rPr>
                  <w:fldChar w:fldCharType="separate"/>
                </w:r>
                <w:r w:rsidR="00830537">
                  <w:rPr>
                    <w:noProof/>
                    <w:webHidden/>
                  </w:rPr>
                  <w:t>35</w:t>
                </w:r>
                <w:r w:rsidR="006123E3" w:rsidRPr="008262A5">
                  <w:rPr>
                    <w:noProof/>
                    <w:webHidden/>
                  </w:rPr>
                  <w:fldChar w:fldCharType="end"/>
                </w:r>
              </w:hyperlink>
            </w:p>
            <w:p w14:paraId="2687DE07" w14:textId="375ED6D7"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86" w:history="1">
                <w:r w:rsidR="006123E3" w:rsidRPr="008262A5">
                  <w:rPr>
                    <w:noProof/>
                    <w:u w:val="single"/>
                  </w:rPr>
                  <w:t>Dating Violence, Discrimination, Harassment, and Retaliation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_Toc71546986 \h </w:instrText>
                </w:r>
                <w:r w:rsidR="006123E3" w:rsidRPr="008262A5">
                  <w:rPr>
                    <w:noProof/>
                    <w:webHidden/>
                  </w:rPr>
                </w:r>
                <w:r w:rsidR="006123E3" w:rsidRPr="008262A5">
                  <w:rPr>
                    <w:noProof/>
                    <w:webHidden/>
                  </w:rPr>
                  <w:fldChar w:fldCharType="separate"/>
                </w:r>
                <w:r w:rsidR="00830537">
                  <w:rPr>
                    <w:noProof/>
                    <w:webHidden/>
                  </w:rPr>
                  <w:t>36</w:t>
                </w:r>
                <w:r w:rsidR="006123E3" w:rsidRPr="008262A5">
                  <w:rPr>
                    <w:noProof/>
                    <w:webHidden/>
                  </w:rPr>
                  <w:fldChar w:fldCharType="end"/>
                </w:r>
              </w:hyperlink>
            </w:p>
            <w:p w14:paraId="455D6E69" w14:textId="70D65A3A"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87" w:history="1">
                <w:r w:rsidR="006123E3" w:rsidRPr="008262A5">
                  <w:rPr>
                    <w:noProof/>
                    <w:u w:val="single"/>
                  </w:rPr>
                  <w:t>Dating Violence</w:t>
                </w:r>
                <w:r w:rsidR="006123E3" w:rsidRPr="008262A5">
                  <w:rPr>
                    <w:noProof/>
                    <w:webHidden/>
                  </w:rPr>
                  <w:tab/>
                  <w:t>3</w:t>
                </w:r>
              </w:hyperlink>
              <w:r w:rsidR="0037445A">
                <w:rPr>
                  <w:noProof/>
                </w:rPr>
                <w:t>6</w:t>
              </w:r>
            </w:p>
            <w:p w14:paraId="2C619101" w14:textId="295EE802"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88" w:history="1">
                <w:r w:rsidR="006123E3" w:rsidRPr="008262A5">
                  <w:rPr>
                    <w:noProof/>
                    <w:u w:val="single"/>
                  </w:rPr>
                  <w:t>Discrimination</w:t>
                </w:r>
                <w:r w:rsidR="006123E3" w:rsidRPr="008262A5">
                  <w:rPr>
                    <w:noProof/>
                    <w:webHidden/>
                  </w:rPr>
                  <w:tab/>
                  <w:t>3</w:t>
                </w:r>
              </w:hyperlink>
              <w:r w:rsidR="0037445A">
                <w:rPr>
                  <w:noProof/>
                </w:rPr>
                <w:t>8</w:t>
              </w:r>
            </w:p>
            <w:p w14:paraId="3604AB8E" w14:textId="7714E5A9"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89" w:history="1">
                <w:r w:rsidR="006123E3" w:rsidRPr="008262A5">
                  <w:rPr>
                    <w:noProof/>
                    <w:u w:val="single"/>
                  </w:rPr>
                  <w:t>Harassment</w:t>
                </w:r>
                <w:r w:rsidR="006123E3" w:rsidRPr="008262A5">
                  <w:rPr>
                    <w:noProof/>
                    <w:webHidden/>
                  </w:rPr>
                  <w:tab/>
                  <w:t>3</w:t>
                </w:r>
              </w:hyperlink>
              <w:r w:rsidR="0037445A">
                <w:rPr>
                  <w:noProof/>
                </w:rPr>
                <w:t>8</w:t>
              </w:r>
            </w:p>
            <w:p w14:paraId="6C363868" w14:textId="755C4119"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90" w:history="1">
                <w:r w:rsidR="006123E3" w:rsidRPr="008262A5">
                  <w:rPr>
                    <w:noProof/>
                    <w:u w:val="single"/>
                  </w:rPr>
                  <w:t>Sexual Harassment and Gender-Based Harassment</w:t>
                </w:r>
                <w:r w:rsidR="006123E3" w:rsidRPr="008262A5">
                  <w:rPr>
                    <w:noProof/>
                    <w:webHidden/>
                  </w:rPr>
                  <w:tab/>
                  <w:t>3</w:t>
                </w:r>
              </w:hyperlink>
              <w:r w:rsidR="0037445A">
                <w:rPr>
                  <w:noProof/>
                </w:rPr>
                <w:t>8</w:t>
              </w:r>
            </w:p>
            <w:p w14:paraId="771ED51B" w14:textId="1439824E"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91" w:history="1">
                <w:r w:rsidR="006123E3" w:rsidRPr="008262A5">
                  <w:rPr>
                    <w:noProof/>
                    <w:u w:val="single"/>
                  </w:rPr>
                  <w:t>Retaliation</w:t>
                </w:r>
                <w:r w:rsidR="006123E3" w:rsidRPr="008262A5">
                  <w:rPr>
                    <w:noProof/>
                    <w:webHidden/>
                  </w:rPr>
                  <w:tab/>
                  <w:t>3</w:t>
                </w:r>
              </w:hyperlink>
              <w:r w:rsidR="0037445A">
                <w:rPr>
                  <w:noProof/>
                </w:rPr>
                <w:t>9</w:t>
              </w:r>
            </w:p>
            <w:p w14:paraId="74E2593A" w14:textId="391B2D40"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92" w:history="1">
                <w:r w:rsidR="006123E3" w:rsidRPr="008262A5">
                  <w:rPr>
                    <w:noProof/>
                    <w:u w:val="single"/>
                  </w:rPr>
                  <w:t>Reporting Procedures</w:t>
                </w:r>
                <w:r w:rsidR="006123E3" w:rsidRPr="008262A5">
                  <w:rPr>
                    <w:noProof/>
                    <w:webHidden/>
                  </w:rPr>
                  <w:tab/>
                  <w:t>3</w:t>
                </w:r>
              </w:hyperlink>
              <w:r w:rsidR="0037445A">
                <w:rPr>
                  <w:noProof/>
                </w:rPr>
                <w:t>9</w:t>
              </w:r>
            </w:p>
            <w:p w14:paraId="2A85FFFB" w14:textId="5E1B63FC"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93" w:history="1">
                <w:r w:rsidR="006123E3" w:rsidRPr="008262A5">
                  <w:rPr>
                    <w:noProof/>
                    <w:u w:val="single"/>
                  </w:rPr>
                  <w:t>Investigation of Report</w:t>
                </w:r>
                <w:r w:rsidR="006123E3" w:rsidRPr="008262A5">
                  <w:rPr>
                    <w:noProof/>
                    <w:webHidden/>
                  </w:rPr>
                  <w:tab/>
                  <w:t>3</w:t>
                </w:r>
              </w:hyperlink>
              <w:r w:rsidR="0037445A">
                <w:rPr>
                  <w:noProof/>
                </w:rPr>
                <w:t>9</w:t>
              </w:r>
            </w:p>
            <w:p w14:paraId="71BA080A" w14:textId="3CBCEC66"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6997" w:history="1">
                <w:r w:rsidR="006123E3" w:rsidRPr="008262A5">
                  <w:rPr>
                    <w:noProof/>
                    <w:u w:val="single"/>
                  </w:rPr>
                  <w:t>Distribution of Literature, Published Materials, or Other Documents (All Grade Levels)</w:t>
                </w:r>
                <w:r w:rsidR="006123E3" w:rsidRPr="008262A5">
                  <w:rPr>
                    <w:noProof/>
                    <w:webHidden/>
                  </w:rPr>
                  <w:tab/>
                </w:r>
              </w:hyperlink>
              <w:r w:rsidR="0037445A">
                <w:rPr>
                  <w:noProof/>
                </w:rPr>
                <w:t>40</w:t>
              </w:r>
            </w:p>
            <w:p w14:paraId="08D348E5" w14:textId="5C76698C"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98" w:history="1">
                <w:r w:rsidR="006123E3" w:rsidRPr="008262A5">
                  <w:rPr>
                    <w:noProof/>
                    <w:u w:val="single"/>
                  </w:rPr>
                  <w:t>School Materials</w:t>
                </w:r>
                <w:r w:rsidR="0037445A">
                  <w:rPr>
                    <w:noProof/>
                    <w:webHidden/>
                  </w:rPr>
                  <w:tab/>
                </w:r>
              </w:hyperlink>
              <w:r w:rsidR="0037445A">
                <w:rPr>
                  <w:noProof/>
                </w:rPr>
                <w:t>40</w:t>
              </w:r>
            </w:p>
            <w:p w14:paraId="2CA023FA" w14:textId="23113F06"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6999" w:history="1">
                <w:r w:rsidR="006123E3" w:rsidRPr="008262A5">
                  <w:rPr>
                    <w:noProof/>
                    <w:u w:val="single"/>
                  </w:rPr>
                  <w:t>Nonschool Materials</w:t>
                </w:r>
                <w:r w:rsidR="0037445A">
                  <w:rPr>
                    <w:noProof/>
                    <w:webHidden/>
                  </w:rPr>
                  <w:tab/>
                </w:r>
              </w:hyperlink>
              <w:r w:rsidR="0037445A">
                <w:rPr>
                  <w:noProof/>
                </w:rPr>
                <w:t>40</w:t>
              </w:r>
            </w:p>
            <w:p w14:paraId="1690FCCC" w14:textId="36316B03"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00" w:history="1">
                <w:r w:rsidR="006123E3" w:rsidRPr="008262A5">
                  <w:rPr>
                    <w:noProof/>
                    <w:u w:val="single"/>
                  </w:rPr>
                  <w:t>Dress and Grooming (All Grade Levels)</w:t>
                </w:r>
                <w:r w:rsidR="0037445A">
                  <w:rPr>
                    <w:noProof/>
                    <w:webHidden/>
                  </w:rPr>
                  <w:tab/>
                </w:r>
              </w:hyperlink>
              <w:r w:rsidR="0037445A">
                <w:rPr>
                  <w:noProof/>
                </w:rPr>
                <w:t>41</w:t>
              </w:r>
            </w:p>
            <w:p w14:paraId="533EE2D1" w14:textId="5CB04B6F"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01" w:history="1">
                <w:r w:rsidR="006123E3" w:rsidRPr="008262A5">
                  <w:rPr>
                    <w:noProof/>
                    <w:u w:val="single"/>
                  </w:rPr>
                  <w:t>Electronic Devices and Technology Resources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_Toc71547001 \h </w:instrText>
                </w:r>
                <w:r w:rsidR="006123E3" w:rsidRPr="008262A5">
                  <w:rPr>
                    <w:noProof/>
                    <w:webHidden/>
                  </w:rPr>
                </w:r>
                <w:r w:rsidR="006123E3" w:rsidRPr="008262A5">
                  <w:rPr>
                    <w:noProof/>
                    <w:webHidden/>
                  </w:rPr>
                  <w:fldChar w:fldCharType="separate"/>
                </w:r>
                <w:r w:rsidR="00830537">
                  <w:rPr>
                    <w:noProof/>
                    <w:webHidden/>
                  </w:rPr>
                  <w:t>4</w:t>
                </w:r>
                <w:r w:rsidR="006123E3" w:rsidRPr="008262A5">
                  <w:rPr>
                    <w:noProof/>
                    <w:webHidden/>
                  </w:rPr>
                  <w:fldChar w:fldCharType="end"/>
                </w:r>
              </w:hyperlink>
              <w:r w:rsidR="0037445A">
                <w:rPr>
                  <w:noProof/>
                </w:rPr>
                <w:t>4</w:t>
              </w:r>
            </w:p>
            <w:p w14:paraId="2E905B6C" w14:textId="14AC2DB0"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02" w:history="1">
                <w:r w:rsidR="006123E3" w:rsidRPr="008262A5">
                  <w:rPr>
                    <w:noProof/>
                    <w:u w:val="single"/>
                  </w:rPr>
                  <w:t>Possession and Use of Personal Telecommunications Devices, Including Cell Phones, and Other Electronic Devices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_Toc71547002 \h </w:instrText>
                </w:r>
                <w:r w:rsidR="006123E3" w:rsidRPr="008262A5">
                  <w:rPr>
                    <w:noProof/>
                    <w:webHidden/>
                  </w:rPr>
                </w:r>
                <w:r w:rsidR="006123E3" w:rsidRPr="008262A5">
                  <w:rPr>
                    <w:noProof/>
                    <w:webHidden/>
                  </w:rPr>
                  <w:fldChar w:fldCharType="separate"/>
                </w:r>
                <w:r w:rsidR="00830537">
                  <w:rPr>
                    <w:noProof/>
                    <w:webHidden/>
                  </w:rPr>
                  <w:t>4</w:t>
                </w:r>
                <w:r w:rsidR="006123E3" w:rsidRPr="008262A5">
                  <w:rPr>
                    <w:noProof/>
                    <w:webHidden/>
                  </w:rPr>
                  <w:fldChar w:fldCharType="end"/>
                </w:r>
              </w:hyperlink>
              <w:r w:rsidR="0037445A">
                <w:rPr>
                  <w:noProof/>
                </w:rPr>
                <w:t>4</w:t>
              </w:r>
            </w:p>
            <w:p w14:paraId="730FFC7F" w14:textId="3A643474"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03" w:history="1">
                <w:r w:rsidR="006123E3" w:rsidRPr="008262A5">
                  <w:rPr>
                    <w:noProof/>
                    <w:u w:val="single"/>
                  </w:rPr>
                  <w:t>Instructional Use of Personal Telecommunications and Other Electronic Devices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_Toc71547003 \h </w:instrText>
                </w:r>
                <w:r w:rsidR="006123E3" w:rsidRPr="008262A5">
                  <w:rPr>
                    <w:noProof/>
                    <w:webHidden/>
                  </w:rPr>
                </w:r>
                <w:r w:rsidR="006123E3" w:rsidRPr="008262A5">
                  <w:rPr>
                    <w:noProof/>
                    <w:webHidden/>
                  </w:rPr>
                  <w:fldChar w:fldCharType="separate"/>
                </w:r>
                <w:r w:rsidR="00830537">
                  <w:rPr>
                    <w:noProof/>
                    <w:webHidden/>
                  </w:rPr>
                  <w:t>4</w:t>
                </w:r>
                <w:r w:rsidR="006123E3" w:rsidRPr="008262A5">
                  <w:rPr>
                    <w:noProof/>
                    <w:webHidden/>
                  </w:rPr>
                  <w:fldChar w:fldCharType="end"/>
                </w:r>
              </w:hyperlink>
              <w:r w:rsidR="0037445A">
                <w:rPr>
                  <w:noProof/>
                </w:rPr>
                <w:t>5</w:t>
              </w:r>
            </w:p>
            <w:p w14:paraId="4756922A" w14:textId="451D09A4"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04" w:history="1">
                <w:r w:rsidR="006123E3" w:rsidRPr="008262A5">
                  <w:rPr>
                    <w:noProof/>
                    <w:u w:val="single"/>
                  </w:rPr>
                  <w:t>Acceptable Use of District Technology Resources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_Toc71547004 \h </w:instrText>
                </w:r>
                <w:r w:rsidR="006123E3" w:rsidRPr="008262A5">
                  <w:rPr>
                    <w:noProof/>
                    <w:webHidden/>
                  </w:rPr>
                </w:r>
                <w:r w:rsidR="006123E3" w:rsidRPr="008262A5">
                  <w:rPr>
                    <w:noProof/>
                    <w:webHidden/>
                  </w:rPr>
                  <w:fldChar w:fldCharType="separate"/>
                </w:r>
                <w:r w:rsidR="00830537">
                  <w:rPr>
                    <w:noProof/>
                    <w:webHidden/>
                  </w:rPr>
                  <w:t>4</w:t>
                </w:r>
                <w:r w:rsidR="006123E3" w:rsidRPr="008262A5">
                  <w:rPr>
                    <w:noProof/>
                    <w:webHidden/>
                  </w:rPr>
                  <w:fldChar w:fldCharType="end"/>
                </w:r>
              </w:hyperlink>
              <w:r w:rsidR="0037445A">
                <w:rPr>
                  <w:noProof/>
                </w:rPr>
                <w:t>5</w:t>
              </w:r>
            </w:p>
            <w:p w14:paraId="5F32432D" w14:textId="5286F3C1"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05" w:history="1">
                <w:r w:rsidR="006123E3" w:rsidRPr="008262A5">
                  <w:rPr>
                    <w:noProof/>
                    <w:u w:val="single"/>
                  </w:rPr>
                  <w:t>Unacceptable and Inappropriate Use of Technology Resources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_Toc71547005 \h </w:instrText>
                </w:r>
                <w:r w:rsidR="006123E3" w:rsidRPr="008262A5">
                  <w:rPr>
                    <w:noProof/>
                    <w:webHidden/>
                  </w:rPr>
                </w:r>
                <w:r w:rsidR="006123E3" w:rsidRPr="008262A5">
                  <w:rPr>
                    <w:noProof/>
                    <w:webHidden/>
                  </w:rPr>
                  <w:fldChar w:fldCharType="separate"/>
                </w:r>
                <w:r w:rsidR="00830537">
                  <w:rPr>
                    <w:noProof/>
                    <w:webHidden/>
                  </w:rPr>
                  <w:t>4</w:t>
                </w:r>
                <w:r w:rsidR="006123E3" w:rsidRPr="008262A5">
                  <w:rPr>
                    <w:noProof/>
                    <w:webHidden/>
                  </w:rPr>
                  <w:fldChar w:fldCharType="end"/>
                </w:r>
              </w:hyperlink>
              <w:r w:rsidR="0037445A">
                <w:rPr>
                  <w:noProof/>
                </w:rPr>
                <w:t>5</w:t>
              </w:r>
            </w:p>
            <w:p w14:paraId="26480119" w14:textId="09EFA77F"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06" w:history="1">
                <w:r w:rsidR="006123E3" w:rsidRPr="008262A5">
                  <w:rPr>
                    <w:noProof/>
                    <w:u w:val="single"/>
                  </w:rPr>
                  <w:t>End-of-Course (EOC) Assessments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_Toc71547006 \h </w:instrText>
                </w:r>
                <w:r w:rsidR="006123E3" w:rsidRPr="008262A5">
                  <w:rPr>
                    <w:noProof/>
                    <w:webHidden/>
                  </w:rPr>
                </w:r>
                <w:r w:rsidR="006123E3" w:rsidRPr="008262A5">
                  <w:rPr>
                    <w:noProof/>
                    <w:webHidden/>
                  </w:rPr>
                  <w:fldChar w:fldCharType="separate"/>
                </w:r>
                <w:r w:rsidR="00830537">
                  <w:rPr>
                    <w:noProof/>
                    <w:webHidden/>
                  </w:rPr>
                  <w:t>4</w:t>
                </w:r>
                <w:r w:rsidR="006123E3" w:rsidRPr="008262A5">
                  <w:rPr>
                    <w:noProof/>
                    <w:webHidden/>
                  </w:rPr>
                  <w:fldChar w:fldCharType="end"/>
                </w:r>
              </w:hyperlink>
              <w:r w:rsidR="0037445A">
                <w:rPr>
                  <w:noProof/>
                </w:rPr>
                <w:t>6</w:t>
              </w:r>
            </w:p>
            <w:p w14:paraId="335ED734" w14:textId="494BDA72"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07" w:history="1">
                <w:r w:rsidR="006123E3" w:rsidRPr="008262A5">
                  <w:rPr>
                    <w:noProof/>
                    <w:u w:val="single"/>
                  </w:rPr>
                  <w:t>English Learners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_Toc71547007 \h </w:instrText>
                </w:r>
                <w:r w:rsidR="006123E3" w:rsidRPr="008262A5">
                  <w:rPr>
                    <w:noProof/>
                    <w:webHidden/>
                  </w:rPr>
                </w:r>
                <w:r w:rsidR="006123E3" w:rsidRPr="008262A5">
                  <w:rPr>
                    <w:noProof/>
                    <w:webHidden/>
                  </w:rPr>
                  <w:fldChar w:fldCharType="separate"/>
                </w:r>
                <w:r w:rsidR="00830537">
                  <w:rPr>
                    <w:noProof/>
                    <w:webHidden/>
                  </w:rPr>
                  <w:t>4</w:t>
                </w:r>
                <w:r w:rsidR="006123E3" w:rsidRPr="008262A5">
                  <w:rPr>
                    <w:noProof/>
                    <w:webHidden/>
                  </w:rPr>
                  <w:fldChar w:fldCharType="end"/>
                </w:r>
              </w:hyperlink>
              <w:r w:rsidR="0037445A">
                <w:rPr>
                  <w:noProof/>
                </w:rPr>
                <w:t>6</w:t>
              </w:r>
            </w:p>
            <w:p w14:paraId="5872A56E" w14:textId="723C6B8D"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08" w:history="1">
                <w:r w:rsidR="006123E3" w:rsidRPr="008262A5">
                  <w:rPr>
                    <w:noProof/>
                    <w:u w:val="single"/>
                  </w:rPr>
                  <w:t>Extracurricular Activities, Clubs, and Organizations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_Toc71547008 \h </w:instrText>
                </w:r>
                <w:r w:rsidR="006123E3" w:rsidRPr="008262A5">
                  <w:rPr>
                    <w:noProof/>
                    <w:webHidden/>
                  </w:rPr>
                </w:r>
                <w:r w:rsidR="006123E3" w:rsidRPr="008262A5">
                  <w:rPr>
                    <w:noProof/>
                    <w:webHidden/>
                  </w:rPr>
                  <w:fldChar w:fldCharType="separate"/>
                </w:r>
                <w:r w:rsidR="00830537">
                  <w:rPr>
                    <w:noProof/>
                    <w:webHidden/>
                  </w:rPr>
                  <w:t>4</w:t>
                </w:r>
                <w:r w:rsidR="006123E3" w:rsidRPr="008262A5">
                  <w:rPr>
                    <w:noProof/>
                    <w:webHidden/>
                  </w:rPr>
                  <w:fldChar w:fldCharType="end"/>
                </w:r>
              </w:hyperlink>
              <w:r w:rsidR="0037445A">
                <w:rPr>
                  <w:noProof/>
                </w:rPr>
                <w:t>6</w:t>
              </w:r>
            </w:p>
            <w:p w14:paraId="41414800" w14:textId="425CD599"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09" w:history="1">
                <w:r w:rsidR="006123E3" w:rsidRPr="008262A5">
                  <w:rPr>
                    <w:noProof/>
                    <w:u w:val="single"/>
                  </w:rPr>
                  <w:t>Standards of Behavior</w:t>
                </w:r>
                <w:r w:rsidR="006123E3" w:rsidRPr="008262A5">
                  <w:rPr>
                    <w:noProof/>
                    <w:webHidden/>
                  </w:rPr>
                  <w:tab/>
                  <w:t>4</w:t>
                </w:r>
              </w:hyperlink>
              <w:r w:rsidR="0037445A">
                <w:rPr>
                  <w:noProof/>
                </w:rPr>
                <w:t>7</w:t>
              </w:r>
            </w:p>
            <w:p w14:paraId="0073F614" w14:textId="7A7C3ACF"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10" w:history="1">
                <w:r w:rsidR="006123E3" w:rsidRPr="008262A5">
                  <w:rPr>
                    <w:noProof/>
                    <w:u w:val="single"/>
                  </w:rPr>
                  <w:t>Offices and Elections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_Toc71547010 \h </w:instrText>
                </w:r>
                <w:r w:rsidR="006123E3" w:rsidRPr="008262A5">
                  <w:rPr>
                    <w:noProof/>
                    <w:webHidden/>
                  </w:rPr>
                </w:r>
                <w:r w:rsidR="006123E3" w:rsidRPr="008262A5">
                  <w:rPr>
                    <w:noProof/>
                    <w:webHidden/>
                  </w:rPr>
                  <w:fldChar w:fldCharType="separate"/>
                </w:r>
                <w:r w:rsidR="00830537">
                  <w:rPr>
                    <w:noProof/>
                    <w:webHidden/>
                  </w:rPr>
                  <w:t>4</w:t>
                </w:r>
                <w:r w:rsidR="006123E3" w:rsidRPr="008262A5">
                  <w:rPr>
                    <w:noProof/>
                    <w:webHidden/>
                  </w:rPr>
                  <w:fldChar w:fldCharType="end"/>
                </w:r>
              </w:hyperlink>
              <w:r w:rsidR="0037445A">
                <w:rPr>
                  <w:noProof/>
                </w:rPr>
                <w:t>7</w:t>
              </w:r>
            </w:p>
            <w:p w14:paraId="7BB41B14" w14:textId="3FD29A0C"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11" w:history="1">
                <w:r w:rsidR="006123E3" w:rsidRPr="008262A5">
                  <w:rPr>
                    <w:noProof/>
                    <w:u w:val="single"/>
                  </w:rPr>
                  <w:t>Fees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_Toc71547011 \h </w:instrText>
                </w:r>
                <w:r w:rsidR="006123E3" w:rsidRPr="008262A5">
                  <w:rPr>
                    <w:noProof/>
                    <w:webHidden/>
                  </w:rPr>
                </w:r>
                <w:r w:rsidR="006123E3" w:rsidRPr="008262A5">
                  <w:rPr>
                    <w:noProof/>
                    <w:webHidden/>
                  </w:rPr>
                  <w:fldChar w:fldCharType="separate"/>
                </w:r>
                <w:r w:rsidR="00830537">
                  <w:rPr>
                    <w:noProof/>
                    <w:webHidden/>
                  </w:rPr>
                  <w:t>4</w:t>
                </w:r>
                <w:r w:rsidR="006123E3" w:rsidRPr="008262A5">
                  <w:rPr>
                    <w:noProof/>
                    <w:webHidden/>
                  </w:rPr>
                  <w:fldChar w:fldCharType="end"/>
                </w:r>
              </w:hyperlink>
              <w:r w:rsidR="0037445A">
                <w:rPr>
                  <w:noProof/>
                </w:rPr>
                <w:t>7</w:t>
              </w:r>
            </w:p>
            <w:p w14:paraId="477FC8D9" w14:textId="1AD79CBB"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12" w:history="1">
                <w:r w:rsidR="006123E3" w:rsidRPr="008262A5">
                  <w:rPr>
                    <w:noProof/>
                    <w:u w:val="single"/>
                  </w:rPr>
                  <w:t>Fundraising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_Toc71547012 \h </w:instrText>
                </w:r>
                <w:r w:rsidR="006123E3" w:rsidRPr="008262A5">
                  <w:rPr>
                    <w:noProof/>
                    <w:webHidden/>
                  </w:rPr>
                </w:r>
                <w:r w:rsidR="006123E3" w:rsidRPr="008262A5">
                  <w:rPr>
                    <w:noProof/>
                    <w:webHidden/>
                  </w:rPr>
                  <w:fldChar w:fldCharType="separate"/>
                </w:r>
                <w:r w:rsidR="00830537">
                  <w:rPr>
                    <w:noProof/>
                    <w:webHidden/>
                  </w:rPr>
                  <w:t>4</w:t>
                </w:r>
                <w:r w:rsidR="006123E3" w:rsidRPr="008262A5">
                  <w:rPr>
                    <w:noProof/>
                    <w:webHidden/>
                  </w:rPr>
                  <w:fldChar w:fldCharType="end"/>
                </w:r>
              </w:hyperlink>
              <w:r w:rsidR="0037445A">
                <w:rPr>
                  <w:noProof/>
                </w:rPr>
                <w:t>8</w:t>
              </w:r>
            </w:p>
            <w:p w14:paraId="0C491882" w14:textId="3FE1F933"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13" w:history="1">
                <w:r w:rsidR="006123E3" w:rsidRPr="008262A5">
                  <w:rPr>
                    <w:noProof/>
                    <w:u w:val="single"/>
                  </w:rPr>
                  <w:t>Gang-Free Zones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_Toc71547013 \h </w:instrText>
                </w:r>
                <w:r w:rsidR="006123E3" w:rsidRPr="008262A5">
                  <w:rPr>
                    <w:noProof/>
                    <w:webHidden/>
                  </w:rPr>
                </w:r>
                <w:r w:rsidR="006123E3" w:rsidRPr="008262A5">
                  <w:rPr>
                    <w:noProof/>
                    <w:webHidden/>
                  </w:rPr>
                  <w:fldChar w:fldCharType="separate"/>
                </w:r>
                <w:r w:rsidR="00830537">
                  <w:rPr>
                    <w:noProof/>
                    <w:webHidden/>
                  </w:rPr>
                  <w:t>4</w:t>
                </w:r>
                <w:r w:rsidR="006123E3" w:rsidRPr="008262A5">
                  <w:rPr>
                    <w:noProof/>
                    <w:webHidden/>
                  </w:rPr>
                  <w:fldChar w:fldCharType="end"/>
                </w:r>
              </w:hyperlink>
              <w:r w:rsidR="0037445A">
                <w:rPr>
                  <w:noProof/>
                </w:rPr>
                <w:t>8</w:t>
              </w:r>
            </w:p>
            <w:p w14:paraId="6B3DE760" w14:textId="1AA151AA"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14" w:history="1">
                <w:r w:rsidR="006123E3" w:rsidRPr="008262A5">
                  <w:rPr>
                    <w:noProof/>
                    <w:u w:val="single"/>
                  </w:rPr>
                  <w:t>Gender-Based Harassment</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_Toc71547014 \h </w:instrText>
                </w:r>
                <w:r w:rsidR="006123E3" w:rsidRPr="008262A5">
                  <w:rPr>
                    <w:noProof/>
                    <w:webHidden/>
                  </w:rPr>
                </w:r>
                <w:r w:rsidR="006123E3" w:rsidRPr="008262A5">
                  <w:rPr>
                    <w:noProof/>
                    <w:webHidden/>
                  </w:rPr>
                  <w:fldChar w:fldCharType="separate"/>
                </w:r>
                <w:r w:rsidR="00830537">
                  <w:rPr>
                    <w:noProof/>
                    <w:webHidden/>
                  </w:rPr>
                  <w:t>4</w:t>
                </w:r>
                <w:r w:rsidR="006123E3" w:rsidRPr="008262A5">
                  <w:rPr>
                    <w:noProof/>
                    <w:webHidden/>
                  </w:rPr>
                  <w:fldChar w:fldCharType="end"/>
                </w:r>
              </w:hyperlink>
              <w:r w:rsidR="0037445A">
                <w:rPr>
                  <w:noProof/>
                </w:rPr>
                <w:t>8</w:t>
              </w:r>
            </w:p>
            <w:p w14:paraId="40E237E6" w14:textId="65F6707A" w:rsidR="006123E3" w:rsidRPr="008262A5" w:rsidRDefault="002B2216" w:rsidP="006123E3">
              <w:pPr>
                <w:tabs>
                  <w:tab w:val="right" w:leader="dot" w:pos="9360"/>
                </w:tabs>
                <w:spacing w:after="100"/>
                <w:ind w:left="400"/>
                <w:rPr>
                  <w:noProof/>
                </w:rPr>
              </w:pPr>
              <w:hyperlink w:anchor="_Toc71547016" w:history="1">
                <w:r w:rsidR="006123E3" w:rsidRPr="008262A5">
                  <w:rPr>
                    <w:noProof/>
                    <w:u w:val="single"/>
                  </w:rPr>
                  <w:t>Grading Guidelines (All Grade Levels)</w:t>
                </w:r>
                <w:r w:rsidR="006123E3" w:rsidRPr="008262A5">
                  <w:rPr>
                    <w:noProof/>
                    <w:webHidden/>
                  </w:rPr>
                  <w:tab/>
                  <w:t>4</w:t>
                </w:r>
              </w:hyperlink>
              <w:r w:rsidR="0037445A">
                <w:rPr>
                  <w:noProof/>
                </w:rPr>
                <w:t>9</w:t>
              </w:r>
            </w:p>
            <w:p w14:paraId="41874D4B" w14:textId="3BD44F4D" w:rsidR="006123E3" w:rsidRPr="008262A5" w:rsidRDefault="006123E3" w:rsidP="006123E3">
              <w:r w:rsidRPr="008262A5">
                <w:tab/>
                <w:t>Junior Academies-------------------------------------------------------------------------------------------4</w:t>
              </w:r>
              <w:r w:rsidR="0037445A">
                <w:t>9</w:t>
              </w:r>
            </w:p>
            <w:p w14:paraId="7EAD0ECF" w14:textId="7AD69A1E"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27" w:history="1">
                <w:r w:rsidR="006123E3" w:rsidRPr="008262A5">
                  <w:rPr>
                    <w:noProof/>
                    <w:u w:val="single"/>
                  </w:rPr>
                  <w:t>Harassment</w:t>
                </w:r>
                <w:r w:rsidR="006123E3" w:rsidRPr="008262A5">
                  <w:rPr>
                    <w:noProof/>
                    <w:webHidden/>
                  </w:rPr>
                  <w:tab/>
                  <w:t>4</w:t>
                </w:r>
              </w:hyperlink>
              <w:r w:rsidR="0037445A">
                <w:rPr>
                  <w:noProof/>
                </w:rPr>
                <w:t>9</w:t>
              </w:r>
            </w:p>
            <w:p w14:paraId="501E0FDD" w14:textId="3693A3C0"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28" w:history="1">
                <w:r w:rsidR="006123E3" w:rsidRPr="008262A5">
                  <w:rPr>
                    <w:noProof/>
                    <w:u w:val="single"/>
                  </w:rPr>
                  <w:t>Hazing (All Grade Levels)</w:t>
                </w:r>
                <w:r w:rsidR="006123E3" w:rsidRPr="008262A5">
                  <w:rPr>
                    <w:noProof/>
                    <w:webHidden/>
                  </w:rPr>
                  <w:tab/>
                  <w:t>4</w:t>
                </w:r>
              </w:hyperlink>
              <w:r w:rsidR="0037445A">
                <w:rPr>
                  <w:noProof/>
                </w:rPr>
                <w:t>9</w:t>
              </w:r>
            </w:p>
            <w:p w14:paraId="2C536415" w14:textId="6E8AAE5E"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29" w:history="1">
                <w:r w:rsidR="006123E3" w:rsidRPr="008262A5">
                  <w:rPr>
                    <w:noProof/>
                    <w:u w:val="single"/>
                  </w:rPr>
                  <w:t>Health—Physical and Mental</w:t>
                </w:r>
                <w:r w:rsidR="006123E3" w:rsidRPr="008262A5">
                  <w:rPr>
                    <w:noProof/>
                    <w:webHidden/>
                  </w:rPr>
                  <w:tab/>
                  <w:t>4</w:t>
                </w:r>
              </w:hyperlink>
              <w:r w:rsidR="0037445A">
                <w:rPr>
                  <w:noProof/>
                </w:rPr>
                <w:t>9</w:t>
              </w:r>
            </w:p>
            <w:p w14:paraId="16334875" w14:textId="53DD560E"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30" w:history="1">
                <w:r w:rsidR="006123E3" w:rsidRPr="008262A5">
                  <w:rPr>
                    <w:noProof/>
                    <w:u w:val="single"/>
                  </w:rPr>
                  <w:t>Illness (All Grade Levels)</w:t>
                </w:r>
                <w:r w:rsidR="0037445A">
                  <w:rPr>
                    <w:noProof/>
                    <w:webHidden/>
                  </w:rPr>
                  <w:tab/>
                </w:r>
              </w:hyperlink>
              <w:r w:rsidR="0037445A">
                <w:rPr>
                  <w:noProof/>
                </w:rPr>
                <w:t>50</w:t>
              </w:r>
            </w:p>
            <w:p w14:paraId="486F6747" w14:textId="0C3E99B7"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31" w:history="1">
                <w:r w:rsidR="006123E3" w:rsidRPr="008262A5">
                  <w:rPr>
                    <w:noProof/>
                    <w:u w:val="single"/>
                  </w:rPr>
                  <w:t>Immunization (All Grade Levels)</w:t>
                </w:r>
                <w:r w:rsidR="0037445A">
                  <w:rPr>
                    <w:noProof/>
                    <w:webHidden/>
                  </w:rPr>
                  <w:tab/>
                </w:r>
              </w:hyperlink>
              <w:r w:rsidR="0037445A">
                <w:rPr>
                  <w:noProof/>
                </w:rPr>
                <w:t>50</w:t>
              </w:r>
            </w:p>
            <w:p w14:paraId="74D9E02A" w14:textId="5ECCF7DF"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32" w:history="1">
                <w:r w:rsidR="006123E3" w:rsidRPr="008262A5">
                  <w:rPr>
                    <w:noProof/>
                    <w:u w:val="single"/>
                  </w:rPr>
                  <w:t>Lice (All Grade Levels)</w:t>
                </w:r>
                <w:r w:rsidR="006123E3" w:rsidRPr="008262A5">
                  <w:rPr>
                    <w:noProof/>
                    <w:webHidden/>
                  </w:rPr>
                  <w:tab/>
                </w:r>
              </w:hyperlink>
              <w:r w:rsidR="0037445A">
                <w:rPr>
                  <w:noProof/>
                </w:rPr>
                <w:t>51</w:t>
              </w:r>
            </w:p>
            <w:p w14:paraId="65798F23" w14:textId="75828B5A"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33" w:history="1">
                <w:r w:rsidR="006123E3" w:rsidRPr="008262A5">
                  <w:rPr>
                    <w:noProof/>
                    <w:u w:val="single"/>
                  </w:rPr>
                  <w:t>Medicine at School (All Grade Levels)</w:t>
                </w:r>
                <w:r w:rsidR="006123E3" w:rsidRPr="008262A5">
                  <w:rPr>
                    <w:noProof/>
                    <w:webHidden/>
                  </w:rPr>
                  <w:tab/>
                </w:r>
              </w:hyperlink>
              <w:r w:rsidR="0037445A">
                <w:rPr>
                  <w:noProof/>
                </w:rPr>
                <w:t>51</w:t>
              </w:r>
            </w:p>
            <w:p w14:paraId="03751081" w14:textId="66619748"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34" w:history="1">
                <w:r w:rsidR="006123E3" w:rsidRPr="008262A5">
                  <w:rPr>
                    <w:noProof/>
                    <w:u w:val="single"/>
                  </w:rPr>
                  <w:t>Asthma and Severe Allergic Reactions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_Toc71547034 \h </w:instrText>
                </w:r>
                <w:r w:rsidR="006123E3" w:rsidRPr="008262A5">
                  <w:rPr>
                    <w:noProof/>
                    <w:webHidden/>
                  </w:rPr>
                </w:r>
                <w:r w:rsidR="006123E3" w:rsidRPr="008262A5">
                  <w:rPr>
                    <w:noProof/>
                    <w:webHidden/>
                  </w:rPr>
                  <w:fldChar w:fldCharType="separate"/>
                </w:r>
                <w:r w:rsidR="00830537">
                  <w:rPr>
                    <w:noProof/>
                    <w:webHidden/>
                  </w:rPr>
                  <w:t>5</w:t>
                </w:r>
                <w:r w:rsidR="006123E3" w:rsidRPr="008262A5">
                  <w:rPr>
                    <w:noProof/>
                    <w:webHidden/>
                  </w:rPr>
                  <w:fldChar w:fldCharType="end"/>
                </w:r>
              </w:hyperlink>
              <w:r w:rsidR="00A42578">
                <w:rPr>
                  <w:noProof/>
                </w:rPr>
                <w:t>2</w:t>
              </w:r>
            </w:p>
            <w:p w14:paraId="3D06CFB9" w14:textId="5263BBC7"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35" w:history="1">
                <w:r w:rsidR="006123E3" w:rsidRPr="008262A5">
                  <w:rPr>
                    <w:noProof/>
                    <w:u w:val="single"/>
                  </w:rPr>
                  <w:t>Steroids (Secondary Grade Levels Only)</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_Toc71547035 \h </w:instrText>
                </w:r>
                <w:r w:rsidR="006123E3" w:rsidRPr="008262A5">
                  <w:rPr>
                    <w:noProof/>
                    <w:webHidden/>
                  </w:rPr>
                </w:r>
                <w:r w:rsidR="006123E3" w:rsidRPr="008262A5">
                  <w:rPr>
                    <w:noProof/>
                    <w:webHidden/>
                  </w:rPr>
                  <w:fldChar w:fldCharType="separate"/>
                </w:r>
                <w:r w:rsidR="00830537">
                  <w:rPr>
                    <w:noProof/>
                    <w:webHidden/>
                  </w:rPr>
                  <w:t>5</w:t>
                </w:r>
                <w:r w:rsidR="006123E3" w:rsidRPr="008262A5">
                  <w:rPr>
                    <w:noProof/>
                    <w:webHidden/>
                  </w:rPr>
                  <w:fldChar w:fldCharType="end"/>
                </w:r>
              </w:hyperlink>
              <w:r w:rsidR="00A42578">
                <w:rPr>
                  <w:noProof/>
                </w:rPr>
                <w:t>3</w:t>
              </w:r>
            </w:p>
            <w:p w14:paraId="495BC226" w14:textId="63E18E31"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36" w:history="1">
                <w:r w:rsidR="006123E3" w:rsidRPr="008262A5">
                  <w:rPr>
                    <w:noProof/>
                    <w:u w:val="single"/>
                  </w:rPr>
                  <w:t>Mental Health Support (All Grade Levels)</w:t>
                </w:r>
                <w:r w:rsidR="006123E3" w:rsidRPr="008262A5">
                  <w:rPr>
                    <w:noProof/>
                    <w:webHidden/>
                  </w:rPr>
                  <w:tab/>
                  <w:t>5</w:t>
                </w:r>
              </w:hyperlink>
              <w:r w:rsidR="00A42578">
                <w:rPr>
                  <w:noProof/>
                </w:rPr>
                <w:t>3</w:t>
              </w:r>
            </w:p>
            <w:p w14:paraId="603412C1" w14:textId="45148582"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37" w:history="1">
                <w:r w:rsidR="006123E3" w:rsidRPr="008262A5">
                  <w:rPr>
                    <w:noProof/>
                    <w:u w:val="single"/>
                  </w:rPr>
                  <w:t>Physical Activity Requirements</w:t>
                </w:r>
                <w:r w:rsidR="006123E3" w:rsidRPr="008262A5">
                  <w:rPr>
                    <w:noProof/>
                    <w:webHidden/>
                  </w:rPr>
                  <w:tab/>
                  <w:t>5</w:t>
                </w:r>
              </w:hyperlink>
              <w:r w:rsidR="00A42578">
                <w:rPr>
                  <w:noProof/>
                </w:rPr>
                <w:t>4</w:t>
              </w:r>
            </w:p>
            <w:p w14:paraId="48C065FB" w14:textId="6A542AD9"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38" w:history="1">
                <w:r w:rsidR="006123E3" w:rsidRPr="008262A5">
                  <w:rPr>
                    <w:noProof/>
                    <w:u w:val="single"/>
                  </w:rPr>
                  <w:t>Physical Fitness Assessment (Grades 3–12)</w:t>
                </w:r>
                <w:r w:rsidR="006123E3" w:rsidRPr="008262A5">
                  <w:rPr>
                    <w:noProof/>
                    <w:webHidden/>
                  </w:rPr>
                  <w:tab/>
                  <w:t>5</w:t>
                </w:r>
              </w:hyperlink>
              <w:r w:rsidR="00A42578">
                <w:rPr>
                  <w:noProof/>
                </w:rPr>
                <w:t>5</w:t>
              </w:r>
            </w:p>
            <w:p w14:paraId="18152F4B" w14:textId="591A76E5" w:rsidR="006123E3" w:rsidRPr="008262A5" w:rsidRDefault="002B2216" w:rsidP="006123E3">
              <w:pPr>
                <w:tabs>
                  <w:tab w:val="right" w:leader="dot" w:pos="9360"/>
                </w:tabs>
                <w:spacing w:after="100"/>
                <w:ind w:left="600"/>
                <w:rPr>
                  <w:noProof/>
                </w:rPr>
              </w:pPr>
              <w:hyperlink w:anchor="_Toc71547039" w:history="1">
                <w:r w:rsidR="006123E3" w:rsidRPr="008262A5">
                  <w:rPr>
                    <w:noProof/>
                    <w:u w:val="single"/>
                  </w:rPr>
                  <w:t>Physical Health Screenings/Examinations</w:t>
                </w:r>
                <w:r w:rsidR="006123E3" w:rsidRPr="008262A5">
                  <w:rPr>
                    <w:noProof/>
                    <w:webHidden/>
                  </w:rPr>
                  <w:tab/>
                  <w:t>5</w:t>
                </w:r>
              </w:hyperlink>
              <w:r w:rsidR="00A42578">
                <w:rPr>
                  <w:noProof/>
                </w:rPr>
                <w:t>5</w:t>
              </w:r>
            </w:p>
            <w:p w14:paraId="7FC4134E" w14:textId="5E7BD31C" w:rsidR="006123E3" w:rsidRPr="008262A5" w:rsidRDefault="006123E3" w:rsidP="006123E3">
              <w:r w:rsidRPr="008262A5">
                <w:tab/>
                <w:t>Athletics Participation--------------------------------------------------------------------------------------5</w:t>
              </w:r>
              <w:r w:rsidR="00A42578">
                <w:t>5</w:t>
              </w:r>
            </w:p>
            <w:p w14:paraId="202586FB" w14:textId="792217A7" w:rsidR="006123E3" w:rsidRPr="008262A5" w:rsidRDefault="006123E3" w:rsidP="006123E3">
              <w:r w:rsidRPr="008262A5">
                <w:tab/>
                <w:t>Spinal Screening Program--------------------------------------------------------------------------------5</w:t>
              </w:r>
              <w:r w:rsidR="00A42578">
                <w:t>5</w:t>
              </w:r>
            </w:p>
            <w:p w14:paraId="5AB81789" w14:textId="1770ECE1"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40" w:history="1">
                <w:r w:rsidR="006123E3" w:rsidRPr="008262A5">
                  <w:rPr>
                    <w:noProof/>
                    <w:u w:val="single"/>
                  </w:rPr>
                  <w:t>Special Health Concerns (All Grade Levels)</w:t>
                </w:r>
                <w:r w:rsidR="006123E3" w:rsidRPr="008262A5">
                  <w:rPr>
                    <w:noProof/>
                    <w:webHidden/>
                  </w:rPr>
                  <w:tab/>
                  <w:t>5</w:t>
                </w:r>
              </w:hyperlink>
              <w:r w:rsidR="00A42578">
                <w:rPr>
                  <w:noProof/>
                </w:rPr>
                <w:t>6</w:t>
              </w:r>
            </w:p>
            <w:p w14:paraId="636BC021" w14:textId="5F149082"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41" w:history="1">
                <w:r w:rsidR="006123E3" w:rsidRPr="008262A5">
                  <w:rPr>
                    <w:noProof/>
                    <w:u w:val="single"/>
                  </w:rPr>
                  <w:t>Tobacco and E-Cigarettes Prohibited (All Grade Levels and All Others on School Property)</w:t>
                </w:r>
                <w:r w:rsidR="006123E3" w:rsidRPr="008262A5">
                  <w:rPr>
                    <w:noProof/>
                    <w:webHidden/>
                  </w:rPr>
                  <w:tab/>
                  <w:t>5</w:t>
                </w:r>
              </w:hyperlink>
              <w:r w:rsidR="00A42578">
                <w:rPr>
                  <w:noProof/>
                </w:rPr>
                <w:t>7</w:t>
              </w:r>
            </w:p>
            <w:p w14:paraId="37B69844" w14:textId="4CEB2662"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42" w:history="1">
                <w:r w:rsidR="006123E3" w:rsidRPr="008262A5">
                  <w:rPr>
                    <w:noProof/>
                    <w:u w:val="single"/>
                  </w:rPr>
                  <w:t>Health-Related Resources, Policies, and Procedures</w:t>
                </w:r>
                <w:r w:rsidR="006123E3" w:rsidRPr="008262A5">
                  <w:rPr>
                    <w:noProof/>
                    <w:webHidden/>
                  </w:rPr>
                  <w:tab/>
                  <w:t>5</w:t>
                </w:r>
              </w:hyperlink>
              <w:r w:rsidR="00A42578">
                <w:rPr>
                  <w:noProof/>
                </w:rPr>
                <w:t>7</w:t>
              </w:r>
            </w:p>
            <w:p w14:paraId="72FC4037" w14:textId="568FE2BC"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43" w:history="1">
                <w:r w:rsidR="006123E3" w:rsidRPr="008262A5">
                  <w:rPr>
                    <w:noProof/>
                    <w:u w:val="single"/>
                  </w:rPr>
                  <w:t>Physical and Mental Health Resources (All Grade Levels)</w:t>
                </w:r>
                <w:r w:rsidR="006123E3" w:rsidRPr="008262A5">
                  <w:rPr>
                    <w:noProof/>
                    <w:webHidden/>
                  </w:rPr>
                  <w:tab/>
                  <w:t>5</w:t>
                </w:r>
              </w:hyperlink>
              <w:r w:rsidR="00A42578">
                <w:rPr>
                  <w:noProof/>
                </w:rPr>
                <w:t>7</w:t>
              </w:r>
            </w:p>
            <w:p w14:paraId="5238842D" w14:textId="6198718A"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44" w:history="1">
                <w:r w:rsidR="006123E3" w:rsidRPr="008262A5">
                  <w:rPr>
                    <w:noProof/>
                    <w:u w:val="single"/>
                  </w:rPr>
                  <w:t>Policies and Procedures that Promote Student Physical and Mental Health (All Grade Levels)</w:t>
                </w:r>
                <w:r w:rsidR="006123E3" w:rsidRPr="008262A5">
                  <w:rPr>
                    <w:noProof/>
                    <w:webHidden/>
                  </w:rPr>
                  <w:tab/>
                  <w:t>5</w:t>
                </w:r>
              </w:hyperlink>
              <w:r w:rsidR="00A42578">
                <w:rPr>
                  <w:noProof/>
                </w:rPr>
                <w:t>8</w:t>
              </w:r>
            </w:p>
            <w:p w14:paraId="5D339879" w14:textId="2996BA99"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45" w:history="1">
                <w:r w:rsidR="006123E3" w:rsidRPr="008262A5">
                  <w:rPr>
                    <w:noProof/>
                    <w:u w:val="single"/>
                  </w:rPr>
                  <w:t>School Health Advisory Council (SHAC) (All Grade Levels)</w:t>
                </w:r>
                <w:r w:rsidR="006123E3" w:rsidRPr="008262A5">
                  <w:rPr>
                    <w:noProof/>
                    <w:webHidden/>
                  </w:rPr>
                  <w:tab/>
                  <w:t>5</w:t>
                </w:r>
              </w:hyperlink>
              <w:r w:rsidR="00A42578">
                <w:rPr>
                  <w:noProof/>
                </w:rPr>
                <w:t>9</w:t>
              </w:r>
            </w:p>
            <w:p w14:paraId="1F6D49E7" w14:textId="79659038"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46" w:history="1">
                <w:r w:rsidR="006123E3" w:rsidRPr="008262A5">
                  <w:rPr>
                    <w:noProof/>
                    <w:u w:val="single"/>
                  </w:rPr>
                  <w:t>Student Wellness Policy/Wellness Plan (All Grade Levels)</w:t>
                </w:r>
                <w:r w:rsidR="006123E3" w:rsidRPr="008262A5">
                  <w:rPr>
                    <w:noProof/>
                    <w:webHidden/>
                  </w:rPr>
                  <w:tab/>
                  <w:t>5</w:t>
                </w:r>
              </w:hyperlink>
              <w:r w:rsidR="00A42578">
                <w:rPr>
                  <w:noProof/>
                </w:rPr>
                <w:t>9</w:t>
              </w:r>
            </w:p>
            <w:p w14:paraId="3EB8E4A1" w14:textId="6C1C3817"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47" w:history="1">
                <w:r w:rsidR="006123E3" w:rsidRPr="008262A5">
                  <w:rPr>
                    <w:noProof/>
                    <w:u w:val="single"/>
                  </w:rPr>
                  <w:t>Homework (All Grade Levels)</w:t>
                </w:r>
                <w:r w:rsidR="006123E3" w:rsidRPr="008262A5">
                  <w:rPr>
                    <w:noProof/>
                    <w:webHidden/>
                  </w:rPr>
                  <w:tab/>
                </w:r>
              </w:hyperlink>
              <w:r w:rsidR="00A42578">
                <w:rPr>
                  <w:noProof/>
                </w:rPr>
                <w:t>60</w:t>
              </w:r>
            </w:p>
            <w:p w14:paraId="5627D9CA" w14:textId="1DCBF791"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48" w:history="1">
                <w:r w:rsidR="006123E3" w:rsidRPr="008262A5">
                  <w:rPr>
                    <w:noProof/>
                    <w:u w:val="single"/>
                  </w:rPr>
                  <w:t>Law Enforcement Agencies (All Grade Levels)</w:t>
                </w:r>
                <w:r w:rsidR="006123E3" w:rsidRPr="008262A5">
                  <w:rPr>
                    <w:noProof/>
                    <w:webHidden/>
                  </w:rPr>
                  <w:tab/>
                </w:r>
              </w:hyperlink>
              <w:r w:rsidR="00A42578">
                <w:rPr>
                  <w:noProof/>
                </w:rPr>
                <w:t>60</w:t>
              </w:r>
            </w:p>
            <w:p w14:paraId="51DB0A66" w14:textId="5112161D"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49" w:history="1">
                <w:r w:rsidR="006123E3" w:rsidRPr="008262A5">
                  <w:rPr>
                    <w:noProof/>
                    <w:u w:val="single"/>
                  </w:rPr>
                  <w:t>Questioning of Students</w:t>
                </w:r>
                <w:r w:rsidR="006123E3" w:rsidRPr="008262A5">
                  <w:rPr>
                    <w:noProof/>
                    <w:webHidden/>
                  </w:rPr>
                  <w:tab/>
                </w:r>
              </w:hyperlink>
              <w:r w:rsidR="00A42578">
                <w:rPr>
                  <w:noProof/>
                </w:rPr>
                <w:t>60</w:t>
              </w:r>
            </w:p>
            <w:p w14:paraId="5B2ADA19" w14:textId="25BA01A9"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50" w:history="1">
                <w:r w:rsidR="006123E3" w:rsidRPr="008262A5">
                  <w:rPr>
                    <w:noProof/>
                    <w:u w:val="single"/>
                  </w:rPr>
                  <w:t>Students Taken into Custody</w:t>
                </w:r>
                <w:r w:rsidR="006123E3" w:rsidRPr="008262A5">
                  <w:rPr>
                    <w:noProof/>
                    <w:webHidden/>
                  </w:rPr>
                  <w:tab/>
                </w:r>
              </w:hyperlink>
              <w:r w:rsidR="00A42578">
                <w:rPr>
                  <w:noProof/>
                </w:rPr>
                <w:t>60</w:t>
              </w:r>
            </w:p>
            <w:p w14:paraId="15FDD244" w14:textId="176721A6"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51" w:history="1">
                <w:r w:rsidR="006123E3" w:rsidRPr="008262A5">
                  <w:rPr>
                    <w:noProof/>
                    <w:u w:val="single"/>
                  </w:rPr>
                  <w:t>Notification of Law Violations</w:t>
                </w:r>
                <w:r w:rsidR="006123E3" w:rsidRPr="008262A5">
                  <w:rPr>
                    <w:noProof/>
                    <w:webHidden/>
                  </w:rPr>
                  <w:tab/>
                </w:r>
              </w:hyperlink>
              <w:r w:rsidR="00A42578">
                <w:rPr>
                  <w:noProof/>
                </w:rPr>
                <w:t>61</w:t>
              </w:r>
            </w:p>
            <w:p w14:paraId="457844BB" w14:textId="71CF8C4D"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52" w:history="1">
                <w:r w:rsidR="006123E3" w:rsidRPr="008262A5">
                  <w:rPr>
                    <w:noProof/>
                    <w:u w:val="single"/>
                  </w:rPr>
                  <w:t>Leaving Campus (All Grade Levels)</w:t>
                </w:r>
                <w:r w:rsidR="006123E3" w:rsidRPr="008262A5">
                  <w:rPr>
                    <w:noProof/>
                    <w:webHidden/>
                  </w:rPr>
                  <w:tab/>
                </w:r>
              </w:hyperlink>
              <w:r w:rsidR="00A42578">
                <w:rPr>
                  <w:noProof/>
                </w:rPr>
                <w:t>61</w:t>
              </w:r>
            </w:p>
            <w:p w14:paraId="31F1A575" w14:textId="43B25EEA"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53" w:history="1">
                <w:r w:rsidR="006123E3" w:rsidRPr="008262A5">
                  <w:rPr>
                    <w:noProof/>
                    <w:u w:val="single"/>
                  </w:rPr>
                  <w:t>During Lunch</w:t>
                </w:r>
                <w:r w:rsidR="006123E3" w:rsidRPr="008262A5">
                  <w:rPr>
                    <w:noProof/>
                    <w:webHidden/>
                  </w:rPr>
                  <w:tab/>
                </w:r>
              </w:hyperlink>
              <w:r w:rsidR="00A42578">
                <w:rPr>
                  <w:noProof/>
                </w:rPr>
                <w:t>62</w:t>
              </w:r>
            </w:p>
            <w:p w14:paraId="1E654615" w14:textId="36F0042C"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54" w:history="1">
                <w:r w:rsidR="006123E3" w:rsidRPr="008262A5">
                  <w:rPr>
                    <w:noProof/>
                    <w:u w:val="single"/>
                  </w:rPr>
                  <w:t>At Any Other Time during the School Day</w:t>
                </w:r>
                <w:r w:rsidR="006123E3" w:rsidRPr="008262A5">
                  <w:rPr>
                    <w:noProof/>
                    <w:webHidden/>
                  </w:rPr>
                  <w:tab/>
                </w:r>
              </w:hyperlink>
              <w:r w:rsidR="00A42578">
                <w:rPr>
                  <w:noProof/>
                </w:rPr>
                <w:t>62</w:t>
              </w:r>
            </w:p>
            <w:p w14:paraId="2E3E5F88" w14:textId="49CA987D"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55" w:history="1">
                <w:r w:rsidR="006123E3" w:rsidRPr="008262A5">
                  <w:rPr>
                    <w:noProof/>
                    <w:u w:val="single"/>
                  </w:rPr>
                  <w:t>Lost and Found (All Grade Levels)</w:t>
                </w:r>
                <w:r w:rsidR="006123E3" w:rsidRPr="008262A5">
                  <w:rPr>
                    <w:noProof/>
                    <w:webHidden/>
                  </w:rPr>
                  <w:tab/>
                </w:r>
              </w:hyperlink>
              <w:r w:rsidR="00A42578">
                <w:rPr>
                  <w:noProof/>
                </w:rPr>
                <w:t>62</w:t>
              </w:r>
            </w:p>
            <w:p w14:paraId="29E3BE52" w14:textId="60104F46"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56" w:history="1">
                <w:r w:rsidR="006123E3" w:rsidRPr="008262A5">
                  <w:rPr>
                    <w:noProof/>
                    <w:u w:val="single"/>
                  </w:rPr>
                  <w:t>Makeup Work</w:t>
                </w:r>
                <w:r w:rsidR="006123E3" w:rsidRPr="008262A5">
                  <w:rPr>
                    <w:noProof/>
                    <w:webHidden/>
                  </w:rPr>
                  <w:tab/>
                </w:r>
              </w:hyperlink>
              <w:r w:rsidR="00A42578">
                <w:rPr>
                  <w:noProof/>
                </w:rPr>
                <w:t>62</w:t>
              </w:r>
            </w:p>
            <w:p w14:paraId="2109286E" w14:textId="1547BF83"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57" w:history="1">
                <w:r w:rsidR="006123E3" w:rsidRPr="008262A5">
                  <w:rPr>
                    <w:noProof/>
                    <w:u w:val="single"/>
                  </w:rPr>
                  <w:t>Makeup Work Because of Absence (All Grade Levels)</w:t>
                </w:r>
                <w:r w:rsidR="006123E3" w:rsidRPr="008262A5">
                  <w:rPr>
                    <w:noProof/>
                    <w:webHidden/>
                  </w:rPr>
                  <w:tab/>
                </w:r>
              </w:hyperlink>
              <w:r w:rsidR="00A42578">
                <w:rPr>
                  <w:noProof/>
                </w:rPr>
                <w:t>62</w:t>
              </w:r>
            </w:p>
            <w:p w14:paraId="7760D93A" w14:textId="47517F9A"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58" w:history="1">
                <w:r w:rsidR="006123E3" w:rsidRPr="008262A5">
                  <w:rPr>
                    <w:noProof/>
                    <w:u w:val="single"/>
                  </w:rPr>
                  <w:t>DAEP Makeup Work</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_Toc71547058 \h </w:instrText>
                </w:r>
                <w:r w:rsidR="006123E3" w:rsidRPr="008262A5">
                  <w:rPr>
                    <w:noProof/>
                    <w:webHidden/>
                  </w:rPr>
                </w:r>
                <w:r w:rsidR="006123E3" w:rsidRPr="008262A5">
                  <w:rPr>
                    <w:noProof/>
                    <w:webHidden/>
                  </w:rPr>
                  <w:fldChar w:fldCharType="separate"/>
                </w:r>
                <w:r w:rsidR="00830537">
                  <w:rPr>
                    <w:noProof/>
                    <w:webHidden/>
                  </w:rPr>
                  <w:t>6</w:t>
                </w:r>
                <w:r w:rsidR="006123E3" w:rsidRPr="008262A5">
                  <w:rPr>
                    <w:noProof/>
                    <w:webHidden/>
                  </w:rPr>
                  <w:fldChar w:fldCharType="end"/>
                </w:r>
              </w:hyperlink>
              <w:r w:rsidR="00A42578">
                <w:rPr>
                  <w:noProof/>
                </w:rPr>
                <w:t>2</w:t>
              </w:r>
            </w:p>
            <w:p w14:paraId="597A7B08" w14:textId="0583FCBA"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59" w:history="1">
                <w:r w:rsidR="006123E3" w:rsidRPr="008262A5">
                  <w:rPr>
                    <w:noProof/>
                    <w:u w:val="single"/>
                  </w:rPr>
                  <w:t>In-School Suspension (ISS) and Out-of-School Suspension (OSS) Makeup Work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_Toc71547059 \h </w:instrText>
                </w:r>
                <w:r w:rsidR="006123E3" w:rsidRPr="008262A5">
                  <w:rPr>
                    <w:noProof/>
                    <w:webHidden/>
                  </w:rPr>
                </w:r>
                <w:r w:rsidR="006123E3" w:rsidRPr="008262A5">
                  <w:rPr>
                    <w:noProof/>
                    <w:webHidden/>
                  </w:rPr>
                  <w:fldChar w:fldCharType="separate"/>
                </w:r>
                <w:r w:rsidR="00830537">
                  <w:rPr>
                    <w:noProof/>
                    <w:webHidden/>
                  </w:rPr>
                  <w:t>6</w:t>
                </w:r>
                <w:r w:rsidR="006123E3" w:rsidRPr="008262A5">
                  <w:rPr>
                    <w:noProof/>
                    <w:webHidden/>
                  </w:rPr>
                  <w:fldChar w:fldCharType="end"/>
                </w:r>
              </w:hyperlink>
              <w:r w:rsidR="00A42578">
                <w:rPr>
                  <w:noProof/>
                </w:rPr>
                <w:t>3</w:t>
              </w:r>
            </w:p>
            <w:p w14:paraId="4ACED093" w14:textId="5F1C2842" w:rsidR="006123E3" w:rsidRPr="008262A5" w:rsidRDefault="002B2216" w:rsidP="006123E3">
              <w:pPr>
                <w:tabs>
                  <w:tab w:val="right" w:leader="dot" w:pos="9360"/>
                </w:tabs>
                <w:spacing w:after="100"/>
                <w:ind w:left="400"/>
                <w:rPr>
                  <w:noProof/>
                </w:rPr>
              </w:pPr>
              <w:hyperlink w:anchor="_Toc71547060" w:history="1">
                <w:r w:rsidR="006123E3" w:rsidRPr="008262A5">
                  <w:rPr>
                    <w:noProof/>
                    <w:u w:val="single"/>
                  </w:rPr>
                  <w:t>Nondiscrimination Statement (All Grade Levels)</w:t>
                </w:r>
                <w:r w:rsidR="006123E3" w:rsidRPr="008262A5">
                  <w:rPr>
                    <w:noProof/>
                    <w:webHidden/>
                  </w:rPr>
                  <w:tab/>
                  <w:t>6</w:t>
                </w:r>
              </w:hyperlink>
              <w:r w:rsidR="00A42578">
                <w:rPr>
                  <w:noProof/>
                </w:rPr>
                <w:t>3</w:t>
              </w:r>
            </w:p>
            <w:p w14:paraId="7B247C1A" w14:textId="77777777" w:rsidR="006123E3" w:rsidRPr="008262A5" w:rsidRDefault="006123E3" w:rsidP="006123E3"/>
            <w:p w14:paraId="41B9F671" w14:textId="74E3DA9F"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61" w:history="1">
                <w:r w:rsidR="006123E3" w:rsidRPr="008262A5">
                  <w:rPr>
                    <w:noProof/>
                    <w:u w:val="single"/>
                  </w:rPr>
                  <w:t>Nontraditional Academic Programs (All Grade Levels)</w:t>
                </w:r>
                <w:r w:rsidR="006123E3" w:rsidRPr="008262A5">
                  <w:rPr>
                    <w:noProof/>
                    <w:webHidden/>
                  </w:rPr>
                  <w:tab/>
                  <w:t>6</w:t>
                </w:r>
              </w:hyperlink>
              <w:r w:rsidR="00A42578">
                <w:rPr>
                  <w:noProof/>
                </w:rPr>
                <w:t>4</w:t>
              </w:r>
            </w:p>
            <w:p w14:paraId="163036C7" w14:textId="447C875F"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62" w:history="1">
                <w:r w:rsidR="006123E3" w:rsidRPr="008262A5">
                  <w:rPr>
                    <w:noProof/>
                    <w:u w:val="single"/>
                  </w:rPr>
                  <w:t>Parent and Family Engagement (All Grade Levels)</w:t>
                </w:r>
                <w:r w:rsidR="006123E3" w:rsidRPr="008262A5">
                  <w:rPr>
                    <w:noProof/>
                    <w:webHidden/>
                  </w:rPr>
                  <w:tab/>
                  <w:t>6</w:t>
                </w:r>
              </w:hyperlink>
              <w:r w:rsidR="00A42578">
                <w:rPr>
                  <w:noProof/>
                </w:rPr>
                <w:t>4</w:t>
              </w:r>
            </w:p>
            <w:p w14:paraId="52B22F15" w14:textId="27A80319"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63" w:history="1">
                <w:r w:rsidR="006123E3" w:rsidRPr="008262A5">
                  <w:rPr>
                    <w:noProof/>
                    <w:u w:val="single"/>
                  </w:rPr>
                  <w:t>Working Together</w:t>
                </w:r>
                <w:r w:rsidR="006123E3" w:rsidRPr="008262A5">
                  <w:rPr>
                    <w:noProof/>
                    <w:webHidden/>
                  </w:rPr>
                  <w:tab/>
                  <w:t>6</w:t>
                </w:r>
              </w:hyperlink>
              <w:r w:rsidR="00A42578">
                <w:rPr>
                  <w:noProof/>
                </w:rPr>
                <w:t>4</w:t>
              </w:r>
            </w:p>
            <w:p w14:paraId="18C51AB6" w14:textId="66354DE0"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65" w:history="1">
                <w:r w:rsidR="006123E3" w:rsidRPr="008262A5">
                  <w:rPr>
                    <w:noProof/>
                    <w:u w:val="single"/>
                  </w:rPr>
                  <w:t>Pledges of Allegiance and a Minute of Silence (All Grade Levels)</w:t>
                </w:r>
                <w:r w:rsidR="006123E3" w:rsidRPr="008262A5">
                  <w:rPr>
                    <w:noProof/>
                    <w:webHidden/>
                  </w:rPr>
                  <w:tab/>
                  <w:t>6</w:t>
                </w:r>
              </w:hyperlink>
              <w:r w:rsidR="00A42578">
                <w:rPr>
                  <w:noProof/>
                </w:rPr>
                <w:t>5</w:t>
              </w:r>
            </w:p>
            <w:p w14:paraId="5C9E890A" w14:textId="42B5CCD8"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66" w:history="1">
                <w:r w:rsidR="006123E3" w:rsidRPr="008262A5">
                  <w:rPr>
                    <w:noProof/>
                    <w:u w:val="single"/>
                  </w:rPr>
                  <w:t>Prayer (All Grade Levels)</w:t>
                </w:r>
                <w:r w:rsidR="006123E3" w:rsidRPr="008262A5">
                  <w:rPr>
                    <w:noProof/>
                    <w:webHidden/>
                  </w:rPr>
                  <w:tab/>
                  <w:t>6</w:t>
                </w:r>
              </w:hyperlink>
              <w:r w:rsidR="00A42578">
                <w:rPr>
                  <w:noProof/>
                </w:rPr>
                <w:t>6</w:t>
              </w:r>
            </w:p>
            <w:p w14:paraId="48FC2511" w14:textId="565EB30E"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67" w:history="1">
                <w:r w:rsidR="006123E3" w:rsidRPr="008262A5">
                  <w:rPr>
                    <w:noProof/>
                    <w:u w:val="single"/>
                  </w:rPr>
                  <w:t>Promotion and Retention</w:t>
                </w:r>
                <w:r w:rsidR="006123E3" w:rsidRPr="008262A5">
                  <w:rPr>
                    <w:noProof/>
                    <w:webHidden/>
                  </w:rPr>
                  <w:tab/>
                  <w:t>6</w:t>
                </w:r>
              </w:hyperlink>
              <w:r w:rsidR="00A42578">
                <w:rPr>
                  <w:noProof/>
                </w:rPr>
                <w:t>6</w:t>
              </w:r>
            </w:p>
            <w:p w14:paraId="0C26CE40" w14:textId="74C5BC05"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68" w:history="1">
                <w:r w:rsidR="006123E3" w:rsidRPr="008262A5">
                  <w:rPr>
                    <w:noProof/>
                    <w:u w:val="single"/>
                  </w:rPr>
                  <w:t>Elementary and Middle/Junior High Grade Levels</w:t>
                </w:r>
                <w:r w:rsidR="006123E3" w:rsidRPr="008262A5">
                  <w:rPr>
                    <w:noProof/>
                    <w:webHidden/>
                  </w:rPr>
                  <w:tab/>
                  <w:t>6</w:t>
                </w:r>
              </w:hyperlink>
              <w:r w:rsidR="00A42578">
                <w:rPr>
                  <w:noProof/>
                </w:rPr>
                <w:t>6</w:t>
              </w:r>
            </w:p>
            <w:p w14:paraId="47C33542" w14:textId="5FB5DB2B"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69" w:history="1">
                <w:r w:rsidR="006123E3" w:rsidRPr="008262A5">
                  <w:rPr>
                    <w:noProof/>
                    <w:u w:val="single"/>
                  </w:rPr>
                  <w:t>High School Grade Levels</w:t>
                </w:r>
                <w:r w:rsidR="006123E3" w:rsidRPr="008262A5">
                  <w:rPr>
                    <w:noProof/>
                    <w:webHidden/>
                  </w:rPr>
                  <w:tab/>
                  <w:t>6</w:t>
                </w:r>
              </w:hyperlink>
              <w:r w:rsidR="00A42578">
                <w:rPr>
                  <w:noProof/>
                </w:rPr>
                <w:t>6</w:t>
              </w:r>
            </w:p>
            <w:p w14:paraId="26DEEDCF" w14:textId="73A73D56"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70" w:history="1">
                <w:r w:rsidR="006123E3" w:rsidRPr="008262A5">
                  <w:rPr>
                    <w:noProof/>
                    <w:u w:val="single"/>
                  </w:rPr>
                  <w:t>Release of Students from School</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_Toc71547070 \h </w:instrText>
                </w:r>
                <w:r w:rsidR="006123E3" w:rsidRPr="008262A5">
                  <w:rPr>
                    <w:noProof/>
                    <w:webHidden/>
                  </w:rPr>
                </w:r>
                <w:r w:rsidR="006123E3" w:rsidRPr="008262A5">
                  <w:rPr>
                    <w:noProof/>
                    <w:webHidden/>
                  </w:rPr>
                  <w:fldChar w:fldCharType="separate"/>
                </w:r>
                <w:r w:rsidR="00830537">
                  <w:rPr>
                    <w:noProof/>
                    <w:webHidden/>
                  </w:rPr>
                  <w:t>6</w:t>
                </w:r>
                <w:r w:rsidR="006123E3" w:rsidRPr="008262A5">
                  <w:rPr>
                    <w:noProof/>
                    <w:webHidden/>
                  </w:rPr>
                  <w:fldChar w:fldCharType="end"/>
                </w:r>
              </w:hyperlink>
              <w:r w:rsidR="00A42578">
                <w:rPr>
                  <w:noProof/>
                </w:rPr>
                <w:t>7</w:t>
              </w:r>
            </w:p>
            <w:p w14:paraId="5155E6F4" w14:textId="5E108543"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71" w:history="1">
                <w:r w:rsidR="006123E3" w:rsidRPr="008262A5">
                  <w:rPr>
                    <w:noProof/>
                    <w:u w:val="single"/>
                  </w:rPr>
                  <w:t>Remote Instruction</w:t>
                </w:r>
                <w:r w:rsidR="006123E3" w:rsidRPr="008262A5">
                  <w:rPr>
                    <w:noProof/>
                    <w:webHidden/>
                  </w:rPr>
                  <w:tab/>
                  <w:t>6</w:t>
                </w:r>
              </w:hyperlink>
              <w:r w:rsidR="00A42578">
                <w:rPr>
                  <w:noProof/>
                </w:rPr>
                <w:t>7</w:t>
              </w:r>
            </w:p>
            <w:p w14:paraId="678A06CA" w14:textId="2B5C896E"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72" w:history="1">
                <w:r w:rsidR="006123E3" w:rsidRPr="008262A5">
                  <w:rPr>
                    <w:noProof/>
                    <w:u w:val="single"/>
                  </w:rPr>
                  <w:t>Report Cards/Progress Reports and Conferences (All Grade Levels)</w:t>
                </w:r>
                <w:r w:rsidR="006123E3" w:rsidRPr="008262A5">
                  <w:rPr>
                    <w:noProof/>
                    <w:webHidden/>
                  </w:rPr>
                  <w:tab/>
                  <w:t>6</w:t>
                </w:r>
              </w:hyperlink>
              <w:r w:rsidR="00A42578">
                <w:rPr>
                  <w:noProof/>
                </w:rPr>
                <w:t>7</w:t>
              </w:r>
            </w:p>
            <w:p w14:paraId="35335FA8" w14:textId="5B80C7D0"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73" w:history="1">
                <w:r w:rsidR="006123E3" w:rsidRPr="008262A5">
                  <w:rPr>
                    <w:noProof/>
                    <w:u w:val="single"/>
                  </w:rPr>
                  <w:t>Retaliation</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_Toc71547073 \h </w:instrText>
                </w:r>
                <w:r w:rsidR="006123E3" w:rsidRPr="008262A5">
                  <w:rPr>
                    <w:noProof/>
                    <w:webHidden/>
                  </w:rPr>
                </w:r>
                <w:r w:rsidR="006123E3" w:rsidRPr="008262A5">
                  <w:rPr>
                    <w:noProof/>
                    <w:webHidden/>
                  </w:rPr>
                  <w:fldChar w:fldCharType="separate"/>
                </w:r>
                <w:r w:rsidR="00830537">
                  <w:rPr>
                    <w:noProof/>
                    <w:webHidden/>
                  </w:rPr>
                  <w:t>6</w:t>
                </w:r>
                <w:r w:rsidR="006123E3" w:rsidRPr="008262A5">
                  <w:rPr>
                    <w:noProof/>
                    <w:webHidden/>
                  </w:rPr>
                  <w:fldChar w:fldCharType="end"/>
                </w:r>
              </w:hyperlink>
              <w:r w:rsidR="00A42578">
                <w:rPr>
                  <w:noProof/>
                </w:rPr>
                <w:t>8</w:t>
              </w:r>
            </w:p>
            <w:p w14:paraId="0EE97591" w14:textId="2CC761BC"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74" w:history="1">
                <w:r w:rsidR="006123E3" w:rsidRPr="008262A5">
                  <w:rPr>
                    <w:noProof/>
                    <w:u w:val="single"/>
                  </w:rPr>
                  <w:t>Safety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_Toc71547074 \h </w:instrText>
                </w:r>
                <w:r w:rsidR="006123E3" w:rsidRPr="008262A5">
                  <w:rPr>
                    <w:noProof/>
                    <w:webHidden/>
                  </w:rPr>
                </w:r>
                <w:r w:rsidR="006123E3" w:rsidRPr="008262A5">
                  <w:rPr>
                    <w:noProof/>
                    <w:webHidden/>
                  </w:rPr>
                  <w:fldChar w:fldCharType="separate"/>
                </w:r>
                <w:r w:rsidR="00830537">
                  <w:rPr>
                    <w:noProof/>
                    <w:webHidden/>
                  </w:rPr>
                  <w:t>6</w:t>
                </w:r>
                <w:r w:rsidR="006123E3" w:rsidRPr="008262A5">
                  <w:rPr>
                    <w:noProof/>
                    <w:webHidden/>
                  </w:rPr>
                  <w:fldChar w:fldCharType="end"/>
                </w:r>
              </w:hyperlink>
              <w:r w:rsidR="00A42578">
                <w:rPr>
                  <w:noProof/>
                </w:rPr>
                <w:t>9</w:t>
              </w:r>
            </w:p>
            <w:p w14:paraId="2D5004BB" w14:textId="5AAE37A0"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75" w:history="1">
                <w:r w:rsidR="006123E3" w:rsidRPr="008262A5">
                  <w:rPr>
                    <w:noProof/>
                    <w:u w:val="single"/>
                  </w:rPr>
                  <w:t>Accident Insurance</w:t>
                </w:r>
                <w:r w:rsidR="006123E3" w:rsidRPr="008262A5">
                  <w:rPr>
                    <w:noProof/>
                    <w:webHidden/>
                  </w:rPr>
                  <w:tab/>
                  <w:t>6</w:t>
                </w:r>
              </w:hyperlink>
              <w:r w:rsidR="00A42578">
                <w:rPr>
                  <w:noProof/>
                </w:rPr>
                <w:t>9</w:t>
              </w:r>
            </w:p>
            <w:p w14:paraId="71D25797" w14:textId="22651035"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76" w:history="1">
                <w:r w:rsidR="006123E3" w:rsidRPr="008262A5">
                  <w:rPr>
                    <w:noProof/>
                    <w:u w:val="single"/>
                  </w:rPr>
                  <w:t>Insurance for Career and Technical Education (CTE) Programs</w:t>
                </w:r>
                <w:r w:rsidR="006123E3" w:rsidRPr="008262A5">
                  <w:rPr>
                    <w:noProof/>
                    <w:webHidden/>
                  </w:rPr>
                  <w:tab/>
                  <w:t>6</w:t>
                </w:r>
              </w:hyperlink>
              <w:r w:rsidR="00A42578">
                <w:rPr>
                  <w:noProof/>
                </w:rPr>
                <w:t>9</w:t>
              </w:r>
            </w:p>
            <w:p w14:paraId="2D773E02" w14:textId="7E0F84AD"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77" w:history="1">
                <w:r w:rsidR="006123E3" w:rsidRPr="008262A5">
                  <w:rPr>
                    <w:noProof/>
                    <w:u w:val="single"/>
                  </w:rPr>
                  <w:t>Preparedness Drills: Evacuation, Severe Weather, and Other Emergencies</w:t>
                </w:r>
                <w:r w:rsidR="006123E3" w:rsidRPr="008262A5">
                  <w:rPr>
                    <w:noProof/>
                    <w:webHidden/>
                  </w:rPr>
                  <w:tab/>
                  <w:t>6</w:t>
                </w:r>
              </w:hyperlink>
              <w:r w:rsidR="00A42578">
                <w:rPr>
                  <w:noProof/>
                </w:rPr>
                <w:t>9</w:t>
              </w:r>
            </w:p>
            <w:p w14:paraId="529299D5" w14:textId="3495265C"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78" w:history="1">
                <w:r w:rsidR="006123E3" w:rsidRPr="008262A5">
                  <w:rPr>
                    <w:noProof/>
                    <w:u w:val="single"/>
                  </w:rPr>
                  <w:t>Preparedness Training: CPR and Stop the Bleed</w:t>
                </w:r>
                <w:r w:rsidR="006123E3" w:rsidRPr="008262A5">
                  <w:rPr>
                    <w:noProof/>
                    <w:webHidden/>
                  </w:rPr>
                  <w:tab/>
                  <w:t>6</w:t>
                </w:r>
              </w:hyperlink>
              <w:r w:rsidR="00A42578">
                <w:rPr>
                  <w:noProof/>
                </w:rPr>
                <w:t>9</w:t>
              </w:r>
            </w:p>
            <w:p w14:paraId="5D2468AD" w14:textId="0959C69A"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79" w:history="1">
                <w:r w:rsidR="006123E3" w:rsidRPr="008262A5">
                  <w:rPr>
                    <w:noProof/>
                    <w:u w:val="single"/>
                  </w:rPr>
                  <w:t>Emergency Medical Treatment and Information</w:t>
                </w:r>
                <w:r w:rsidR="006123E3" w:rsidRPr="008262A5">
                  <w:rPr>
                    <w:noProof/>
                    <w:webHidden/>
                  </w:rPr>
                  <w:tab/>
                  <w:t>6</w:t>
                </w:r>
              </w:hyperlink>
              <w:r w:rsidR="00A42578">
                <w:rPr>
                  <w:noProof/>
                </w:rPr>
                <w:t>9</w:t>
              </w:r>
            </w:p>
            <w:p w14:paraId="58D0AF0E" w14:textId="5CC34013"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80" w:history="1">
                <w:r w:rsidR="006123E3" w:rsidRPr="008262A5">
                  <w:rPr>
                    <w:noProof/>
                    <w:u w:val="single"/>
                  </w:rPr>
                  <w:t>Emergency School Closing Information</w:t>
                </w:r>
                <w:r w:rsidR="00A42578">
                  <w:rPr>
                    <w:noProof/>
                    <w:webHidden/>
                  </w:rPr>
                  <w:tab/>
                </w:r>
                <w:r w:rsidR="006123E3" w:rsidRPr="008262A5">
                  <w:rPr>
                    <w:noProof/>
                    <w:webHidden/>
                  </w:rPr>
                  <w:t>7</w:t>
                </w:r>
              </w:hyperlink>
              <w:r w:rsidR="00A42578">
                <w:rPr>
                  <w:noProof/>
                </w:rPr>
                <w:t>0</w:t>
              </w:r>
            </w:p>
            <w:p w14:paraId="58D88FBD" w14:textId="783A389B"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81" w:history="1">
                <w:r w:rsidR="006123E3" w:rsidRPr="008262A5">
                  <w:rPr>
                    <w:noProof/>
                    <w:u w:val="single"/>
                  </w:rPr>
                  <w:t>SAT, ACT, and Other Standardized Tests</w:t>
                </w:r>
                <w:r w:rsidR="00A42578">
                  <w:rPr>
                    <w:noProof/>
                    <w:webHidden/>
                  </w:rPr>
                  <w:tab/>
                </w:r>
                <w:r w:rsidR="006123E3" w:rsidRPr="008262A5">
                  <w:rPr>
                    <w:noProof/>
                    <w:webHidden/>
                  </w:rPr>
                  <w:t>7</w:t>
                </w:r>
              </w:hyperlink>
              <w:r w:rsidR="00A42578">
                <w:rPr>
                  <w:noProof/>
                </w:rPr>
                <w:t>0</w:t>
              </w:r>
            </w:p>
            <w:p w14:paraId="070F35D5" w14:textId="7B4F9212"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82" w:history="1">
                <w:r w:rsidR="006123E3" w:rsidRPr="008262A5">
                  <w:rPr>
                    <w:noProof/>
                    <w:u w:val="single"/>
                  </w:rPr>
                  <w:t>Schedule Changes (Middle/Junior High and High School Grade Levels)</w:t>
                </w:r>
                <w:r w:rsidR="00A42578">
                  <w:rPr>
                    <w:noProof/>
                    <w:webHidden/>
                  </w:rPr>
                  <w:tab/>
                </w:r>
                <w:r w:rsidR="006123E3" w:rsidRPr="008262A5">
                  <w:rPr>
                    <w:noProof/>
                    <w:webHidden/>
                  </w:rPr>
                  <w:t>7</w:t>
                </w:r>
              </w:hyperlink>
              <w:r w:rsidR="00A42578">
                <w:rPr>
                  <w:noProof/>
                </w:rPr>
                <w:t>0</w:t>
              </w:r>
            </w:p>
            <w:p w14:paraId="6D90DCA1" w14:textId="4D782304"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83" w:history="1">
                <w:r w:rsidR="006123E3" w:rsidRPr="008262A5">
                  <w:rPr>
                    <w:noProof/>
                    <w:u w:val="single"/>
                  </w:rPr>
                  <w:t>School Facilities</w:t>
                </w:r>
                <w:r w:rsidR="00A42578">
                  <w:rPr>
                    <w:noProof/>
                    <w:webHidden/>
                  </w:rPr>
                  <w:tab/>
                </w:r>
                <w:r w:rsidR="006123E3" w:rsidRPr="008262A5">
                  <w:rPr>
                    <w:noProof/>
                    <w:webHidden/>
                  </w:rPr>
                  <w:t>7</w:t>
                </w:r>
              </w:hyperlink>
              <w:r w:rsidR="00A42578">
                <w:rPr>
                  <w:noProof/>
                </w:rPr>
                <w:t>0</w:t>
              </w:r>
            </w:p>
            <w:p w14:paraId="696D0BCA" w14:textId="44237ECD"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84" w:history="1">
                <w:r w:rsidR="006123E3" w:rsidRPr="008262A5">
                  <w:rPr>
                    <w:noProof/>
                    <w:u w:val="single"/>
                  </w:rPr>
                  <w:t>Asbestos Management Plan (All Grade Levels)</w:t>
                </w:r>
                <w:r w:rsidR="00A42578">
                  <w:rPr>
                    <w:noProof/>
                    <w:webHidden/>
                  </w:rPr>
                  <w:tab/>
                </w:r>
                <w:r w:rsidR="006123E3" w:rsidRPr="008262A5">
                  <w:rPr>
                    <w:noProof/>
                    <w:webHidden/>
                  </w:rPr>
                  <w:t>7</w:t>
                </w:r>
              </w:hyperlink>
              <w:r w:rsidR="00A42578">
                <w:rPr>
                  <w:noProof/>
                </w:rPr>
                <w:t>0</w:t>
              </w:r>
            </w:p>
            <w:p w14:paraId="176A359A" w14:textId="07FBEC25"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85" w:history="1">
                <w:r w:rsidR="006123E3" w:rsidRPr="008262A5">
                  <w:rPr>
                    <w:noProof/>
                    <w:u w:val="single"/>
                  </w:rPr>
                  <w:t>Food and Nutrition Services (All Grade Levels)</w:t>
                </w:r>
                <w:r w:rsidR="00A42578">
                  <w:rPr>
                    <w:noProof/>
                    <w:webHidden/>
                  </w:rPr>
                  <w:tab/>
                </w:r>
              </w:hyperlink>
              <w:r w:rsidR="00A42578">
                <w:rPr>
                  <w:noProof/>
                </w:rPr>
                <w:t>70</w:t>
              </w:r>
            </w:p>
            <w:p w14:paraId="60971A07" w14:textId="2F4CA14F"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86" w:history="1">
                <w:r w:rsidR="006123E3" w:rsidRPr="008262A5">
                  <w:rPr>
                    <w:noProof/>
                    <w:u w:val="single"/>
                  </w:rPr>
                  <w:t>Pest Management Plan (All Grade Levels)</w:t>
                </w:r>
                <w:r w:rsidR="00A42578">
                  <w:rPr>
                    <w:noProof/>
                    <w:webHidden/>
                  </w:rPr>
                  <w:tab/>
                </w:r>
              </w:hyperlink>
              <w:r w:rsidR="00A42578">
                <w:rPr>
                  <w:noProof/>
                </w:rPr>
                <w:t>71</w:t>
              </w:r>
            </w:p>
            <w:p w14:paraId="1FCE6A84" w14:textId="2007A262"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87" w:history="1">
                <w:r w:rsidR="006123E3" w:rsidRPr="008262A5">
                  <w:rPr>
                    <w:noProof/>
                    <w:u w:val="single"/>
                  </w:rPr>
                  <w:t>Conduct Before and After School (All Grade Levels)</w:t>
                </w:r>
                <w:r w:rsidR="00A42578">
                  <w:rPr>
                    <w:noProof/>
                    <w:webHidden/>
                  </w:rPr>
                  <w:tab/>
                </w:r>
              </w:hyperlink>
              <w:r w:rsidR="00A42578">
                <w:rPr>
                  <w:noProof/>
                </w:rPr>
                <w:t>71</w:t>
              </w:r>
            </w:p>
            <w:p w14:paraId="4CD919FA" w14:textId="58AD3DD2"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88" w:history="1">
                <w:r w:rsidR="006123E3" w:rsidRPr="008262A5">
                  <w:rPr>
                    <w:noProof/>
                    <w:u w:val="single"/>
                  </w:rPr>
                  <w:t>Library</w:t>
                </w:r>
                <w:r w:rsidR="006123E3" w:rsidRPr="008262A5">
                  <w:rPr>
                    <w:noProof/>
                    <w:webHidden/>
                  </w:rPr>
                  <w:tab/>
                </w:r>
              </w:hyperlink>
              <w:r w:rsidR="00A42578">
                <w:rPr>
                  <w:noProof/>
                </w:rPr>
                <w:t>72</w:t>
              </w:r>
            </w:p>
            <w:p w14:paraId="3FC6655C" w14:textId="2E30B64D"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89" w:history="1">
                <w:r w:rsidR="006123E3" w:rsidRPr="008262A5">
                  <w:rPr>
                    <w:noProof/>
                    <w:u w:val="single"/>
                  </w:rPr>
                  <w:t>Use of Hallways during Class Time (All Grade Levels)</w:t>
                </w:r>
                <w:r w:rsidR="00A42578">
                  <w:rPr>
                    <w:noProof/>
                    <w:webHidden/>
                  </w:rPr>
                  <w:tab/>
                </w:r>
              </w:hyperlink>
              <w:r w:rsidR="00A42578">
                <w:rPr>
                  <w:noProof/>
                </w:rPr>
                <w:t>72</w:t>
              </w:r>
            </w:p>
            <w:p w14:paraId="392B5696" w14:textId="31414C05"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90" w:history="1">
                <w:r w:rsidR="006123E3" w:rsidRPr="008262A5">
                  <w:rPr>
                    <w:noProof/>
                    <w:u w:val="single"/>
                  </w:rPr>
                  <w:t>Use by Students Before and After School (All Grade Levels)</w:t>
                </w:r>
                <w:r w:rsidR="006123E3" w:rsidRPr="008262A5">
                  <w:rPr>
                    <w:noProof/>
                    <w:webHidden/>
                  </w:rPr>
                  <w:tab/>
                </w:r>
              </w:hyperlink>
              <w:r w:rsidR="00A42578">
                <w:rPr>
                  <w:noProof/>
                </w:rPr>
                <w:t>72</w:t>
              </w:r>
            </w:p>
            <w:p w14:paraId="4EA57C01" w14:textId="2D279914"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91" w:history="1">
                <w:r w:rsidR="006123E3" w:rsidRPr="008262A5">
                  <w:rPr>
                    <w:noProof/>
                    <w:u w:val="single"/>
                  </w:rPr>
                  <w:t>Meetings of Noncurriculum-Related Groups (Secondary Grade Levels Only)</w:t>
                </w:r>
                <w:r w:rsidR="00A42578">
                  <w:rPr>
                    <w:noProof/>
                    <w:webHidden/>
                  </w:rPr>
                  <w:tab/>
                </w:r>
              </w:hyperlink>
              <w:r w:rsidR="00A42578">
                <w:rPr>
                  <w:noProof/>
                </w:rPr>
                <w:t>72</w:t>
              </w:r>
            </w:p>
            <w:p w14:paraId="3D92FF17" w14:textId="21E4C753"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92" w:history="1">
                <w:r w:rsidR="006123E3" w:rsidRPr="008262A5">
                  <w:rPr>
                    <w:noProof/>
                    <w:u w:val="single"/>
                  </w:rPr>
                  <w:t>School-Sponsored Field Trips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_Toc71547092 \h </w:instrText>
                </w:r>
                <w:r w:rsidR="006123E3" w:rsidRPr="008262A5">
                  <w:rPr>
                    <w:noProof/>
                    <w:webHidden/>
                  </w:rPr>
                </w:r>
                <w:r w:rsidR="006123E3" w:rsidRPr="008262A5">
                  <w:rPr>
                    <w:noProof/>
                    <w:webHidden/>
                  </w:rPr>
                  <w:fldChar w:fldCharType="separate"/>
                </w:r>
                <w:r w:rsidR="00830537">
                  <w:rPr>
                    <w:noProof/>
                    <w:webHidden/>
                  </w:rPr>
                  <w:t>7</w:t>
                </w:r>
                <w:r w:rsidR="006123E3" w:rsidRPr="008262A5">
                  <w:rPr>
                    <w:noProof/>
                    <w:webHidden/>
                  </w:rPr>
                  <w:fldChar w:fldCharType="end"/>
                </w:r>
              </w:hyperlink>
              <w:r w:rsidR="00A42578">
                <w:rPr>
                  <w:noProof/>
                </w:rPr>
                <w:t>2</w:t>
              </w:r>
            </w:p>
            <w:p w14:paraId="4B50EF32" w14:textId="6B447DFF"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093" w:history="1">
                <w:r w:rsidR="006123E3" w:rsidRPr="008262A5">
                  <w:rPr>
                    <w:noProof/>
                    <w:u w:val="single"/>
                  </w:rPr>
                  <w:t>Searches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_Toc71547093 \h </w:instrText>
                </w:r>
                <w:r w:rsidR="006123E3" w:rsidRPr="008262A5">
                  <w:rPr>
                    <w:noProof/>
                    <w:webHidden/>
                  </w:rPr>
                </w:r>
                <w:r w:rsidR="006123E3" w:rsidRPr="008262A5">
                  <w:rPr>
                    <w:noProof/>
                    <w:webHidden/>
                  </w:rPr>
                  <w:fldChar w:fldCharType="separate"/>
                </w:r>
                <w:r w:rsidR="00830537">
                  <w:rPr>
                    <w:noProof/>
                    <w:webHidden/>
                  </w:rPr>
                  <w:t>7</w:t>
                </w:r>
                <w:r w:rsidR="006123E3" w:rsidRPr="008262A5">
                  <w:rPr>
                    <w:noProof/>
                    <w:webHidden/>
                  </w:rPr>
                  <w:fldChar w:fldCharType="end"/>
                </w:r>
              </w:hyperlink>
              <w:r w:rsidR="00A42578">
                <w:rPr>
                  <w:noProof/>
                </w:rPr>
                <w:t>3</w:t>
              </w:r>
            </w:p>
            <w:p w14:paraId="7AF522D5" w14:textId="2AEB5F40"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94" w:history="1">
                <w:r w:rsidR="006123E3" w:rsidRPr="008262A5">
                  <w:rPr>
                    <w:noProof/>
                    <w:u w:val="single"/>
                  </w:rPr>
                  <w:t>Searches in General (All Grade Levels)</w:t>
                </w:r>
                <w:r w:rsidR="006123E3" w:rsidRPr="008262A5">
                  <w:rPr>
                    <w:noProof/>
                    <w:webHidden/>
                  </w:rPr>
                  <w:tab/>
                </w:r>
                <w:r w:rsidR="006123E3" w:rsidRPr="008262A5">
                  <w:rPr>
                    <w:noProof/>
                    <w:webHidden/>
                  </w:rPr>
                  <w:fldChar w:fldCharType="begin"/>
                </w:r>
                <w:r w:rsidR="006123E3" w:rsidRPr="008262A5">
                  <w:rPr>
                    <w:noProof/>
                    <w:webHidden/>
                  </w:rPr>
                  <w:instrText xml:space="preserve"> PAGEREF _Toc71547094 \h </w:instrText>
                </w:r>
                <w:r w:rsidR="006123E3" w:rsidRPr="008262A5">
                  <w:rPr>
                    <w:noProof/>
                    <w:webHidden/>
                  </w:rPr>
                </w:r>
                <w:r w:rsidR="006123E3" w:rsidRPr="008262A5">
                  <w:rPr>
                    <w:noProof/>
                    <w:webHidden/>
                  </w:rPr>
                  <w:fldChar w:fldCharType="separate"/>
                </w:r>
                <w:r w:rsidR="00830537">
                  <w:rPr>
                    <w:noProof/>
                    <w:webHidden/>
                  </w:rPr>
                  <w:t>7</w:t>
                </w:r>
                <w:r w:rsidR="006123E3" w:rsidRPr="008262A5">
                  <w:rPr>
                    <w:noProof/>
                    <w:webHidden/>
                  </w:rPr>
                  <w:fldChar w:fldCharType="end"/>
                </w:r>
              </w:hyperlink>
              <w:r w:rsidR="00A42578">
                <w:rPr>
                  <w:noProof/>
                </w:rPr>
                <w:t>3</w:t>
              </w:r>
            </w:p>
            <w:p w14:paraId="29464522" w14:textId="1EFD37DA"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95" w:history="1">
                <w:r w:rsidR="006123E3" w:rsidRPr="008262A5">
                  <w:rPr>
                    <w:noProof/>
                    <w:u w:val="single"/>
                  </w:rPr>
                  <w:t>District Property (All Grade Levels)</w:t>
                </w:r>
                <w:r w:rsidR="006123E3" w:rsidRPr="008262A5">
                  <w:rPr>
                    <w:noProof/>
                    <w:webHidden/>
                  </w:rPr>
                  <w:tab/>
                  <w:t>7</w:t>
                </w:r>
              </w:hyperlink>
              <w:r w:rsidR="00A42578">
                <w:rPr>
                  <w:noProof/>
                </w:rPr>
                <w:t>3</w:t>
              </w:r>
            </w:p>
            <w:p w14:paraId="07D6F7A8" w14:textId="139D2676"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96" w:history="1">
                <w:r w:rsidR="006123E3" w:rsidRPr="008262A5">
                  <w:rPr>
                    <w:noProof/>
                    <w:u w:val="single"/>
                  </w:rPr>
                  <w:t>Metal Detectors (All Grade Levels)</w:t>
                </w:r>
                <w:r w:rsidR="006123E3" w:rsidRPr="008262A5">
                  <w:rPr>
                    <w:noProof/>
                    <w:webHidden/>
                  </w:rPr>
                  <w:tab/>
                  <w:t>7</w:t>
                </w:r>
              </w:hyperlink>
              <w:r w:rsidR="00A42578">
                <w:rPr>
                  <w:noProof/>
                </w:rPr>
                <w:t>3</w:t>
              </w:r>
            </w:p>
            <w:p w14:paraId="5CE79463" w14:textId="7AB49290"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97" w:history="1">
                <w:r w:rsidR="006123E3" w:rsidRPr="008262A5">
                  <w:rPr>
                    <w:noProof/>
                    <w:u w:val="single"/>
                  </w:rPr>
                  <w:t>Telecommunications and Other Electronic Devices (All Grade Levels)</w:t>
                </w:r>
                <w:r w:rsidR="006123E3" w:rsidRPr="008262A5">
                  <w:rPr>
                    <w:noProof/>
                    <w:webHidden/>
                  </w:rPr>
                  <w:tab/>
                  <w:t>7</w:t>
                </w:r>
              </w:hyperlink>
              <w:r w:rsidR="00A42578">
                <w:rPr>
                  <w:noProof/>
                </w:rPr>
                <w:t>3</w:t>
              </w:r>
            </w:p>
            <w:p w14:paraId="3B34882F" w14:textId="12973DC9"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98" w:history="1">
                <w:r w:rsidR="006123E3" w:rsidRPr="008262A5">
                  <w:rPr>
                    <w:noProof/>
                    <w:u w:val="single"/>
                  </w:rPr>
                  <w:t>Trained Dogs (All Grade Levels)</w:t>
                </w:r>
                <w:r w:rsidR="006123E3" w:rsidRPr="008262A5">
                  <w:rPr>
                    <w:noProof/>
                    <w:webHidden/>
                  </w:rPr>
                  <w:tab/>
                  <w:t>7</w:t>
                </w:r>
              </w:hyperlink>
              <w:r w:rsidR="00A42578">
                <w:rPr>
                  <w:noProof/>
                </w:rPr>
                <w:t>3</w:t>
              </w:r>
            </w:p>
            <w:p w14:paraId="69595454" w14:textId="3F3C87EC"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099" w:history="1">
                <w:r w:rsidR="006123E3" w:rsidRPr="008262A5">
                  <w:rPr>
                    <w:noProof/>
                    <w:u w:val="single"/>
                  </w:rPr>
                  <w:t>Drug Testing (Secondary Grade Levels Only)</w:t>
                </w:r>
                <w:r w:rsidR="006123E3" w:rsidRPr="008262A5">
                  <w:rPr>
                    <w:noProof/>
                    <w:webHidden/>
                  </w:rPr>
                  <w:tab/>
                  <w:t>7</w:t>
                </w:r>
              </w:hyperlink>
              <w:r w:rsidR="00A42578">
                <w:rPr>
                  <w:noProof/>
                </w:rPr>
                <w:t>4</w:t>
              </w:r>
            </w:p>
            <w:p w14:paraId="230511E1" w14:textId="282301CD"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100" w:history="1">
                <w:r w:rsidR="006123E3" w:rsidRPr="008262A5">
                  <w:rPr>
                    <w:noProof/>
                    <w:u w:val="single"/>
                  </w:rPr>
                  <w:t>Vehicles on Campus (Secondary Grade Levels Only)</w:t>
                </w:r>
                <w:r w:rsidR="006123E3" w:rsidRPr="008262A5">
                  <w:rPr>
                    <w:noProof/>
                    <w:webHidden/>
                  </w:rPr>
                  <w:tab/>
                  <w:t>7</w:t>
                </w:r>
              </w:hyperlink>
              <w:r w:rsidR="00A42578">
                <w:rPr>
                  <w:noProof/>
                </w:rPr>
                <w:t>4</w:t>
              </w:r>
            </w:p>
            <w:p w14:paraId="148BA5C7" w14:textId="3F3DA197"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01" w:history="1">
                <w:r w:rsidR="006123E3" w:rsidRPr="008262A5">
                  <w:rPr>
                    <w:noProof/>
                    <w:u w:val="single"/>
                  </w:rPr>
                  <w:t>Sexual Harassment</w:t>
                </w:r>
                <w:r w:rsidR="006123E3" w:rsidRPr="008262A5">
                  <w:rPr>
                    <w:noProof/>
                    <w:webHidden/>
                  </w:rPr>
                  <w:tab/>
                  <w:t>7</w:t>
                </w:r>
              </w:hyperlink>
              <w:r w:rsidR="00A42578">
                <w:rPr>
                  <w:noProof/>
                </w:rPr>
                <w:t>4</w:t>
              </w:r>
            </w:p>
            <w:p w14:paraId="4C63903E" w14:textId="249A79ED"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02" w:history="1">
                <w:r w:rsidR="006123E3" w:rsidRPr="008262A5">
                  <w:rPr>
                    <w:noProof/>
                    <w:u w:val="single"/>
                  </w:rPr>
                  <w:t>Special Programs (All Grade Levels)</w:t>
                </w:r>
                <w:r w:rsidR="006123E3" w:rsidRPr="008262A5">
                  <w:rPr>
                    <w:noProof/>
                    <w:webHidden/>
                  </w:rPr>
                  <w:tab/>
                  <w:t>7</w:t>
                </w:r>
              </w:hyperlink>
              <w:r w:rsidR="00A42578">
                <w:rPr>
                  <w:noProof/>
                </w:rPr>
                <w:t>4</w:t>
              </w:r>
            </w:p>
            <w:p w14:paraId="22A18945" w14:textId="5BDB1F87"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03" w:history="1">
                <w:r w:rsidR="006123E3" w:rsidRPr="008262A5">
                  <w:rPr>
                    <w:noProof/>
                    <w:u w:val="single"/>
                  </w:rPr>
                  <w:t>Standardized Testing</w:t>
                </w:r>
                <w:r w:rsidR="006123E3" w:rsidRPr="008262A5">
                  <w:rPr>
                    <w:noProof/>
                    <w:webHidden/>
                  </w:rPr>
                  <w:tab/>
                  <w:t>7</w:t>
                </w:r>
              </w:hyperlink>
              <w:r w:rsidR="00A42578">
                <w:rPr>
                  <w:noProof/>
                </w:rPr>
                <w:t>4</w:t>
              </w:r>
            </w:p>
            <w:p w14:paraId="2A1BE160" w14:textId="615C5BEA"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104" w:history="1">
                <w:r w:rsidR="006123E3" w:rsidRPr="008262A5">
                  <w:rPr>
                    <w:noProof/>
                    <w:u w:val="single"/>
                  </w:rPr>
                  <w:t>Secondary Grade Levels</w:t>
                </w:r>
                <w:r w:rsidR="006123E3" w:rsidRPr="008262A5">
                  <w:rPr>
                    <w:noProof/>
                    <w:webHidden/>
                  </w:rPr>
                  <w:tab/>
                  <w:t>7</w:t>
                </w:r>
              </w:hyperlink>
              <w:r w:rsidR="00A42578">
                <w:rPr>
                  <w:noProof/>
                </w:rPr>
                <w:t>4</w:t>
              </w:r>
            </w:p>
            <w:p w14:paraId="0AA1FA64" w14:textId="501161E8"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105" w:history="1">
                <w:r w:rsidR="006123E3" w:rsidRPr="008262A5">
                  <w:rPr>
                    <w:noProof/>
                    <w:u w:val="single"/>
                  </w:rPr>
                  <w:t>STAAR (State of Texas Assessments of Academic Readiness)</w:t>
                </w:r>
                <w:r w:rsidR="006123E3" w:rsidRPr="008262A5">
                  <w:rPr>
                    <w:noProof/>
                    <w:webHidden/>
                  </w:rPr>
                  <w:tab/>
                  <w:t>7</w:t>
                </w:r>
              </w:hyperlink>
              <w:r w:rsidR="00A42578">
                <w:rPr>
                  <w:noProof/>
                </w:rPr>
                <w:t>5</w:t>
              </w:r>
            </w:p>
            <w:p w14:paraId="030F91FE" w14:textId="2F81CE90"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06" w:history="1">
                <w:r w:rsidR="006123E3" w:rsidRPr="008262A5">
                  <w:rPr>
                    <w:noProof/>
                    <w:u w:val="single"/>
                  </w:rPr>
                  <w:t>Students in Foster Care (All Grade Levels)</w:t>
                </w:r>
                <w:r w:rsidR="006123E3" w:rsidRPr="008262A5">
                  <w:rPr>
                    <w:noProof/>
                    <w:webHidden/>
                  </w:rPr>
                  <w:tab/>
                  <w:t>7</w:t>
                </w:r>
              </w:hyperlink>
              <w:r w:rsidR="00A42578">
                <w:rPr>
                  <w:noProof/>
                </w:rPr>
                <w:t>6</w:t>
              </w:r>
            </w:p>
            <w:p w14:paraId="07607194" w14:textId="6C4622D9"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07" w:history="1">
                <w:r w:rsidR="006123E3" w:rsidRPr="008262A5">
                  <w:rPr>
                    <w:noProof/>
                    <w:u w:val="single"/>
                  </w:rPr>
                  <w:t>Students Who are Homeless (All Grade Levels)</w:t>
                </w:r>
                <w:r w:rsidR="006123E3" w:rsidRPr="008262A5">
                  <w:rPr>
                    <w:noProof/>
                    <w:webHidden/>
                  </w:rPr>
                  <w:tab/>
                  <w:t>7</w:t>
                </w:r>
              </w:hyperlink>
              <w:r w:rsidR="00A42578">
                <w:rPr>
                  <w:noProof/>
                </w:rPr>
                <w:t>6</w:t>
              </w:r>
            </w:p>
            <w:p w14:paraId="19F1E601" w14:textId="701CC147"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08" w:history="1">
                <w:r w:rsidR="006123E3" w:rsidRPr="008262A5">
                  <w:rPr>
                    <w:noProof/>
                    <w:u w:val="single"/>
                  </w:rPr>
                  <w:t>Student Speakers (All Grade Levels)</w:t>
                </w:r>
                <w:r w:rsidR="006123E3" w:rsidRPr="008262A5">
                  <w:rPr>
                    <w:noProof/>
                    <w:webHidden/>
                  </w:rPr>
                  <w:tab/>
                  <w:t>7</w:t>
                </w:r>
              </w:hyperlink>
              <w:r w:rsidR="00A42578">
                <w:rPr>
                  <w:noProof/>
                </w:rPr>
                <w:t>6</w:t>
              </w:r>
            </w:p>
            <w:p w14:paraId="7011776A" w14:textId="63D2F031"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09" w:history="1">
                <w:r w:rsidR="006123E3" w:rsidRPr="008262A5">
                  <w:rPr>
                    <w:noProof/>
                    <w:u w:val="single"/>
                  </w:rPr>
                  <w:t>Summer School (All Grade Levels)</w:t>
                </w:r>
                <w:r w:rsidR="006123E3" w:rsidRPr="008262A5">
                  <w:rPr>
                    <w:noProof/>
                    <w:webHidden/>
                  </w:rPr>
                  <w:tab/>
                  <w:t>7</w:t>
                </w:r>
              </w:hyperlink>
              <w:r w:rsidR="00A42578">
                <w:rPr>
                  <w:noProof/>
                </w:rPr>
                <w:t>6</w:t>
              </w:r>
            </w:p>
            <w:p w14:paraId="691EFDE7" w14:textId="10CD3811"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10" w:history="1">
                <w:r w:rsidR="006123E3" w:rsidRPr="008262A5">
                  <w:rPr>
                    <w:noProof/>
                    <w:u w:val="single"/>
                  </w:rPr>
                  <w:t>Tardies (All Grade Levels)</w:t>
                </w:r>
                <w:r w:rsidR="006123E3" w:rsidRPr="008262A5">
                  <w:rPr>
                    <w:noProof/>
                    <w:webHidden/>
                  </w:rPr>
                  <w:tab/>
                  <w:t>7</w:t>
                </w:r>
              </w:hyperlink>
              <w:r w:rsidR="00A42578">
                <w:rPr>
                  <w:noProof/>
                </w:rPr>
                <w:t>7</w:t>
              </w:r>
            </w:p>
            <w:p w14:paraId="64FF67CC" w14:textId="6B7C8491"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11" w:history="1">
                <w:r w:rsidR="006123E3" w:rsidRPr="008262A5">
                  <w:rPr>
                    <w:noProof/>
                    <w:u w:val="single"/>
                  </w:rPr>
                  <w:t>Textbooks, Electronic Textbooks, Technological Equipment, and Other Instructional Materials</w:t>
                </w:r>
                <w:r w:rsidR="006123E3" w:rsidRPr="008262A5">
                  <w:rPr>
                    <w:noProof/>
                    <w:webHidden/>
                  </w:rPr>
                  <w:tab/>
                  <w:t>7</w:t>
                </w:r>
              </w:hyperlink>
              <w:r w:rsidR="00A42578">
                <w:rPr>
                  <w:noProof/>
                </w:rPr>
                <w:t>7</w:t>
              </w:r>
            </w:p>
            <w:p w14:paraId="353DF7FE" w14:textId="1B4F8DCB"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12" w:history="1">
                <w:r w:rsidR="006123E3" w:rsidRPr="008262A5">
                  <w:rPr>
                    <w:noProof/>
                    <w:u w:val="single"/>
                  </w:rPr>
                  <w:t>Transfers (All Grade Levels)</w:t>
                </w:r>
                <w:r w:rsidR="006123E3" w:rsidRPr="008262A5">
                  <w:rPr>
                    <w:noProof/>
                    <w:webHidden/>
                  </w:rPr>
                  <w:tab/>
                  <w:t>7</w:t>
                </w:r>
              </w:hyperlink>
              <w:r w:rsidR="00A42578">
                <w:rPr>
                  <w:noProof/>
                </w:rPr>
                <w:t>7</w:t>
              </w:r>
            </w:p>
            <w:p w14:paraId="255FA0EB" w14:textId="1311213E"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13" w:history="1">
                <w:r w:rsidR="006123E3" w:rsidRPr="008262A5">
                  <w:rPr>
                    <w:noProof/>
                    <w:u w:val="single"/>
                  </w:rPr>
                  <w:t>Transportation (All Grade Levels)</w:t>
                </w:r>
                <w:r w:rsidR="006123E3" w:rsidRPr="008262A5">
                  <w:rPr>
                    <w:noProof/>
                    <w:webHidden/>
                  </w:rPr>
                  <w:tab/>
                  <w:t>7</w:t>
                </w:r>
              </w:hyperlink>
              <w:r w:rsidR="00A42578">
                <w:rPr>
                  <w:noProof/>
                </w:rPr>
                <w:t>7</w:t>
              </w:r>
            </w:p>
            <w:p w14:paraId="60AD2273" w14:textId="2E85B705"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114" w:history="1">
                <w:r w:rsidR="006123E3" w:rsidRPr="008262A5">
                  <w:rPr>
                    <w:noProof/>
                    <w:u w:val="single"/>
                  </w:rPr>
                  <w:t>School-Sponsored Trips</w:t>
                </w:r>
                <w:r w:rsidR="006123E3" w:rsidRPr="008262A5">
                  <w:rPr>
                    <w:noProof/>
                    <w:webHidden/>
                  </w:rPr>
                  <w:tab/>
                  <w:t>7</w:t>
                </w:r>
              </w:hyperlink>
              <w:r w:rsidR="00A42578">
                <w:rPr>
                  <w:noProof/>
                </w:rPr>
                <w:t>7</w:t>
              </w:r>
            </w:p>
            <w:p w14:paraId="6D0F6FC4" w14:textId="0D375266"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115" w:history="1">
                <w:r w:rsidR="006123E3" w:rsidRPr="008262A5">
                  <w:rPr>
                    <w:noProof/>
                    <w:u w:val="single"/>
                  </w:rPr>
                  <w:t>Buses and Other School Vehicles</w:t>
                </w:r>
                <w:r w:rsidR="006123E3" w:rsidRPr="008262A5">
                  <w:rPr>
                    <w:noProof/>
                    <w:webHidden/>
                  </w:rPr>
                  <w:tab/>
                  <w:t>7</w:t>
                </w:r>
              </w:hyperlink>
              <w:r w:rsidR="00A42578">
                <w:rPr>
                  <w:noProof/>
                </w:rPr>
                <w:t>8</w:t>
              </w:r>
            </w:p>
            <w:p w14:paraId="043F91D1" w14:textId="3BF4C80D"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16" w:history="1">
                <w:r w:rsidR="006123E3" w:rsidRPr="008262A5">
                  <w:rPr>
                    <w:noProof/>
                    <w:u w:val="single"/>
                  </w:rPr>
                  <w:t>Vandalism (All Grade Levels)</w:t>
                </w:r>
                <w:r w:rsidR="006123E3" w:rsidRPr="008262A5">
                  <w:rPr>
                    <w:noProof/>
                    <w:webHidden/>
                  </w:rPr>
                  <w:tab/>
                  <w:t>7</w:t>
                </w:r>
              </w:hyperlink>
              <w:r w:rsidR="00A42578">
                <w:rPr>
                  <w:noProof/>
                </w:rPr>
                <w:t>9</w:t>
              </w:r>
            </w:p>
            <w:p w14:paraId="15C9A9B6" w14:textId="0707640D"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17" w:history="1">
                <w:r w:rsidR="006123E3" w:rsidRPr="008262A5">
                  <w:rPr>
                    <w:noProof/>
                    <w:u w:val="single"/>
                  </w:rPr>
                  <w:t>Video Cameras (All Grade Levels)</w:t>
                </w:r>
                <w:r w:rsidR="006123E3" w:rsidRPr="008262A5">
                  <w:rPr>
                    <w:noProof/>
                    <w:webHidden/>
                  </w:rPr>
                  <w:tab/>
                  <w:t>7</w:t>
                </w:r>
              </w:hyperlink>
              <w:r w:rsidR="00A42578">
                <w:rPr>
                  <w:noProof/>
                </w:rPr>
                <w:t>9</w:t>
              </w:r>
            </w:p>
            <w:p w14:paraId="74807A17" w14:textId="6700E147"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18" w:history="1">
                <w:r w:rsidR="006123E3" w:rsidRPr="008262A5">
                  <w:rPr>
                    <w:noProof/>
                    <w:u w:val="single"/>
                  </w:rPr>
                  <w:t>Visitors to the School (All Grade Levels)</w:t>
                </w:r>
                <w:r w:rsidR="006123E3" w:rsidRPr="008262A5">
                  <w:rPr>
                    <w:noProof/>
                    <w:webHidden/>
                  </w:rPr>
                  <w:tab/>
                  <w:t>7</w:t>
                </w:r>
              </w:hyperlink>
              <w:r w:rsidR="00A42578">
                <w:rPr>
                  <w:noProof/>
                </w:rPr>
                <w:t>9</w:t>
              </w:r>
            </w:p>
            <w:p w14:paraId="7FD8AF6D" w14:textId="57198AD1"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119" w:history="1">
                <w:r w:rsidR="006123E3" w:rsidRPr="008262A5">
                  <w:rPr>
                    <w:noProof/>
                    <w:u w:val="single"/>
                  </w:rPr>
                  <w:t>General Visitors</w:t>
                </w:r>
                <w:r w:rsidR="006123E3" w:rsidRPr="008262A5">
                  <w:rPr>
                    <w:noProof/>
                    <w:webHidden/>
                  </w:rPr>
                  <w:tab/>
                  <w:t>7</w:t>
                </w:r>
              </w:hyperlink>
              <w:r w:rsidR="00A42578">
                <w:rPr>
                  <w:noProof/>
                </w:rPr>
                <w:t>9</w:t>
              </w:r>
            </w:p>
            <w:p w14:paraId="36CED82B" w14:textId="04DB59DB"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120" w:history="1">
                <w:r w:rsidR="006123E3" w:rsidRPr="008262A5">
                  <w:rPr>
                    <w:noProof/>
                    <w:u w:val="single"/>
                  </w:rPr>
                  <w:t>Unauthorized Persons</w:t>
                </w:r>
                <w:r w:rsidR="006123E3" w:rsidRPr="008262A5">
                  <w:rPr>
                    <w:noProof/>
                    <w:webHidden/>
                  </w:rPr>
                  <w:tab/>
                  <w:t>7</w:t>
                </w:r>
              </w:hyperlink>
              <w:r w:rsidR="00A42578">
                <w:rPr>
                  <w:noProof/>
                </w:rPr>
                <w:t>9</w:t>
              </w:r>
            </w:p>
            <w:p w14:paraId="3847AEEE" w14:textId="16178C82" w:rsidR="006123E3" w:rsidRPr="008262A5" w:rsidRDefault="002B2216" w:rsidP="006123E3">
              <w:pPr>
                <w:tabs>
                  <w:tab w:val="right" w:leader="dot" w:pos="9360"/>
                </w:tabs>
                <w:spacing w:after="100"/>
                <w:ind w:left="600"/>
                <w:rPr>
                  <w:rFonts w:asciiTheme="minorHAnsi" w:eastAsiaTheme="minorEastAsia" w:hAnsiTheme="minorHAnsi"/>
                  <w:noProof/>
                </w:rPr>
              </w:pPr>
              <w:hyperlink w:anchor="_Toc71547121" w:history="1">
                <w:r w:rsidR="006123E3" w:rsidRPr="008262A5">
                  <w:rPr>
                    <w:noProof/>
                    <w:u w:val="single"/>
                  </w:rPr>
                  <w:t>Visitors Participating in Special Programs for Students</w:t>
                </w:r>
                <w:r w:rsidR="006123E3" w:rsidRPr="008262A5">
                  <w:rPr>
                    <w:noProof/>
                    <w:webHidden/>
                  </w:rPr>
                  <w:tab/>
                </w:r>
              </w:hyperlink>
              <w:r w:rsidR="00A42578">
                <w:rPr>
                  <w:noProof/>
                </w:rPr>
                <w:t>80</w:t>
              </w:r>
            </w:p>
            <w:p w14:paraId="310EBAFA" w14:textId="60D8EC89"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22" w:history="1">
                <w:r w:rsidR="006123E3" w:rsidRPr="008262A5">
                  <w:rPr>
                    <w:noProof/>
                    <w:u w:val="single"/>
                  </w:rPr>
                  <w:t>Volunteers (All Grade Levels)</w:t>
                </w:r>
                <w:r w:rsidR="006123E3" w:rsidRPr="008262A5">
                  <w:rPr>
                    <w:noProof/>
                    <w:webHidden/>
                  </w:rPr>
                  <w:tab/>
                </w:r>
              </w:hyperlink>
              <w:r w:rsidR="00A42578">
                <w:rPr>
                  <w:noProof/>
                </w:rPr>
                <w:t>80</w:t>
              </w:r>
            </w:p>
            <w:p w14:paraId="1D27CC7C" w14:textId="675AE1DC" w:rsidR="006123E3" w:rsidRPr="008262A5" w:rsidRDefault="002B2216" w:rsidP="006123E3">
              <w:pPr>
                <w:tabs>
                  <w:tab w:val="right" w:leader="dot" w:pos="9360"/>
                </w:tabs>
                <w:spacing w:after="100"/>
                <w:ind w:left="400"/>
                <w:rPr>
                  <w:rFonts w:asciiTheme="minorHAnsi" w:eastAsiaTheme="minorEastAsia" w:hAnsiTheme="minorHAnsi"/>
                  <w:noProof/>
                </w:rPr>
              </w:pPr>
              <w:hyperlink w:anchor="_Toc71547123" w:history="1">
                <w:r w:rsidR="006123E3" w:rsidRPr="008262A5">
                  <w:rPr>
                    <w:noProof/>
                    <w:u w:val="single"/>
                  </w:rPr>
                  <w:t>Voter Registration (Secondary Grade Levels Only)</w:t>
                </w:r>
                <w:r w:rsidR="006123E3" w:rsidRPr="008262A5">
                  <w:rPr>
                    <w:noProof/>
                    <w:webHidden/>
                  </w:rPr>
                  <w:tab/>
                </w:r>
              </w:hyperlink>
              <w:r w:rsidR="00A42578">
                <w:rPr>
                  <w:noProof/>
                </w:rPr>
                <w:t>80</w:t>
              </w:r>
            </w:p>
            <w:p w14:paraId="1ADC6559" w14:textId="3F3AE0F8" w:rsidR="006123E3" w:rsidRPr="008262A5" w:rsidRDefault="002B2216" w:rsidP="006123E3">
              <w:pPr>
                <w:tabs>
                  <w:tab w:val="right" w:leader="dot" w:pos="9360"/>
                </w:tabs>
                <w:spacing w:after="100"/>
                <w:ind w:left="400"/>
                <w:rPr>
                  <w:noProof/>
                </w:rPr>
              </w:pPr>
              <w:hyperlink w:anchor="_Toc71547124" w:history="1">
                <w:r w:rsidR="006123E3" w:rsidRPr="008262A5">
                  <w:rPr>
                    <w:noProof/>
                    <w:u w:val="single"/>
                  </w:rPr>
                  <w:t>Withdrawing from School (All Grade Levels)</w:t>
                </w:r>
                <w:r w:rsidR="006123E3" w:rsidRPr="008262A5">
                  <w:rPr>
                    <w:noProof/>
                    <w:webHidden/>
                  </w:rPr>
                  <w:tab/>
                </w:r>
              </w:hyperlink>
              <w:r w:rsidR="00A42578">
                <w:rPr>
                  <w:noProof/>
                </w:rPr>
                <w:t>80</w:t>
              </w:r>
            </w:p>
            <w:p w14:paraId="1428D8EF" w14:textId="5E8AECAD" w:rsidR="006123E3" w:rsidRPr="008262A5" w:rsidRDefault="006123E3" w:rsidP="006123E3">
              <w:r w:rsidRPr="008262A5">
                <w:t xml:space="preserve">       Bus Rider Code of Conduct----------------------------------------------------------------------------------</w:t>
              </w:r>
              <w:r w:rsidR="00A42578">
                <w:t>80</w:t>
              </w:r>
            </w:p>
            <w:p w14:paraId="7E16F4E1" w14:textId="6999F976" w:rsidR="006123E3" w:rsidRPr="008262A5" w:rsidRDefault="002B2216" w:rsidP="006123E3">
              <w:pPr>
                <w:tabs>
                  <w:tab w:val="right" w:leader="dot" w:pos="9360"/>
                </w:tabs>
                <w:spacing w:after="100"/>
                <w:ind w:left="200"/>
                <w:rPr>
                  <w:rFonts w:asciiTheme="minorHAnsi" w:eastAsiaTheme="minorEastAsia" w:hAnsiTheme="minorHAnsi"/>
                  <w:noProof/>
                </w:rPr>
              </w:pPr>
              <w:hyperlink w:anchor="_Toc71547125" w:history="1">
                <w:r w:rsidR="006123E3" w:rsidRPr="008262A5">
                  <w:rPr>
                    <w:noProof/>
                    <w:u w:val="single"/>
                  </w:rPr>
                  <w:t>Glossary</w:t>
                </w:r>
                <w:r w:rsidR="006123E3" w:rsidRPr="008262A5">
                  <w:rPr>
                    <w:noProof/>
                    <w:webHidden/>
                  </w:rPr>
                  <w:tab/>
                  <w:t>8</w:t>
                </w:r>
              </w:hyperlink>
              <w:r w:rsidR="00A42578">
                <w:rPr>
                  <w:noProof/>
                </w:rPr>
                <w:t>5</w:t>
              </w:r>
            </w:p>
            <w:p w14:paraId="51BD5472" w14:textId="31C93FE9" w:rsidR="006123E3" w:rsidRPr="008262A5" w:rsidRDefault="002B2216" w:rsidP="006123E3">
              <w:pPr>
                <w:tabs>
                  <w:tab w:val="right" w:leader="dot" w:pos="9360"/>
                </w:tabs>
                <w:spacing w:after="100"/>
                <w:ind w:left="200"/>
                <w:rPr>
                  <w:rFonts w:asciiTheme="minorHAnsi" w:eastAsiaTheme="minorEastAsia" w:hAnsiTheme="minorHAnsi"/>
                  <w:noProof/>
                </w:rPr>
              </w:pPr>
              <w:hyperlink w:anchor="_Toc71547126" w:history="1">
                <w:r w:rsidR="006123E3" w:rsidRPr="008262A5">
                  <w:rPr>
                    <w:noProof/>
                    <w:u w:val="single"/>
                  </w:rPr>
                  <w:t>Freedom from Bullying Policy</w:t>
                </w:r>
                <w:r w:rsidR="006123E3" w:rsidRPr="008262A5">
                  <w:rPr>
                    <w:noProof/>
                    <w:webHidden/>
                  </w:rPr>
                  <w:tab/>
                  <w:t>8</w:t>
                </w:r>
              </w:hyperlink>
              <w:r w:rsidR="00A42578">
                <w:rPr>
                  <w:noProof/>
                </w:rPr>
                <w:t>8</w:t>
              </w:r>
            </w:p>
            <w:p w14:paraId="675D8B3A" w14:textId="1A6F9745" w:rsidR="006123E3" w:rsidRPr="008262A5" w:rsidRDefault="002B2216" w:rsidP="006123E3">
              <w:pPr>
                <w:tabs>
                  <w:tab w:val="right" w:leader="dot" w:pos="9360"/>
                </w:tabs>
                <w:spacing w:after="100"/>
                <w:ind w:left="400"/>
                <w:rPr>
                  <w:noProof/>
                </w:rPr>
              </w:pPr>
              <w:hyperlink w:anchor="_Toc71547127" w:history="1">
                <w:r w:rsidR="006123E3" w:rsidRPr="008262A5">
                  <w:rPr>
                    <w:noProof/>
                    <w:u w:val="single"/>
                  </w:rPr>
                  <w:t>Student Welfare: Freedom from Bullying</w:t>
                </w:r>
                <w:r w:rsidR="006123E3" w:rsidRPr="008262A5">
                  <w:rPr>
                    <w:noProof/>
                    <w:webHidden/>
                  </w:rPr>
                  <w:tab/>
                  <w:t>8</w:t>
                </w:r>
              </w:hyperlink>
              <w:r w:rsidR="00A42578">
                <w:rPr>
                  <w:noProof/>
                </w:rPr>
                <w:t>8</w:t>
              </w:r>
            </w:p>
            <w:p w14:paraId="1E8EA253" w14:textId="10C1884D" w:rsidR="0011380D" w:rsidRPr="008262A5" w:rsidRDefault="0011380D" w:rsidP="006123E3">
              <w:pPr>
                <w:tabs>
                  <w:tab w:val="right" w:leader="dot" w:pos="9360"/>
                </w:tabs>
                <w:spacing w:after="100"/>
                <w:ind w:left="400"/>
                <w:rPr>
                  <w:noProof/>
                </w:rPr>
              </w:pPr>
              <w:r w:rsidRPr="008262A5">
                <w:rPr>
                  <w:noProof/>
                </w:rPr>
                <w:t>Acknowledgement of Forms----------------------------------------------------------------------------------</w:t>
              </w:r>
              <w:r w:rsidR="00A42578">
                <w:rPr>
                  <w:noProof/>
                </w:rPr>
                <w:t>91</w:t>
              </w:r>
            </w:p>
            <w:p w14:paraId="4AF5D073" w14:textId="77777777" w:rsidR="00AC75B2" w:rsidRPr="008262A5" w:rsidRDefault="00AC75B2" w:rsidP="006123E3">
              <w:pPr>
                <w:tabs>
                  <w:tab w:val="right" w:leader="dot" w:pos="9360"/>
                </w:tabs>
                <w:spacing w:after="100"/>
                <w:ind w:left="400"/>
                <w:rPr>
                  <w:rFonts w:asciiTheme="minorHAnsi" w:eastAsiaTheme="minorEastAsia" w:hAnsiTheme="minorHAnsi"/>
                  <w:noProof/>
                </w:rPr>
              </w:pPr>
            </w:p>
            <w:p w14:paraId="0AB32CE8" w14:textId="77777777" w:rsidR="006123E3" w:rsidRPr="008262A5" w:rsidRDefault="006123E3" w:rsidP="006123E3">
              <w:pPr>
                <w:rPr>
                  <w:rFonts w:cs="Arial"/>
                  <w:b/>
                  <w:bCs/>
                  <w:noProof/>
                </w:rPr>
              </w:pPr>
              <w:r w:rsidRPr="008262A5">
                <w:rPr>
                  <w:b/>
                  <w:bCs/>
                  <w:noProof/>
                </w:rPr>
                <w:fldChar w:fldCharType="end"/>
              </w:r>
            </w:p>
          </w:sdtContent>
        </w:sdt>
        <w:p w14:paraId="6E69E1D6" w14:textId="6360011A" w:rsidR="00AB3252" w:rsidRPr="008262A5" w:rsidRDefault="002B2216" w:rsidP="006123E3">
          <w:pPr>
            <w:pStyle w:val="TOCHeading"/>
            <w:rPr>
              <w:b/>
              <w:bCs/>
              <w:noProof/>
              <w:color w:val="auto"/>
            </w:rPr>
            <w:sectPr w:rsidR="00AB3252" w:rsidRPr="008262A5" w:rsidSect="004B03C8">
              <w:headerReference w:type="default" r:id="rId9"/>
              <w:footerReference w:type="default" r:id="rId10"/>
              <w:pgSz w:w="12240" w:h="15840"/>
              <w:pgMar w:top="1440" w:right="1080" w:bottom="1440" w:left="1080" w:header="576" w:footer="480" w:gutter="0"/>
              <w:cols w:space="720"/>
              <w:docGrid w:linePitch="360"/>
            </w:sectPr>
          </w:pPr>
        </w:p>
      </w:sdtContent>
    </w:sdt>
    <w:bookmarkEnd w:id="2" w:displacedByCustomXml="prev"/>
    <w:p w14:paraId="415F760F" w14:textId="77777777" w:rsidR="004B03C8" w:rsidRPr="004B03C8" w:rsidRDefault="004B03C8" w:rsidP="004B03C8">
      <w:pPr>
        <w:pStyle w:val="local1"/>
      </w:pPr>
      <w:r>
        <w:lastRenderedPageBreak/>
        <w:br w:type="page"/>
      </w:r>
    </w:p>
    <w:p w14:paraId="2E09157E" w14:textId="2D8A6049" w:rsidR="003775F1" w:rsidRDefault="003775F1" w:rsidP="003775F1">
      <w:pPr>
        <w:sectPr w:rsidR="003775F1" w:rsidSect="003775F1">
          <w:footerReference w:type="default" r:id="rId11"/>
          <w:type w:val="continuous"/>
          <w:pgSz w:w="12240" w:h="15840"/>
          <w:pgMar w:top="1440" w:right="1440" w:bottom="1440" w:left="1440" w:header="720" w:footer="720" w:gutter="0"/>
          <w:pgNumType w:start="0"/>
          <w:cols w:space="720"/>
          <w:docGrid w:linePitch="360"/>
        </w:sectPr>
      </w:pPr>
    </w:p>
    <w:p w14:paraId="54517A1F" w14:textId="77777777" w:rsidR="008875EC" w:rsidRPr="00005DEC" w:rsidRDefault="008875EC" w:rsidP="008875EC">
      <w:pPr>
        <w:pStyle w:val="Heading2"/>
      </w:pPr>
      <w:bookmarkStart w:id="3" w:name="_Toc71546906"/>
      <w:r>
        <w:lastRenderedPageBreak/>
        <w:t>Preface Parents and Students:</w:t>
      </w:r>
      <w:bookmarkEnd w:id="3"/>
    </w:p>
    <w:p w14:paraId="54C6DAD7" w14:textId="7585DB23" w:rsidR="008875EC" w:rsidRDefault="008875EC" w:rsidP="008875EC">
      <w:pPr>
        <w:pStyle w:val="local1"/>
      </w:pPr>
      <w:r w:rsidRPr="001E70B4">
        <w:t>Welcome to the new school year!</w:t>
      </w:r>
    </w:p>
    <w:p w14:paraId="3846B541" w14:textId="77777777" w:rsidR="006E0E88" w:rsidRPr="001E70B4" w:rsidRDefault="006E0E88" w:rsidP="006E0E88">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0BA45BD4" w14:textId="4C3C3416" w:rsidR="006E0E88" w:rsidRDefault="006E0E88" w:rsidP="006E0E88">
      <w:pPr>
        <w:pStyle w:val="local1"/>
      </w:pPr>
      <w:r w:rsidRPr="001E70B4">
        <w:t xml:space="preserve">The </w:t>
      </w:r>
      <w:r w:rsidR="00E92D91">
        <w:t xml:space="preserve">Hillsboro Junior High School </w:t>
      </w:r>
      <w:r w:rsidRPr="001E70B4">
        <w:t>Student Handbook is a general reference guide that is divided into two sections:</w:t>
      </w:r>
    </w:p>
    <w:p w14:paraId="3B6385FE" w14:textId="77777777" w:rsidR="006E0E88" w:rsidRDefault="006E0E88" w:rsidP="006E0E88">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74184107" w14:textId="77777777" w:rsidR="006E0E88" w:rsidRDefault="006E0E88" w:rsidP="006E0E88">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6183AEFD" w14:textId="77777777" w:rsidR="006E0E88" w:rsidRPr="00005DEC" w:rsidRDefault="006E0E88" w:rsidP="006E0E88">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13DD0D15" w14:textId="77777777" w:rsidR="006E0E88" w:rsidRPr="001E70B4" w:rsidRDefault="006E0E88" w:rsidP="006E0E88">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224BAB0F" w14:textId="77777777" w:rsidR="006E0E88" w:rsidRPr="001E70B4" w:rsidRDefault="006E0E88" w:rsidP="006E0E88">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4BEE1C6A" w14:textId="288F6747" w:rsidR="006E0E88" w:rsidRPr="00614BAD" w:rsidRDefault="006E0E88" w:rsidP="006E0E88">
      <w:pPr>
        <w:pStyle w:val="local1"/>
      </w:pPr>
      <w:r w:rsidRPr="001E70B4">
        <w:t xml:space="preserve">Therefore, parents and students should </w:t>
      </w:r>
      <w:r w:rsidRPr="001E70B4" w:rsidDel="00E73A6B">
        <w:t xml:space="preserve">become </w:t>
      </w:r>
      <w:r w:rsidRPr="001E70B4">
        <w:t xml:space="preserve">familiar with the </w:t>
      </w:r>
      <w:r w:rsidR="00A6715A">
        <w:t xml:space="preserve">Hillsboro Junior High </w:t>
      </w:r>
      <w:r w:rsidRPr="001E70B4">
        <w:t xml:space="preserve">Student Code of Conduct. To review the Code of Conduct, visit the district’s website at </w:t>
      </w:r>
      <w:r w:rsidR="00A6715A">
        <w:t>Hillsboroisd.org</w:t>
      </w:r>
      <w:r w:rsidRPr="001E70B4">
        <w:t>. State law requires that the Code of Conduct be prominently displayed or made available for review at each campus.</w:t>
      </w:r>
    </w:p>
    <w:p w14:paraId="08C4F0AB" w14:textId="77777777" w:rsidR="006E0E88" w:rsidRPr="0056188E" w:rsidRDefault="006E0E88" w:rsidP="006E0E88">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065181A7" w14:textId="77777777" w:rsidR="006E0E88" w:rsidRDefault="006E0E88" w:rsidP="006E0E88">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7FE7999D" w14:textId="527C35B0" w:rsidR="006E0E88" w:rsidRPr="00005DEC" w:rsidRDefault="006E0E88" w:rsidP="006E0E88">
      <w:pPr>
        <w:pStyle w:val="local1"/>
      </w:pPr>
      <w:r w:rsidRPr="001E70B4">
        <w:t xml:space="preserve">A hard copy of either the Student Code of Conduct or Student Handbook can be requested at </w:t>
      </w:r>
      <w:r w:rsidR="00A6715A">
        <w:t>Hillsboro Junior High, 210 E. Walnut.</w:t>
      </w:r>
    </w:p>
    <w:p w14:paraId="72FD13D8" w14:textId="4BC04282" w:rsidR="006E0E88" w:rsidRDefault="006E0E88" w:rsidP="006E0E88">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rsidRPr="006F7CE8">
        <w:t xml:space="preserve">in </w:t>
      </w:r>
      <w:r w:rsidRPr="00B076FC">
        <w:rPr>
          <w:color w:val="000000"/>
        </w:rPr>
        <w:t>[(the district administration office)</w:t>
      </w:r>
      <w:r w:rsidRPr="00B076FC" w:rsidDel="00135285">
        <w:rPr>
          <w:color w:val="000000"/>
        </w:rPr>
        <w:t>, and a</w:t>
      </w:r>
      <w:r w:rsidRPr="00B076FC">
        <w:rPr>
          <w:color w:val="000000"/>
        </w:rPr>
        <w:t xml:space="preserve">n unofficial electronic copy is available at </w:t>
      </w:r>
      <w:r w:rsidR="00E206E8" w:rsidRPr="00B076FC">
        <w:rPr>
          <w:color w:val="000000"/>
          <w:u w:val="single"/>
        </w:rPr>
        <w:t>hillsboroisd.org.</w:t>
      </w:r>
      <w:r w:rsidR="00B076FC">
        <w:rPr>
          <w:color w:val="000000"/>
          <w:u w:val="single"/>
        </w:rPr>
        <w:t>]</w:t>
      </w:r>
    </w:p>
    <w:p w14:paraId="1CA3DCD1" w14:textId="77777777" w:rsidR="002D2AED" w:rsidRDefault="002D2AED" w:rsidP="00337C75">
      <w:pPr>
        <w:rPr>
          <w:b/>
        </w:rPr>
      </w:pPr>
    </w:p>
    <w:p w14:paraId="2FF6EBEA" w14:textId="77777777" w:rsidR="002D2AED" w:rsidRDefault="002D2AED" w:rsidP="00337C75">
      <w:pPr>
        <w:rPr>
          <w:b/>
        </w:rPr>
      </w:pPr>
    </w:p>
    <w:p w14:paraId="260EFA92" w14:textId="3D078584" w:rsidR="005734B1" w:rsidRDefault="004E7161" w:rsidP="002D2AED">
      <w:pPr>
        <w:tabs>
          <w:tab w:val="right" w:pos="9360"/>
        </w:tabs>
        <w:spacing w:before="360" w:line="256" w:lineRule="auto"/>
        <w:rPr>
          <w:rFonts w:ascii="Calibri" w:eastAsia="Calibri" w:hAnsi="Calibri" w:cs="Times New Roman"/>
          <w:kern w:val="20"/>
        </w:rPr>
      </w:pPr>
      <w:r w:rsidRPr="004E7161">
        <w:rPr>
          <w:noProof/>
        </w:rPr>
        <w:lastRenderedPageBreak/>
        <w:drawing>
          <wp:inline distT="0" distB="0" distL="0" distR="0" wp14:anchorId="2EC45B98" wp14:editId="783EE61D">
            <wp:extent cx="5943600" cy="4388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88936"/>
                    </a:xfrm>
                    <a:prstGeom prst="rect">
                      <a:avLst/>
                    </a:prstGeom>
                    <a:noFill/>
                    <a:ln>
                      <a:noFill/>
                    </a:ln>
                  </pic:spPr>
                </pic:pic>
              </a:graphicData>
            </a:graphic>
          </wp:inline>
        </w:drawing>
      </w:r>
    </w:p>
    <w:p w14:paraId="60938E36" w14:textId="0E766FA5" w:rsidR="005734B1" w:rsidRDefault="005734B1" w:rsidP="002D2AED">
      <w:pPr>
        <w:tabs>
          <w:tab w:val="right" w:pos="9360"/>
        </w:tabs>
        <w:spacing w:before="360" w:line="256" w:lineRule="auto"/>
        <w:rPr>
          <w:rFonts w:ascii="Calibri" w:eastAsia="Calibri" w:hAnsi="Calibri" w:cs="Times New Roman"/>
          <w:kern w:val="20"/>
        </w:rPr>
      </w:pPr>
    </w:p>
    <w:p w14:paraId="70A5D0AD" w14:textId="77777777" w:rsidR="005734B1" w:rsidRPr="005F0520" w:rsidRDefault="005734B1" w:rsidP="002D2AED">
      <w:pPr>
        <w:tabs>
          <w:tab w:val="right" w:pos="9360"/>
        </w:tabs>
        <w:spacing w:before="360" w:line="256" w:lineRule="auto"/>
        <w:rPr>
          <w:rFonts w:ascii="Calibri" w:eastAsia="Calibri" w:hAnsi="Calibri" w:cs="Times New Roman"/>
          <w:kern w:val="20"/>
        </w:rPr>
      </w:pPr>
    </w:p>
    <w:tbl>
      <w:tblPr>
        <w:tblW w:w="9480" w:type="dxa"/>
        <w:tblLook w:val="04A0" w:firstRow="1" w:lastRow="0" w:firstColumn="1" w:lastColumn="0" w:noHBand="0" w:noVBand="1"/>
      </w:tblPr>
      <w:tblGrid>
        <w:gridCol w:w="1680"/>
        <w:gridCol w:w="1930"/>
        <w:gridCol w:w="2179"/>
        <w:gridCol w:w="1900"/>
        <w:gridCol w:w="1791"/>
      </w:tblGrid>
      <w:tr w:rsidR="005734B1" w:rsidRPr="005734B1" w14:paraId="37C985B8" w14:textId="77777777" w:rsidTr="005734B1">
        <w:trPr>
          <w:trHeight w:val="840"/>
        </w:trPr>
        <w:tc>
          <w:tcPr>
            <w:tcW w:w="94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328FF6" w14:textId="77777777" w:rsidR="005734B1" w:rsidRPr="005734B1" w:rsidRDefault="005734B1" w:rsidP="005734B1">
            <w:pPr>
              <w:spacing w:after="0" w:line="240" w:lineRule="auto"/>
              <w:jc w:val="center"/>
              <w:rPr>
                <w:rFonts w:ascii="Calibri" w:eastAsia="Times New Roman" w:hAnsi="Calibri" w:cs="Calibri"/>
                <w:b/>
                <w:bCs/>
                <w:color w:val="000000"/>
                <w:sz w:val="40"/>
                <w:szCs w:val="40"/>
              </w:rPr>
            </w:pPr>
            <w:r w:rsidRPr="005734B1">
              <w:rPr>
                <w:rFonts w:ascii="Calibri" w:eastAsia="Times New Roman" w:hAnsi="Calibri" w:cs="Calibri"/>
                <w:b/>
                <w:bCs/>
                <w:color w:val="000000"/>
                <w:sz w:val="40"/>
                <w:szCs w:val="40"/>
              </w:rPr>
              <w:t>2021-2022 Hillsboro ISD Campus Start / End Times</w:t>
            </w:r>
          </w:p>
        </w:tc>
      </w:tr>
      <w:tr w:rsidR="005734B1" w:rsidRPr="005734B1" w14:paraId="7DDF2C33" w14:textId="77777777" w:rsidTr="005734B1">
        <w:trPr>
          <w:trHeight w:val="840"/>
        </w:trPr>
        <w:tc>
          <w:tcPr>
            <w:tcW w:w="1680" w:type="dxa"/>
            <w:tcBorders>
              <w:top w:val="nil"/>
              <w:left w:val="single" w:sz="8" w:space="0" w:color="auto"/>
              <w:bottom w:val="single" w:sz="4" w:space="0" w:color="auto"/>
              <w:right w:val="single" w:sz="4" w:space="0" w:color="auto"/>
            </w:tcBorders>
            <w:shd w:val="clear" w:color="auto" w:fill="auto"/>
            <w:vAlign w:val="center"/>
            <w:hideMark/>
          </w:tcPr>
          <w:p w14:paraId="491BA3E8" w14:textId="77777777" w:rsidR="005734B1" w:rsidRPr="005734B1" w:rsidRDefault="005734B1" w:rsidP="005734B1">
            <w:pPr>
              <w:spacing w:after="0" w:line="240" w:lineRule="auto"/>
              <w:rPr>
                <w:rFonts w:ascii="Calibri" w:eastAsia="Times New Roman" w:hAnsi="Calibri" w:cs="Calibri"/>
                <w:b/>
                <w:bCs/>
                <w:color w:val="000000"/>
                <w:sz w:val="36"/>
                <w:szCs w:val="36"/>
              </w:rPr>
            </w:pPr>
            <w:r w:rsidRPr="005734B1">
              <w:rPr>
                <w:rFonts w:ascii="Calibri" w:eastAsia="Times New Roman" w:hAnsi="Calibri" w:cs="Calibri"/>
                <w:b/>
                <w:bCs/>
                <w:color w:val="000000"/>
                <w:sz w:val="36"/>
                <w:szCs w:val="36"/>
              </w:rPr>
              <w:t> </w:t>
            </w:r>
          </w:p>
        </w:tc>
        <w:tc>
          <w:tcPr>
            <w:tcW w:w="1900" w:type="dxa"/>
            <w:tcBorders>
              <w:top w:val="nil"/>
              <w:left w:val="nil"/>
              <w:bottom w:val="single" w:sz="4" w:space="0" w:color="auto"/>
              <w:right w:val="single" w:sz="4" w:space="0" w:color="auto"/>
            </w:tcBorders>
            <w:shd w:val="clear" w:color="auto" w:fill="auto"/>
            <w:vAlign w:val="center"/>
            <w:hideMark/>
          </w:tcPr>
          <w:p w14:paraId="446BE0BC" w14:textId="77777777" w:rsidR="005734B1" w:rsidRPr="005734B1" w:rsidRDefault="005734B1" w:rsidP="005734B1">
            <w:pPr>
              <w:spacing w:after="0" w:line="240" w:lineRule="auto"/>
              <w:jc w:val="center"/>
              <w:rPr>
                <w:rFonts w:ascii="Calibri" w:eastAsia="Times New Roman" w:hAnsi="Calibri" w:cs="Calibri"/>
                <w:b/>
                <w:bCs/>
                <w:color w:val="000000"/>
                <w:sz w:val="36"/>
                <w:szCs w:val="36"/>
              </w:rPr>
            </w:pPr>
            <w:r w:rsidRPr="005734B1">
              <w:rPr>
                <w:rFonts w:ascii="Calibri" w:eastAsia="Times New Roman" w:hAnsi="Calibri" w:cs="Calibri"/>
                <w:b/>
                <w:bCs/>
                <w:color w:val="000000"/>
                <w:sz w:val="36"/>
                <w:szCs w:val="36"/>
              </w:rPr>
              <w:t>Elementary</w:t>
            </w:r>
          </w:p>
        </w:tc>
        <w:tc>
          <w:tcPr>
            <w:tcW w:w="2100" w:type="dxa"/>
            <w:tcBorders>
              <w:top w:val="nil"/>
              <w:left w:val="nil"/>
              <w:bottom w:val="single" w:sz="4" w:space="0" w:color="auto"/>
              <w:right w:val="single" w:sz="4" w:space="0" w:color="auto"/>
            </w:tcBorders>
            <w:shd w:val="clear" w:color="auto" w:fill="auto"/>
            <w:vAlign w:val="center"/>
            <w:hideMark/>
          </w:tcPr>
          <w:p w14:paraId="799963E3" w14:textId="77777777" w:rsidR="005734B1" w:rsidRPr="005734B1" w:rsidRDefault="005734B1" w:rsidP="005734B1">
            <w:pPr>
              <w:spacing w:after="0" w:line="240" w:lineRule="auto"/>
              <w:jc w:val="center"/>
              <w:rPr>
                <w:rFonts w:ascii="Calibri" w:eastAsia="Times New Roman" w:hAnsi="Calibri" w:cs="Calibri"/>
                <w:b/>
                <w:bCs/>
                <w:color w:val="000000"/>
                <w:sz w:val="36"/>
                <w:szCs w:val="36"/>
              </w:rPr>
            </w:pPr>
            <w:r w:rsidRPr="005734B1">
              <w:rPr>
                <w:rFonts w:ascii="Calibri" w:eastAsia="Times New Roman" w:hAnsi="Calibri" w:cs="Calibri"/>
                <w:b/>
                <w:bCs/>
                <w:color w:val="000000"/>
                <w:sz w:val="36"/>
                <w:szCs w:val="36"/>
              </w:rPr>
              <w:t>Intermediate</w:t>
            </w:r>
          </w:p>
        </w:tc>
        <w:tc>
          <w:tcPr>
            <w:tcW w:w="1900" w:type="dxa"/>
            <w:tcBorders>
              <w:top w:val="nil"/>
              <w:left w:val="nil"/>
              <w:bottom w:val="single" w:sz="4" w:space="0" w:color="auto"/>
              <w:right w:val="single" w:sz="4" w:space="0" w:color="auto"/>
            </w:tcBorders>
            <w:shd w:val="clear" w:color="auto" w:fill="auto"/>
            <w:vAlign w:val="center"/>
            <w:hideMark/>
          </w:tcPr>
          <w:p w14:paraId="0C99E245" w14:textId="77777777" w:rsidR="005734B1" w:rsidRPr="005734B1" w:rsidRDefault="005734B1" w:rsidP="005734B1">
            <w:pPr>
              <w:spacing w:after="0" w:line="240" w:lineRule="auto"/>
              <w:jc w:val="center"/>
              <w:rPr>
                <w:rFonts w:ascii="Calibri" w:eastAsia="Times New Roman" w:hAnsi="Calibri" w:cs="Calibri"/>
                <w:b/>
                <w:bCs/>
                <w:color w:val="000000"/>
                <w:sz w:val="36"/>
                <w:szCs w:val="36"/>
              </w:rPr>
            </w:pPr>
            <w:r w:rsidRPr="005734B1">
              <w:rPr>
                <w:rFonts w:ascii="Calibri" w:eastAsia="Times New Roman" w:hAnsi="Calibri" w:cs="Calibri"/>
                <w:b/>
                <w:bCs/>
                <w:color w:val="000000"/>
                <w:sz w:val="36"/>
                <w:szCs w:val="36"/>
              </w:rPr>
              <w:t>Junior High</w:t>
            </w:r>
          </w:p>
        </w:tc>
        <w:tc>
          <w:tcPr>
            <w:tcW w:w="1900" w:type="dxa"/>
            <w:tcBorders>
              <w:top w:val="nil"/>
              <w:left w:val="nil"/>
              <w:bottom w:val="single" w:sz="4" w:space="0" w:color="auto"/>
              <w:right w:val="single" w:sz="8" w:space="0" w:color="auto"/>
            </w:tcBorders>
            <w:shd w:val="clear" w:color="auto" w:fill="auto"/>
            <w:vAlign w:val="center"/>
            <w:hideMark/>
          </w:tcPr>
          <w:p w14:paraId="068A2CA3" w14:textId="77777777" w:rsidR="005734B1" w:rsidRPr="005734B1" w:rsidRDefault="005734B1" w:rsidP="005734B1">
            <w:pPr>
              <w:spacing w:after="0" w:line="240" w:lineRule="auto"/>
              <w:jc w:val="center"/>
              <w:rPr>
                <w:rFonts w:ascii="Calibri" w:eastAsia="Times New Roman" w:hAnsi="Calibri" w:cs="Calibri"/>
                <w:b/>
                <w:bCs/>
                <w:color w:val="000000"/>
                <w:sz w:val="36"/>
                <w:szCs w:val="36"/>
              </w:rPr>
            </w:pPr>
            <w:r w:rsidRPr="005734B1">
              <w:rPr>
                <w:rFonts w:ascii="Calibri" w:eastAsia="Times New Roman" w:hAnsi="Calibri" w:cs="Calibri"/>
                <w:b/>
                <w:bCs/>
                <w:color w:val="000000"/>
                <w:sz w:val="36"/>
                <w:szCs w:val="36"/>
              </w:rPr>
              <w:t>High School</w:t>
            </w:r>
          </w:p>
        </w:tc>
      </w:tr>
      <w:tr w:rsidR="005734B1" w:rsidRPr="005734B1" w14:paraId="41962D26" w14:textId="77777777" w:rsidTr="005734B1">
        <w:trPr>
          <w:trHeight w:val="840"/>
        </w:trPr>
        <w:tc>
          <w:tcPr>
            <w:tcW w:w="1680" w:type="dxa"/>
            <w:tcBorders>
              <w:top w:val="nil"/>
              <w:left w:val="single" w:sz="8" w:space="0" w:color="auto"/>
              <w:bottom w:val="single" w:sz="4" w:space="0" w:color="auto"/>
              <w:right w:val="single" w:sz="4" w:space="0" w:color="auto"/>
            </w:tcBorders>
            <w:shd w:val="clear" w:color="auto" w:fill="auto"/>
            <w:vAlign w:val="center"/>
            <w:hideMark/>
          </w:tcPr>
          <w:p w14:paraId="75AF8933" w14:textId="77777777" w:rsidR="005734B1" w:rsidRPr="005734B1" w:rsidRDefault="005734B1" w:rsidP="005734B1">
            <w:pPr>
              <w:spacing w:after="0" w:line="240" w:lineRule="auto"/>
              <w:rPr>
                <w:rFonts w:ascii="Calibri" w:eastAsia="Times New Roman" w:hAnsi="Calibri" w:cs="Calibri"/>
                <w:b/>
                <w:bCs/>
                <w:color w:val="000000"/>
                <w:sz w:val="36"/>
                <w:szCs w:val="36"/>
              </w:rPr>
            </w:pPr>
            <w:r w:rsidRPr="005734B1">
              <w:rPr>
                <w:rFonts w:ascii="Calibri" w:eastAsia="Times New Roman" w:hAnsi="Calibri" w:cs="Calibri"/>
                <w:b/>
                <w:bCs/>
                <w:color w:val="000000"/>
                <w:sz w:val="36"/>
                <w:szCs w:val="36"/>
              </w:rPr>
              <w:t>First Bell</w:t>
            </w:r>
          </w:p>
        </w:tc>
        <w:tc>
          <w:tcPr>
            <w:tcW w:w="1900" w:type="dxa"/>
            <w:tcBorders>
              <w:top w:val="nil"/>
              <w:left w:val="nil"/>
              <w:bottom w:val="single" w:sz="4" w:space="0" w:color="auto"/>
              <w:right w:val="single" w:sz="4" w:space="0" w:color="auto"/>
            </w:tcBorders>
            <w:shd w:val="clear" w:color="auto" w:fill="auto"/>
            <w:vAlign w:val="center"/>
            <w:hideMark/>
          </w:tcPr>
          <w:p w14:paraId="6A2F6049" w14:textId="77777777" w:rsidR="005734B1" w:rsidRPr="005734B1" w:rsidRDefault="005734B1" w:rsidP="005734B1">
            <w:pPr>
              <w:spacing w:after="0" w:line="240" w:lineRule="auto"/>
              <w:jc w:val="right"/>
              <w:rPr>
                <w:rFonts w:ascii="Calibri" w:eastAsia="Times New Roman" w:hAnsi="Calibri" w:cs="Calibri"/>
                <w:sz w:val="36"/>
                <w:szCs w:val="36"/>
              </w:rPr>
            </w:pPr>
            <w:r w:rsidRPr="005734B1">
              <w:rPr>
                <w:rFonts w:ascii="Calibri" w:eastAsia="Times New Roman" w:hAnsi="Calibri" w:cs="Calibri"/>
                <w:sz w:val="36"/>
                <w:szCs w:val="36"/>
              </w:rPr>
              <w:t>7:45 AM</w:t>
            </w:r>
          </w:p>
        </w:tc>
        <w:tc>
          <w:tcPr>
            <w:tcW w:w="2100" w:type="dxa"/>
            <w:tcBorders>
              <w:top w:val="nil"/>
              <w:left w:val="nil"/>
              <w:bottom w:val="single" w:sz="4" w:space="0" w:color="auto"/>
              <w:right w:val="single" w:sz="4" w:space="0" w:color="auto"/>
            </w:tcBorders>
            <w:shd w:val="clear" w:color="auto" w:fill="auto"/>
            <w:vAlign w:val="center"/>
            <w:hideMark/>
          </w:tcPr>
          <w:p w14:paraId="368DCCFA" w14:textId="77777777" w:rsidR="005734B1" w:rsidRPr="005734B1" w:rsidRDefault="005734B1" w:rsidP="005734B1">
            <w:pPr>
              <w:spacing w:after="0" w:line="240" w:lineRule="auto"/>
              <w:jc w:val="right"/>
              <w:rPr>
                <w:rFonts w:ascii="Calibri" w:eastAsia="Times New Roman" w:hAnsi="Calibri" w:cs="Calibri"/>
                <w:sz w:val="36"/>
                <w:szCs w:val="36"/>
              </w:rPr>
            </w:pPr>
            <w:r w:rsidRPr="005734B1">
              <w:rPr>
                <w:rFonts w:ascii="Calibri" w:eastAsia="Times New Roman" w:hAnsi="Calibri" w:cs="Calibri"/>
                <w:sz w:val="36"/>
                <w:szCs w:val="36"/>
              </w:rPr>
              <w:t>7:45 AM</w:t>
            </w:r>
          </w:p>
        </w:tc>
        <w:tc>
          <w:tcPr>
            <w:tcW w:w="1900" w:type="dxa"/>
            <w:tcBorders>
              <w:top w:val="nil"/>
              <w:left w:val="nil"/>
              <w:bottom w:val="single" w:sz="4" w:space="0" w:color="auto"/>
              <w:right w:val="single" w:sz="4" w:space="0" w:color="auto"/>
            </w:tcBorders>
            <w:shd w:val="clear" w:color="auto" w:fill="auto"/>
            <w:vAlign w:val="center"/>
            <w:hideMark/>
          </w:tcPr>
          <w:p w14:paraId="78FD6158" w14:textId="77777777" w:rsidR="005734B1" w:rsidRPr="005734B1" w:rsidRDefault="005734B1" w:rsidP="005734B1">
            <w:pPr>
              <w:spacing w:after="0" w:line="240" w:lineRule="auto"/>
              <w:jc w:val="right"/>
              <w:rPr>
                <w:rFonts w:ascii="Calibri" w:eastAsia="Times New Roman" w:hAnsi="Calibri" w:cs="Calibri"/>
                <w:sz w:val="36"/>
                <w:szCs w:val="36"/>
              </w:rPr>
            </w:pPr>
            <w:r w:rsidRPr="005734B1">
              <w:rPr>
                <w:rFonts w:ascii="Calibri" w:eastAsia="Times New Roman" w:hAnsi="Calibri" w:cs="Calibri"/>
                <w:sz w:val="36"/>
                <w:szCs w:val="36"/>
              </w:rPr>
              <w:t>7:50 AM</w:t>
            </w:r>
          </w:p>
        </w:tc>
        <w:tc>
          <w:tcPr>
            <w:tcW w:w="1900" w:type="dxa"/>
            <w:tcBorders>
              <w:top w:val="nil"/>
              <w:left w:val="nil"/>
              <w:bottom w:val="single" w:sz="4" w:space="0" w:color="auto"/>
              <w:right w:val="single" w:sz="8" w:space="0" w:color="auto"/>
            </w:tcBorders>
            <w:shd w:val="clear" w:color="auto" w:fill="auto"/>
            <w:vAlign w:val="center"/>
            <w:hideMark/>
          </w:tcPr>
          <w:p w14:paraId="2B8C5499" w14:textId="77777777" w:rsidR="005734B1" w:rsidRPr="005734B1" w:rsidRDefault="005734B1" w:rsidP="005734B1">
            <w:pPr>
              <w:spacing w:after="0" w:line="240" w:lineRule="auto"/>
              <w:jc w:val="right"/>
              <w:rPr>
                <w:rFonts w:ascii="Calibri" w:eastAsia="Times New Roman" w:hAnsi="Calibri" w:cs="Calibri"/>
                <w:sz w:val="36"/>
                <w:szCs w:val="36"/>
              </w:rPr>
            </w:pPr>
            <w:r w:rsidRPr="005734B1">
              <w:rPr>
                <w:rFonts w:ascii="Calibri" w:eastAsia="Times New Roman" w:hAnsi="Calibri" w:cs="Calibri"/>
                <w:sz w:val="36"/>
                <w:szCs w:val="36"/>
              </w:rPr>
              <w:t>7:55 AM</w:t>
            </w:r>
          </w:p>
        </w:tc>
      </w:tr>
      <w:tr w:rsidR="005734B1" w:rsidRPr="005734B1" w14:paraId="3324E78B" w14:textId="77777777" w:rsidTr="005734B1">
        <w:trPr>
          <w:trHeight w:val="840"/>
        </w:trPr>
        <w:tc>
          <w:tcPr>
            <w:tcW w:w="1680" w:type="dxa"/>
            <w:tcBorders>
              <w:top w:val="nil"/>
              <w:left w:val="single" w:sz="8" w:space="0" w:color="auto"/>
              <w:bottom w:val="single" w:sz="4" w:space="0" w:color="auto"/>
              <w:right w:val="single" w:sz="4" w:space="0" w:color="auto"/>
            </w:tcBorders>
            <w:shd w:val="clear" w:color="auto" w:fill="auto"/>
            <w:vAlign w:val="center"/>
            <w:hideMark/>
          </w:tcPr>
          <w:p w14:paraId="394EF428" w14:textId="77777777" w:rsidR="005734B1" w:rsidRPr="005734B1" w:rsidRDefault="005734B1" w:rsidP="005734B1">
            <w:pPr>
              <w:spacing w:after="0" w:line="240" w:lineRule="auto"/>
              <w:rPr>
                <w:rFonts w:ascii="Calibri" w:eastAsia="Times New Roman" w:hAnsi="Calibri" w:cs="Calibri"/>
                <w:b/>
                <w:bCs/>
                <w:color w:val="000000"/>
                <w:sz w:val="36"/>
                <w:szCs w:val="36"/>
              </w:rPr>
            </w:pPr>
            <w:r w:rsidRPr="005734B1">
              <w:rPr>
                <w:rFonts w:ascii="Calibri" w:eastAsia="Times New Roman" w:hAnsi="Calibri" w:cs="Calibri"/>
                <w:b/>
                <w:bCs/>
                <w:color w:val="000000"/>
                <w:sz w:val="36"/>
                <w:szCs w:val="36"/>
              </w:rPr>
              <w:t>Tardy Bell</w:t>
            </w:r>
          </w:p>
        </w:tc>
        <w:tc>
          <w:tcPr>
            <w:tcW w:w="1900" w:type="dxa"/>
            <w:tcBorders>
              <w:top w:val="nil"/>
              <w:left w:val="nil"/>
              <w:bottom w:val="single" w:sz="4" w:space="0" w:color="auto"/>
              <w:right w:val="single" w:sz="4" w:space="0" w:color="auto"/>
            </w:tcBorders>
            <w:shd w:val="clear" w:color="auto" w:fill="auto"/>
            <w:vAlign w:val="center"/>
            <w:hideMark/>
          </w:tcPr>
          <w:p w14:paraId="24F964D8" w14:textId="77777777" w:rsidR="005734B1" w:rsidRPr="005734B1" w:rsidRDefault="005734B1" w:rsidP="005734B1">
            <w:pPr>
              <w:spacing w:after="0" w:line="240" w:lineRule="auto"/>
              <w:jc w:val="right"/>
              <w:rPr>
                <w:rFonts w:ascii="Calibri" w:eastAsia="Times New Roman" w:hAnsi="Calibri" w:cs="Calibri"/>
                <w:sz w:val="36"/>
                <w:szCs w:val="36"/>
              </w:rPr>
            </w:pPr>
            <w:r w:rsidRPr="005734B1">
              <w:rPr>
                <w:rFonts w:ascii="Calibri" w:eastAsia="Times New Roman" w:hAnsi="Calibri" w:cs="Calibri"/>
                <w:sz w:val="36"/>
                <w:szCs w:val="36"/>
              </w:rPr>
              <w:t>7:50 AM</w:t>
            </w:r>
          </w:p>
        </w:tc>
        <w:tc>
          <w:tcPr>
            <w:tcW w:w="2100" w:type="dxa"/>
            <w:tcBorders>
              <w:top w:val="nil"/>
              <w:left w:val="nil"/>
              <w:bottom w:val="single" w:sz="4" w:space="0" w:color="auto"/>
              <w:right w:val="single" w:sz="4" w:space="0" w:color="auto"/>
            </w:tcBorders>
            <w:shd w:val="clear" w:color="auto" w:fill="auto"/>
            <w:vAlign w:val="center"/>
            <w:hideMark/>
          </w:tcPr>
          <w:p w14:paraId="0E9E82CC" w14:textId="77777777" w:rsidR="005734B1" w:rsidRPr="005734B1" w:rsidRDefault="005734B1" w:rsidP="005734B1">
            <w:pPr>
              <w:spacing w:after="0" w:line="240" w:lineRule="auto"/>
              <w:jc w:val="right"/>
              <w:rPr>
                <w:rFonts w:ascii="Calibri" w:eastAsia="Times New Roman" w:hAnsi="Calibri" w:cs="Calibri"/>
                <w:sz w:val="36"/>
                <w:szCs w:val="36"/>
              </w:rPr>
            </w:pPr>
            <w:r w:rsidRPr="005734B1">
              <w:rPr>
                <w:rFonts w:ascii="Calibri" w:eastAsia="Times New Roman" w:hAnsi="Calibri" w:cs="Calibri"/>
                <w:sz w:val="36"/>
                <w:szCs w:val="36"/>
              </w:rPr>
              <w:t>7:50 AM</w:t>
            </w:r>
          </w:p>
        </w:tc>
        <w:tc>
          <w:tcPr>
            <w:tcW w:w="1900" w:type="dxa"/>
            <w:tcBorders>
              <w:top w:val="nil"/>
              <w:left w:val="nil"/>
              <w:bottom w:val="single" w:sz="4" w:space="0" w:color="auto"/>
              <w:right w:val="single" w:sz="4" w:space="0" w:color="auto"/>
            </w:tcBorders>
            <w:shd w:val="clear" w:color="auto" w:fill="auto"/>
            <w:vAlign w:val="center"/>
            <w:hideMark/>
          </w:tcPr>
          <w:p w14:paraId="720C74CB" w14:textId="77777777" w:rsidR="005734B1" w:rsidRPr="005734B1" w:rsidRDefault="005734B1" w:rsidP="005734B1">
            <w:pPr>
              <w:spacing w:after="0" w:line="240" w:lineRule="auto"/>
              <w:jc w:val="right"/>
              <w:rPr>
                <w:rFonts w:ascii="Calibri" w:eastAsia="Times New Roman" w:hAnsi="Calibri" w:cs="Calibri"/>
                <w:sz w:val="36"/>
                <w:szCs w:val="36"/>
              </w:rPr>
            </w:pPr>
            <w:r w:rsidRPr="005734B1">
              <w:rPr>
                <w:rFonts w:ascii="Calibri" w:eastAsia="Times New Roman" w:hAnsi="Calibri" w:cs="Calibri"/>
                <w:sz w:val="36"/>
                <w:szCs w:val="36"/>
              </w:rPr>
              <w:t>7:55 AM</w:t>
            </w:r>
          </w:p>
        </w:tc>
        <w:tc>
          <w:tcPr>
            <w:tcW w:w="1900" w:type="dxa"/>
            <w:tcBorders>
              <w:top w:val="nil"/>
              <w:left w:val="nil"/>
              <w:bottom w:val="single" w:sz="4" w:space="0" w:color="auto"/>
              <w:right w:val="single" w:sz="8" w:space="0" w:color="auto"/>
            </w:tcBorders>
            <w:shd w:val="clear" w:color="auto" w:fill="auto"/>
            <w:vAlign w:val="center"/>
            <w:hideMark/>
          </w:tcPr>
          <w:p w14:paraId="62E981C9" w14:textId="77777777" w:rsidR="005734B1" w:rsidRPr="005734B1" w:rsidRDefault="005734B1" w:rsidP="005734B1">
            <w:pPr>
              <w:spacing w:after="0" w:line="240" w:lineRule="auto"/>
              <w:jc w:val="right"/>
              <w:rPr>
                <w:rFonts w:ascii="Calibri" w:eastAsia="Times New Roman" w:hAnsi="Calibri" w:cs="Calibri"/>
                <w:sz w:val="36"/>
                <w:szCs w:val="36"/>
              </w:rPr>
            </w:pPr>
            <w:r w:rsidRPr="005734B1">
              <w:rPr>
                <w:rFonts w:ascii="Calibri" w:eastAsia="Times New Roman" w:hAnsi="Calibri" w:cs="Calibri"/>
                <w:sz w:val="36"/>
                <w:szCs w:val="36"/>
              </w:rPr>
              <w:t>8:00 AM</w:t>
            </w:r>
          </w:p>
        </w:tc>
      </w:tr>
      <w:tr w:rsidR="005734B1" w:rsidRPr="005734B1" w14:paraId="7A9BCF2E" w14:textId="77777777" w:rsidTr="005734B1">
        <w:trPr>
          <w:trHeight w:val="840"/>
        </w:trPr>
        <w:tc>
          <w:tcPr>
            <w:tcW w:w="1680" w:type="dxa"/>
            <w:tcBorders>
              <w:top w:val="nil"/>
              <w:left w:val="single" w:sz="8" w:space="0" w:color="auto"/>
              <w:bottom w:val="single" w:sz="8" w:space="0" w:color="auto"/>
              <w:right w:val="single" w:sz="4" w:space="0" w:color="auto"/>
            </w:tcBorders>
            <w:shd w:val="clear" w:color="auto" w:fill="auto"/>
            <w:vAlign w:val="center"/>
            <w:hideMark/>
          </w:tcPr>
          <w:p w14:paraId="29D38C13" w14:textId="77777777" w:rsidR="005734B1" w:rsidRPr="005734B1" w:rsidRDefault="005734B1" w:rsidP="005734B1">
            <w:pPr>
              <w:spacing w:after="0" w:line="240" w:lineRule="auto"/>
              <w:rPr>
                <w:rFonts w:ascii="Calibri" w:eastAsia="Times New Roman" w:hAnsi="Calibri" w:cs="Calibri"/>
                <w:b/>
                <w:bCs/>
                <w:color w:val="000000"/>
                <w:sz w:val="36"/>
                <w:szCs w:val="36"/>
              </w:rPr>
            </w:pPr>
            <w:r w:rsidRPr="005734B1">
              <w:rPr>
                <w:rFonts w:ascii="Calibri" w:eastAsia="Times New Roman" w:hAnsi="Calibri" w:cs="Calibri"/>
                <w:b/>
                <w:bCs/>
                <w:color w:val="000000"/>
                <w:sz w:val="36"/>
                <w:szCs w:val="36"/>
              </w:rPr>
              <w:t>Dismissal</w:t>
            </w:r>
          </w:p>
        </w:tc>
        <w:tc>
          <w:tcPr>
            <w:tcW w:w="1900" w:type="dxa"/>
            <w:tcBorders>
              <w:top w:val="nil"/>
              <w:left w:val="nil"/>
              <w:bottom w:val="single" w:sz="8" w:space="0" w:color="auto"/>
              <w:right w:val="single" w:sz="4" w:space="0" w:color="auto"/>
            </w:tcBorders>
            <w:shd w:val="clear" w:color="auto" w:fill="auto"/>
            <w:vAlign w:val="center"/>
            <w:hideMark/>
          </w:tcPr>
          <w:p w14:paraId="33B180CE" w14:textId="77777777" w:rsidR="005734B1" w:rsidRPr="005734B1" w:rsidRDefault="005734B1" w:rsidP="005734B1">
            <w:pPr>
              <w:spacing w:after="0" w:line="240" w:lineRule="auto"/>
              <w:jc w:val="right"/>
              <w:rPr>
                <w:rFonts w:ascii="Calibri" w:eastAsia="Times New Roman" w:hAnsi="Calibri" w:cs="Calibri"/>
                <w:sz w:val="36"/>
                <w:szCs w:val="36"/>
              </w:rPr>
            </w:pPr>
            <w:r w:rsidRPr="005734B1">
              <w:rPr>
                <w:rFonts w:ascii="Calibri" w:eastAsia="Times New Roman" w:hAnsi="Calibri" w:cs="Calibri"/>
                <w:sz w:val="36"/>
                <w:szCs w:val="36"/>
              </w:rPr>
              <w:t>3:15 PM</w:t>
            </w:r>
          </w:p>
        </w:tc>
        <w:tc>
          <w:tcPr>
            <w:tcW w:w="2100" w:type="dxa"/>
            <w:tcBorders>
              <w:top w:val="nil"/>
              <w:left w:val="nil"/>
              <w:bottom w:val="single" w:sz="8" w:space="0" w:color="auto"/>
              <w:right w:val="single" w:sz="4" w:space="0" w:color="auto"/>
            </w:tcBorders>
            <w:shd w:val="clear" w:color="auto" w:fill="auto"/>
            <w:vAlign w:val="center"/>
            <w:hideMark/>
          </w:tcPr>
          <w:p w14:paraId="3BA738C0" w14:textId="77777777" w:rsidR="005734B1" w:rsidRPr="005734B1" w:rsidRDefault="005734B1" w:rsidP="005734B1">
            <w:pPr>
              <w:spacing w:after="0" w:line="240" w:lineRule="auto"/>
              <w:jc w:val="right"/>
              <w:rPr>
                <w:rFonts w:ascii="Calibri" w:eastAsia="Times New Roman" w:hAnsi="Calibri" w:cs="Calibri"/>
                <w:sz w:val="36"/>
                <w:szCs w:val="36"/>
              </w:rPr>
            </w:pPr>
            <w:r w:rsidRPr="005734B1">
              <w:rPr>
                <w:rFonts w:ascii="Calibri" w:eastAsia="Times New Roman" w:hAnsi="Calibri" w:cs="Calibri"/>
                <w:sz w:val="36"/>
                <w:szCs w:val="36"/>
              </w:rPr>
              <w:t>3:20 PM</w:t>
            </w:r>
          </w:p>
        </w:tc>
        <w:tc>
          <w:tcPr>
            <w:tcW w:w="1900" w:type="dxa"/>
            <w:tcBorders>
              <w:top w:val="nil"/>
              <w:left w:val="nil"/>
              <w:bottom w:val="single" w:sz="8" w:space="0" w:color="auto"/>
              <w:right w:val="single" w:sz="4" w:space="0" w:color="auto"/>
            </w:tcBorders>
            <w:shd w:val="clear" w:color="auto" w:fill="auto"/>
            <w:vAlign w:val="center"/>
            <w:hideMark/>
          </w:tcPr>
          <w:p w14:paraId="1938F665" w14:textId="77777777" w:rsidR="005734B1" w:rsidRPr="005734B1" w:rsidRDefault="005734B1" w:rsidP="005734B1">
            <w:pPr>
              <w:spacing w:after="0" w:line="240" w:lineRule="auto"/>
              <w:jc w:val="right"/>
              <w:rPr>
                <w:rFonts w:ascii="Calibri" w:eastAsia="Times New Roman" w:hAnsi="Calibri" w:cs="Calibri"/>
                <w:sz w:val="36"/>
                <w:szCs w:val="36"/>
              </w:rPr>
            </w:pPr>
            <w:r w:rsidRPr="005734B1">
              <w:rPr>
                <w:rFonts w:ascii="Calibri" w:eastAsia="Times New Roman" w:hAnsi="Calibri" w:cs="Calibri"/>
                <w:sz w:val="36"/>
                <w:szCs w:val="36"/>
              </w:rPr>
              <w:t>3:30 PM</w:t>
            </w:r>
          </w:p>
        </w:tc>
        <w:tc>
          <w:tcPr>
            <w:tcW w:w="1900" w:type="dxa"/>
            <w:tcBorders>
              <w:top w:val="nil"/>
              <w:left w:val="nil"/>
              <w:bottom w:val="single" w:sz="8" w:space="0" w:color="auto"/>
              <w:right w:val="single" w:sz="8" w:space="0" w:color="auto"/>
            </w:tcBorders>
            <w:shd w:val="clear" w:color="auto" w:fill="auto"/>
            <w:vAlign w:val="center"/>
            <w:hideMark/>
          </w:tcPr>
          <w:p w14:paraId="39512F99" w14:textId="336400C3" w:rsidR="005734B1" w:rsidRPr="005734B1" w:rsidRDefault="00830537" w:rsidP="005734B1">
            <w:pPr>
              <w:spacing w:after="0" w:line="240" w:lineRule="auto"/>
              <w:jc w:val="right"/>
              <w:rPr>
                <w:rFonts w:ascii="Calibri" w:eastAsia="Times New Roman" w:hAnsi="Calibri" w:cs="Calibri"/>
                <w:sz w:val="36"/>
                <w:szCs w:val="36"/>
              </w:rPr>
            </w:pPr>
            <w:r>
              <w:rPr>
                <w:rFonts w:ascii="Calibri" w:eastAsia="Times New Roman" w:hAnsi="Calibri" w:cs="Calibri"/>
                <w:sz w:val="36"/>
                <w:szCs w:val="36"/>
              </w:rPr>
              <w:t>3:36</w:t>
            </w:r>
            <w:r w:rsidR="005734B1" w:rsidRPr="005734B1">
              <w:rPr>
                <w:rFonts w:ascii="Calibri" w:eastAsia="Times New Roman" w:hAnsi="Calibri" w:cs="Calibri"/>
                <w:sz w:val="36"/>
                <w:szCs w:val="36"/>
              </w:rPr>
              <w:t xml:space="preserve"> PM</w:t>
            </w:r>
          </w:p>
        </w:tc>
      </w:tr>
    </w:tbl>
    <w:p w14:paraId="28B1C9CF" w14:textId="536D6B7D" w:rsidR="002D2AED" w:rsidRDefault="002D2AED" w:rsidP="006E0E88">
      <w:pPr>
        <w:pStyle w:val="local1"/>
        <w:keepNext/>
      </w:pPr>
    </w:p>
    <w:p w14:paraId="764D3B5C" w14:textId="6DD8E693" w:rsidR="00AA3A85" w:rsidRPr="0090351E" w:rsidRDefault="00AA3A85" w:rsidP="00AA3A85">
      <w:pPr>
        <w:pStyle w:val="Heading3"/>
        <w:rPr>
          <w:sz w:val="28"/>
          <w:szCs w:val="28"/>
        </w:rPr>
      </w:pPr>
      <w:bookmarkStart w:id="4" w:name="_Toc276128972"/>
      <w:bookmarkStart w:id="5" w:name="_Toc286392525"/>
      <w:bookmarkStart w:id="6" w:name="_Toc288554513"/>
      <w:bookmarkStart w:id="7" w:name="_Toc294173595"/>
      <w:bookmarkStart w:id="8" w:name="_Toc16171806"/>
      <w:bookmarkStart w:id="9" w:name="_Toc476579000"/>
      <w:bookmarkStart w:id="10" w:name="_Toc477328172"/>
      <w:r w:rsidRPr="0090351E">
        <w:rPr>
          <w:sz w:val="28"/>
          <w:szCs w:val="28"/>
        </w:rPr>
        <w:t xml:space="preserve">Class </w:t>
      </w:r>
      <w:bookmarkEnd w:id="4"/>
      <w:bookmarkEnd w:id="5"/>
      <w:bookmarkEnd w:id="6"/>
      <w:bookmarkEnd w:id="7"/>
      <w:bookmarkEnd w:id="8"/>
      <w:r w:rsidRPr="0090351E">
        <w:rPr>
          <w:sz w:val="28"/>
          <w:szCs w:val="28"/>
        </w:rPr>
        <w:t xml:space="preserve">Periods </w:t>
      </w:r>
      <w:bookmarkEnd w:id="9"/>
      <w:bookmarkEnd w:id="10"/>
    </w:p>
    <w:p w14:paraId="0BEB34CE" w14:textId="77777777" w:rsidR="00AA3A85" w:rsidRPr="0090351E" w:rsidRDefault="00AA3A85" w:rsidP="00AA3A85">
      <w:pPr>
        <w:rPr>
          <w:sz w:val="28"/>
          <w:szCs w:val="28"/>
        </w:rPr>
      </w:pPr>
      <w:r w:rsidRPr="0090351E">
        <w:rPr>
          <w:sz w:val="28"/>
          <w:szCs w:val="28"/>
        </w:rPr>
        <w:fldChar w:fldCharType="begin"/>
      </w:r>
      <w:r w:rsidRPr="0090351E">
        <w:rPr>
          <w:sz w:val="28"/>
          <w:szCs w:val="28"/>
        </w:rPr>
        <w:instrText xml:space="preserve"> XE "class schedules" </w:instrText>
      </w:r>
      <w:r w:rsidRPr="0090351E">
        <w:rPr>
          <w:sz w:val="28"/>
          <w:szCs w:val="28"/>
        </w:rPr>
        <w:fldChar w:fldCharType="end"/>
      </w:r>
      <w:r w:rsidRPr="0090351E">
        <w:rPr>
          <w:sz w:val="28"/>
          <w:szCs w:val="28"/>
        </w:rPr>
        <w:fldChar w:fldCharType="begin"/>
      </w:r>
      <w:r w:rsidRPr="0090351E">
        <w:rPr>
          <w:sz w:val="28"/>
          <w:szCs w:val="28"/>
        </w:rPr>
        <w:instrText xml:space="preserve"> XE "schedules" \t "</w:instrText>
      </w:r>
      <w:r w:rsidRPr="0090351E">
        <w:rPr>
          <w:i/>
          <w:sz w:val="28"/>
          <w:szCs w:val="28"/>
        </w:rPr>
        <w:instrText>See</w:instrText>
      </w:r>
      <w:r w:rsidRPr="0090351E">
        <w:rPr>
          <w:sz w:val="28"/>
          <w:szCs w:val="28"/>
        </w:rPr>
        <w:instrText xml:space="preserve"> class schedules." </w:instrText>
      </w:r>
      <w:r w:rsidRPr="0090351E">
        <w:rPr>
          <w:sz w:val="28"/>
          <w:szCs w:val="28"/>
        </w:rPr>
        <w:fldChar w:fldCharType="end"/>
      </w:r>
      <w:r w:rsidRPr="0090351E">
        <w:rPr>
          <w:sz w:val="28"/>
          <w:szCs w:val="28"/>
        </w:rPr>
        <w:fldChar w:fldCharType="begin"/>
      </w:r>
      <w:r w:rsidRPr="0090351E">
        <w:rPr>
          <w:sz w:val="28"/>
          <w:szCs w:val="28"/>
        </w:rPr>
        <w:instrText xml:space="preserve"> XE "class schedules:partial vs.  full-time" </w:instrText>
      </w:r>
      <w:r w:rsidRPr="0090351E">
        <w:rPr>
          <w:sz w:val="28"/>
          <w:szCs w:val="28"/>
        </w:rPr>
        <w:fldChar w:fldCharType="end"/>
      </w:r>
      <w:r w:rsidRPr="0090351E">
        <w:rPr>
          <w:sz w:val="28"/>
          <w:szCs w:val="28"/>
        </w:rPr>
        <w:t xml:space="preserve">All students are expected to attend school for the entire school day and maintain a class/course schedule to fulfill each period of the day. </w:t>
      </w:r>
    </w:p>
    <w:p w14:paraId="59558A64" w14:textId="77777777" w:rsidR="00AA3A85" w:rsidRPr="0090351E" w:rsidRDefault="00AA3A85" w:rsidP="00AA3A85">
      <w:pPr>
        <w:rPr>
          <w:rFonts w:ascii="Calibri" w:eastAsia="Calibri" w:hAnsi="Calibri" w:cs="Times New Roman"/>
          <w:sz w:val="28"/>
          <w:szCs w:val="28"/>
        </w:rPr>
      </w:pPr>
      <w:r w:rsidRPr="0090351E">
        <w:rPr>
          <w:rFonts w:ascii="Calibri" w:eastAsia="Calibri" w:hAnsi="Calibri" w:cs="Times New Roman"/>
          <w:sz w:val="28"/>
          <w:szCs w:val="28"/>
        </w:rPr>
        <w:t>1</w:t>
      </w:r>
      <w:r w:rsidRPr="0090351E">
        <w:rPr>
          <w:rFonts w:ascii="Calibri" w:eastAsia="Calibri" w:hAnsi="Calibri" w:cs="Times New Roman"/>
          <w:sz w:val="28"/>
          <w:szCs w:val="28"/>
          <w:vertAlign w:val="superscript"/>
        </w:rPr>
        <w:t>st</w:t>
      </w:r>
      <w:r w:rsidRPr="0090351E">
        <w:rPr>
          <w:rFonts w:ascii="Calibri" w:eastAsia="Calibri" w:hAnsi="Calibri" w:cs="Times New Roman"/>
          <w:sz w:val="28"/>
          <w:szCs w:val="28"/>
        </w:rPr>
        <w:t xml:space="preserve"> Period </w:t>
      </w:r>
      <w:r w:rsidRPr="0090351E">
        <w:rPr>
          <w:rFonts w:ascii="Calibri" w:eastAsia="Calibri" w:hAnsi="Calibri" w:cs="Times New Roman"/>
          <w:sz w:val="28"/>
          <w:szCs w:val="28"/>
        </w:rPr>
        <w:tab/>
        <w:t>7:55-8:44</w:t>
      </w:r>
    </w:p>
    <w:p w14:paraId="41AB0A13" w14:textId="77777777" w:rsidR="00AA3A85" w:rsidRPr="0090351E" w:rsidRDefault="00AA3A85" w:rsidP="00AA3A85">
      <w:pPr>
        <w:rPr>
          <w:rFonts w:ascii="Calibri" w:eastAsia="Calibri" w:hAnsi="Calibri" w:cs="Times New Roman"/>
          <w:sz w:val="28"/>
          <w:szCs w:val="28"/>
        </w:rPr>
      </w:pPr>
      <w:r w:rsidRPr="0090351E">
        <w:rPr>
          <w:rFonts w:ascii="Calibri" w:eastAsia="Calibri" w:hAnsi="Calibri" w:cs="Times New Roman"/>
          <w:sz w:val="28"/>
          <w:szCs w:val="28"/>
        </w:rPr>
        <w:t>2</w:t>
      </w:r>
      <w:r w:rsidRPr="0090351E">
        <w:rPr>
          <w:rFonts w:ascii="Calibri" w:eastAsia="Calibri" w:hAnsi="Calibri" w:cs="Times New Roman"/>
          <w:sz w:val="28"/>
          <w:szCs w:val="28"/>
          <w:vertAlign w:val="superscript"/>
        </w:rPr>
        <w:t>nd</w:t>
      </w:r>
      <w:r w:rsidRPr="0090351E">
        <w:rPr>
          <w:rFonts w:ascii="Calibri" w:eastAsia="Calibri" w:hAnsi="Calibri" w:cs="Times New Roman"/>
          <w:sz w:val="28"/>
          <w:szCs w:val="28"/>
        </w:rPr>
        <w:t xml:space="preserve"> Period </w:t>
      </w:r>
      <w:r w:rsidRPr="0090351E">
        <w:rPr>
          <w:rFonts w:ascii="Calibri" w:eastAsia="Calibri" w:hAnsi="Calibri" w:cs="Times New Roman"/>
          <w:sz w:val="28"/>
          <w:szCs w:val="28"/>
        </w:rPr>
        <w:tab/>
        <w:t>8:47-9:36</w:t>
      </w:r>
    </w:p>
    <w:p w14:paraId="59AE5C62" w14:textId="7B9A07C8" w:rsidR="00AA3A85" w:rsidRPr="0090351E" w:rsidRDefault="00AA3A85" w:rsidP="00AA3A85">
      <w:pPr>
        <w:rPr>
          <w:rFonts w:ascii="Calibri" w:eastAsia="Calibri" w:hAnsi="Calibri" w:cs="Times New Roman"/>
          <w:sz w:val="28"/>
          <w:szCs w:val="28"/>
        </w:rPr>
      </w:pPr>
      <w:r w:rsidRPr="0090351E">
        <w:rPr>
          <w:rFonts w:ascii="Calibri" w:eastAsia="Calibri" w:hAnsi="Calibri" w:cs="Times New Roman"/>
          <w:sz w:val="28"/>
          <w:szCs w:val="28"/>
        </w:rPr>
        <w:t>3</w:t>
      </w:r>
      <w:r w:rsidRPr="0090351E">
        <w:rPr>
          <w:rFonts w:ascii="Calibri" w:eastAsia="Calibri" w:hAnsi="Calibri" w:cs="Times New Roman"/>
          <w:sz w:val="28"/>
          <w:szCs w:val="28"/>
          <w:vertAlign w:val="superscript"/>
        </w:rPr>
        <w:t>rd</w:t>
      </w:r>
      <w:r w:rsidR="004E7161">
        <w:rPr>
          <w:rFonts w:ascii="Calibri" w:eastAsia="Calibri" w:hAnsi="Calibri" w:cs="Times New Roman"/>
          <w:sz w:val="28"/>
          <w:szCs w:val="28"/>
        </w:rPr>
        <w:t xml:space="preserve"> Period</w:t>
      </w:r>
      <w:r w:rsidR="004E7161">
        <w:rPr>
          <w:rFonts w:ascii="Calibri" w:eastAsia="Calibri" w:hAnsi="Calibri" w:cs="Times New Roman"/>
          <w:sz w:val="28"/>
          <w:szCs w:val="28"/>
        </w:rPr>
        <w:tab/>
        <w:t>9:39-10:32</w:t>
      </w:r>
    </w:p>
    <w:p w14:paraId="111B0182" w14:textId="2447C928" w:rsidR="00AA3A85" w:rsidRPr="0090351E" w:rsidRDefault="00AA3A85" w:rsidP="00AA3A85">
      <w:pPr>
        <w:rPr>
          <w:rFonts w:ascii="Calibri" w:eastAsia="Calibri" w:hAnsi="Calibri" w:cs="Times New Roman"/>
          <w:sz w:val="28"/>
          <w:szCs w:val="28"/>
        </w:rPr>
      </w:pPr>
      <w:r w:rsidRPr="0090351E">
        <w:rPr>
          <w:rFonts w:ascii="Calibri" w:eastAsia="Calibri" w:hAnsi="Calibri" w:cs="Times New Roman"/>
          <w:sz w:val="28"/>
          <w:szCs w:val="28"/>
        </w:rPr>
        <w:t>4</w:t>
      </w:r>
      <w:r w:rsidRPr="0090351E">
        <w:rPr>
          <w:rFonts w:ascii="Calibri" w:eastAsia="Calibri" w:hAnsi="Calibri" w:cs="Times New Roman"/>
          <w:sz w:val="28"/>
          <w:szCs w:val="28"/>
          <w:vertAlign w:val="superscript"/>
        </w:rPr>
        <w:t>th</w:t>
      </w:r>
      <w:r w:rsidRPr="0090351E">
        <w:rPr>
          <w:rFonts w:ascii="Calibri" w:eastAsia="Calibri" w:hAnsi="Calibri" w:cs="Times New Roman"/>
          <w:sz w:val="28"/>
          <w:szCs w:val="28"/>
        </w:rPr>
        <w:t xml:space="preserve"> Period</w:t>
      </w:r>
      <w:r w:rsidRPr="0090351E">
        <w:rPr>
          <w:rFonts w:ascii="Calibri" w:eastAsia="Calibri" w:hAnsi="Calibri" w:cs="Times New Roman"/>
          <w:sz w:val="28"/>
          <w:szCs w:val="28"/>
        </w:rPr>
        <w:tab/>
        <w:t>10:3</w:t>
      </w:r>
      <w:r w:rsidR="004E7161">
        <w:rPr>
          <w:rFonts w:ascii="Calibri" w:eastAsia="Calibri" w:hAnsi="Calibri" w:cs="Times New Roman"/>
          <w:sz w:val="28"/>
          <w:szCs w:val="28"/>
        </w:rPr>
        <w:t>5-11:24</w:t>
      </w:r>
    </w:p>
    <w:p w14:paraId="54158CE6" w14:textId="1CFE198B" w:rsidR="00AA3A85" w:rsidRPr="0090351E" w:rsidRDefault="00AA3A85" w:rsidP="00AA3A85">
      <w:pPr>
        <w:rPr>
          <w:rFonts w:ascii="Calibri" w:eastAsia="Calibri" w:hAnsi="Calibri" w:cs="Times New Roman"/>
          <w:sz w:val="28"/>
          <w:szCs w:val="28"/>
        </w:rPr>
      </w:pPr>
      <w:r w:rsidRPr="0090351E">
        <w:rPr>
          <w:rFonts w:ascii="Calibri" w:eastAsia="Calibri" w:hAnsi="Calibri" w:cs="Times New Roman"/>
          <w:sz w:val="28"/>
          <w:szCs w:val="28"/>
        </w:rPr>
        <w:t>5</w:t>
      </w:r>
      <w:r w:rsidRPr="0090351E">
        <w:rPr>
          <w:rFonts w:ascii="Calibri" w:eastAsia="Calibri" w:hAnsi="Calibri" w:cs="Times New Roman"/>
          <w:sz w:val="28"/>
          <w:szCs w:val="28"/>
          <w:vertAlign w:val="superscript"/>
        </w:rPr>
        <w:t>th</w:t>
      </w:r>
      <w:r w:rsidR="004E7161">
        <w:rPr>
          <w:rFonts w:ascii="Calibri" w:eastAsia="Calibri" w:hAnsi="Calibri" w:cs="Times New Roman"/>
          <w:sz w:val="28"/>
          <w:szCs w:val="28"/>
        </w:rPr>
        <w:t xml:space="preserve"> Period</w:t>
      </w:r>
      <w:r w:rsidR="004E7161">
        <w:rPr>
          <w:rFonts w:ascii="Calibri" w:eastAsia="Calibri" w:hAnsi="Calibri" w:cs="Times New Roman"/>
          <w:sz w:val="28"/>
          <w:szCs w:val="28"/>
        </w:rPr>
        <w:tab/>
        <w:t>11:27</w:t>
      </w:r>
      <w:r w:rsidRPr="0090351E">
        <w:rPr>
          <w:rFonts w:ascii="Calibri" w:eastAsia="Calibri" w:hAnsi="Calibri" w:cs="Times New Roman"/>
          <w:sz w:val="28"/>
          <w:szCs w:val="28"/>
        </w:rPr>
        <w:t>-11:54 (Includes Lunches)</w:t>
      </w:r>
    </w:p>
    <w:p w14:paraId="59CB47FE" w14:textId="70866DE8" w:rsidR="00AA3A85" w:rsidRPr="0090351E" w:rsidRDefault="00AA3A85" w:rsidP="00AA3A85">
      <w:pPr>
        <w:rPr>
          <w:rFonts w:ascii="Calibri" w:eastAsia="Calibri" w:hAnsi="Calibri" w:cs="Times New Roman"/>
          <w:sz w:val="28"/>
          <w:szCs w:val="28"/>
        </w:rPr>
      </w:pPr>
      <w:r w:rsidRPr="0090351E">
        <w:rPr>
          <w:rFonts w:ascii="Calibri" w:eastAsia="Calibri" w:hAnsi="Calibri" w:cs="Times New Roman"/>
          <w:sz w:val="28"/>
          <w:szCs w:val="28"/>
        </w:rPr>
        <w:t xml:space="preserve">        1</w:t>
      </w:r>
      <w:r w:rsidRPr="0090351E">
        <w:rPr>
          <w:rFonts w:ascii="Calibri" w:eastAsia="Calibri" w:hAnsi="Calibri" w:cs="Times New Roman"/>
          <w:sz w:val="28"/>
          <w:szCs w:val="28"/>
          <w:vertAlign w:val="superscript"/>
        </w:rPr>
        <w:t>st</w:t>
      </w:r>
      <w:r w:rsidRPr="0090351E">
        <w:rPr>
          <w:rFonts w:ascii="Calibri" w:eastAsia="Calibri" w:hAnsi="Calibri" w:cs="Times New Roman"/>
          <w:sz w:val="28"/>
          <w:szCs w:val="28"/>
        </w:rPr>
        <w:t xml:space="preserve">   Lunch   11:24-11:54</w:t>
      </w:r>
    </w:p>
    <w:p w14:paraId="6695BF73" w14:textId="32B5D6E2" w:rsidR="00AA3A85" w:rsidRPr="0090351E" w:rsidRDefault="00AA3A85" w:rsidP="00AA3A85">
      <w:pPr>
        <w:rPr>
          <w:rFonts w:ascii="Calibri" w:eastAsia="Calibri" w:hAnsi="Calibri" w:cs="Times New Roman"/>
          <w:sz w:val="28"/>
          <w:szCs w:val="28"/>
        </w:rPr>
      </w:pPr>
      <w:r w:rsidRPr="0090351E">
        <w:rPr>
          <w:rFonts w:ascii="Calibri" w:eastAsia="Calibri" w:hAnsi="Calibri" w:cs="Times New Roman"/>
          <w:sz w:val="28"/>
          <w:szCs w:val="28"/>
        </w:rPr>
        <w:t xml:space="preserve">       2</w:t>
      </w:r>
      <w:r w:rsidRPr="0090351E">
        <w:rPr>
          <w:rFonts w:ascii="Calibri" w:eastAsia="Calibri" w:hAnsi="Calibri" w:cs="Times New Roman"/>
          <w:sz w:val="28"/>
          <w:szCs w:val="28"/>
          <w:vertAlign w:val="superscript"/>
        </w:rPr>
        <w:t>nd</w:t>
      </w:r>
      <w:r w:rsidRPr="0090351E">
        <w:rPr>
          <w:rFonts w:ascii="Calibri" w:eastAsia="Calibri" w:hAnsi="Calibri" w:cs="Times New Roman"/>
          <w:sz w:val="28"/>
          <w:szCs w:val="28"/>
        </w:rPr>
        <w:t xml:space="preserve">   Lunch   11:54-12:24</w:t>
      </w:r>
    </w:p>
    <w:p w14:paraId="19DE995D" w14:textId="4DC3DCE7" w:rsidR="00AA3A85" w:rsidRPr="0090351E" w:rsidRDefault="00AA3A85" w:rsidP="00AA3A85">
      <w:pPr>
        <w:rPr>
          <w:rFonts w:ascii="Calibri" w:eastAsia="Calibri" w:hAnsi="Calibri" w:cs="Times New Roman"/>
          <w:sz w:val="28"/>
          <w:szCs w:val="28"/>
        </w:rPr>
      </w:pPr>
      <w:r w:rsidRPr="0090351E">
        <w:rPr>
          <w:rFonts w:ascii="Calibri" w:eastAsia="Calibri" w:hAnsi="Calibri" w:cs="Times New Roman"/>
          <w:sz w:val="28"/>
          <w:szCs w:val="28"/>
        </w:rPr>
        <w:t xml:space="preserve">       3</w:t>
      </w:r>
      <w:r w:rsidRPr="0090351E">
        <w:rPr>
          <w:rFonts w:ascii="Calibri" w:eastAsia="Calibri" w:hAnsi="Calibri" w:cs="Times New Roman"/>
          <w:sz w:val="28"/>
          <w:szCs w:val="28"/>
          <w:vertAlign w:val="superscript"/>
        </w:rPr>
        <w:t>rd</w:t>
      </w:r>
      <w:r w:rsidRPr="0090351E">
        <w:rPr>
          <w:rFonts w:ascii="Calibri" w:eastAsia="Calibri" w:hAnsi="Calibri" w:cs="Times New Roman"/>
          <w:sz w:val="28"/>
          <w:szCs w:val="28"/>
        </w:rPr>
        <w:t xml:space="preserve">   Lunch   12:24--12:54</w:t>
      </w:r>
    </w:p>
    <w:p w14:paraId="0BAE3E8F" w14:textId="77777777" w:rsidR="00AA3A85" w:rsidRPr="0090351E" w:rsidRDefault="00AA3A85" w:rsidP="00AA3A85">
      <w:pPr>
        <w:rPr>
          <w:rFonts w:ascii="Calibri" w:eastAsia="Calibri" w:hAnsi="Calibri" w:cs="Times New Roman"/>
          <w:sz w:val="28"/>
          <w:szCs w:val="28"/>
        </w:rPr>
      </w:pPr>
      <w:r w:rsidRPr="0090351E">
        <w:rPr>
          <w:rFonts w:ascii="Calibri" w:eastAsia="Calibri" w:hAnsi="Calibri" w:cs="Times New Roman"/>
          <w:sz w:val="28"/>
          <w:szCs w:val="28"/>
        </w:rPr>
        <w:t>6</w:t>
      </w:r>
      <w:r w:rsidRPr="0090351E">
        <w:rPr>
          <w:rFonts w:ascii="Calibri" w:eastAsia="Calibri" w:hAnsi="Calibri" w:cs="Times New Roman"/>
          <w:sz w:val="28"/>
          <w:szCs w:val="28"/>
          <w:vertAlign w:val="superscript"/>
        </w:rPr>
        <w:t>th</w:t>
      </w:r>
      <w:r w:rsidRPr="0090351E">
        <w:rPr>
          <w:rFonts w:ascii="Calibri" w:eastAsia="Calibri" w:hAnsi="Calibri" w:cs="Times New Roman"/>
          <w:sz w:val="28"/>
          <w:szCs w:val="28"/>
        </w:rPr>
        <w:t xml:space="preserve"> Period</w:t>
      </w:r>
      <w:r w:rsidRPr="0090351E">
        <w:rPr>
          <w:rFonts w:ascii="Calibri" w:eastAsia="Calibri" w:hAnsi="Calibri" w:cs="Times New Roman"/>
          <w:sz w:val="28"/>
          <w:szCs w:val="28"/>
        </w:rPr>
        <w:tab/>
        <w:t>12:57-1:46</w:t>
      </w:r>
    </w:p>
    <w:p w14:paraId="36A2A926" w14:textId="77777777" w:rsidR="00AA3A85" w:rsidRPr="0090351E" w:rsidRDefault="00AA3A85" w:rsidP="00AA3A85">
      <w:pPr>
        <w:rPr>
          <w:rFonts w:ascii="Calibri" w:eastAsia="Calibri" w:hAnsi="Calibri" w:cs="Times New Roman"/>
          <w:sz w:val="28"/>
          <w:szCs w:val="28"/>
        </w:rPr>
      </w:pPr>
      <w:r w:rsidRPr="0090351E">
        <w:rPr>
          <w:rFonts w:ascii="Calibri" w:eastAsia="Calibri" w:hAnsi="Calibri" w:cs="Times New Roman"/>
          <w:sz w:val="28"/>
          <w:szCs w:val="28"/>
        </w:rPr>
        <w:t>7</w:t>
      </w:r>
      <w:r w:rsidRPr="0090351E">
        <w:rPr>
          <w:rFonts w:ascii="Calibri" w:eastAsia="Calibri" w:hAnsi="Calibri" w:cs="Times New Roman"/>
          <w:sz w:val="28"/>
          <w:szCs w:val="28"/>
          <w:vertAlign w:val="superscript"/>
        </w:rPr>
        <w:t>th</w:t>
      </w:r>
      <w:r w:rsidRPr="0090351E">
        <w:rPr>
          <w:rFonts w:ascii="Calibri" w:eastAsia="Calibri" w:hAnsi="Calibri" w:cs="Times New Roman"/>
          <w:sz w:val="28"/>
          <w:szCs w:val="28"/>
        </w:rPr>
        <w:t xml:space="preserve"> Period</w:t>
      </w:r>
      <w:r w:rsidRPr="0090351E">
        <w:rPr>
          <w:rFonts w:ascii="Calibri" w:eastAsia="Calibri" w:hAnsi="Calibri" w:cs="Times New Roman"/>
          <w:sz w:val="28"/>
          <w:szCs w:val="28"/>
        </w:rPr>
        <w:tab/>
        <w:t>1:49-2:38</w:t>
      </w:r>
    </w:p>
    <w:p w14:paraId="193FEF4C" w14:textId="77777777" w:rsidR="00AA3A85" w:rsidRPr="0090351E" w:rsidRDefault="00AA3A85" w:rsidP="00AA3A85">
      <w:pPr>
        <w:rPr>
          <w:rFonts w:ascii="Calibri" w:eastAsia="Calibri" w:hAnsi="Calibri" w:cs="Times New Roman"/>
          <w:sz w:val="28"/>
          <w:szCs w:val="28"/>
        </w:rPr>
      </w:pPr>
      <w:r w:rsidRPr="0090351E">
        <w:rPr>
          <w:rFonts w:ascii="Calibri" w:eastAsia="Calibri" w:hAnsi="Calibri" w:cs="Times New Roman"/>
          <w:sz w:val="28"/>
          <w:szCs w:val="28"/>
        </w:rPr>
        <w:t>8</w:t>
      </w:r>
      <w:r w:rsidRPr="0090351E">
        <w:rPr>
          <w:rFonts w:ascii="Calibri" w:eastAsia="Calibri" w:hAnsi="Calibri" w:cs="Times New Roman"/>
          <w:sz w:val="28"/>
          <w:szCs w:val="28"/>
          <w:vertAlign w:val="superscript"/>
        </w:rPr>
        <w:t>th</w:t>
      </w:r>
      <w:r w:rsidRPr="0090351E">
        <w:rPr>
          <w:rFonts w:ascii="Calibri" w:eastAsia="Calibri" w:hAnsi="Calibri" w:cs="Times New Roman"/>
          <w:sz w:val="28"/>
          <w:szCs w:val="28"/>
        </w:rPr>
        <w:t xml:space="preserve"> Period</w:t>
      </w:r>
      <w:r w:rsidRPr="0090351E">
        <w:rPr>
          <w:rFonts w:ascii="Calibri" w:eastAsia="Calibri" w:hAnsi="Calibri" w:cs="Times New Roman"/>
          <w:sz w:val="28"/>
          <w:szCs w:val="28"/>
        </w:rPr>
        <w:tab/>
        <w:t>2:41-3:30</w:t>
      </w:r>
    </w:p>
    <w:p w14:paraId="3122EE0D" w14:textId="77777777" w:rsidR="0070794B" w:rsidRDefault="0070794B" w:rsidP="0070794B">
      <w:pPr>
        <w:pStyle w:val="ListBullet"/>
        <w:numPr>
          <w:ilvl w:val="0"/>
          <w:numId w:val="0"/>
        </w:numPr>
        <w:ind w:left="360"/>
      </w:pPr>
    </w:p>
    <w:p w14:paraId="075566E4" w14:textId="77777777" w:rsidR="0070794B" w:rsidRDefault="0070794B" w:rsidP="0070794B">
      <w:pPr>
        <w:pStyle w:val="local1"/>
        <w:keepNext/>
      </w:pPr>
    </w:p>
    <w:p w14:paraId="38DC24C4" w14:textId="77777777" w:rsidR="0070794B" w:rsidRDefault="0070794B" w:rsidP="0070794B">
      <w:pPr>
        <w:pStyle w:val="local1"/>
        <w:keepNext/>
      </w:pPr>
    </w:p>
    <w:p w14:paraId="279AD26E" w14:textId="77777777" w:rsidR="0070794B" w:rsidRDefault="0070794B" w:rsidP="0070794B">
      <w:pPr>
        <w:pStyle w:val="local1"/>
        <w:keepNext/>
      </w:pPr>
    </w:p>
    <w:p w14:paraId="3ACC8975" w14:textId="77777777" w:rsidR="0070794B" w:rsidRDefault="0070794B" w:rsidP="0070794B">
      <w:pPr>
        <w:pStyle w:val="local1"/>
        <w:keepNext/>
      </w:pPr>
    </w:p>
    <w:p w14:paraId="392DDAD8" w14:textId="77777777" w:rsidR="0070794B" w:rsidRDefault="0070794B" w:rsidP="0070794B">
      <w:pPr>
        <w:pStyle w:val="local1"/>
        <w:keepNext/>
      </w:pPr>
    </w:p>
    <w:p w14:paraId="5BE567A9" w14:textId="77777777" w:rsidR="0070794B" w:rsidRDefault="0070794B" w:rsidP="0070794B">
      <w:pPr>
        <w:pStyle w:val="local1"/>
        <w:keepNext/>
      </w:pPr>
    </w:p>
    <w:p w14:paraId="3EF588D5" w14:textId="77777777" w:rsidR="0070794B" w:rsidRDefault="0070794B" w:rsidP="0070794B">
      <w:pPr>
        <w:pStyle w:val="local1"/>
        <w:keepNext/>
      </w:pPr>
    </w:p>
    <w:p w14:paraId="05CBFBDA" w14:textId="77777777" w:rsidR="0070794B" w:rsidRDefault="0070794B" w:rsidP="0070794B">
      <w:pPr>
        <w:pStyle w:val="local1"/>
        <w:keepNext/>
      </w:pPr>
    </w:p>
    <w:p w14:paraId="4C7AD095" w14:textId="77777777" w:rsidR="0070794B" w:rsidRDefault="0070794B" w:rsidP="0070794B">
      <w:pPr>
        <w:pStyle w:val="local1"/>
        <w:keepNext/>
      </w:pPr>
    </w:p>
    <w:p w14:paraId="27DE29B1" w14:textId="77777777" w:rsidR="0070794B" w:rsidRDefault="0070794B" w:rsidP="0070794B">
      <w:pPr>
        <w:pStyle w:val="local1"/>
        <w:keepNext/>
      </w:pPr>
    </w:p>
    <w:p w14:paraId="03AD98F1" w14:textId="77777777" w:rsidR="0070794B" w:rsidRDefault="0070794B" w:rsidP="0070794B">
      <w:pPr>
        <w:pStyle w:val="local1"/>
        <w:keepNext/>
      </w:pPr>
    </w:p>
    <w:p w14:paraId="7D79C5BB" w14:textId="7D4253F5" w:rsidR="002D2AED" w:rsidRDefault="002D2AED" w:rsidP="006E0E88">
      <w:pPr>
        <w:pStyle w:val="local1"/>
        <w:rPr>
          <w:i/>
          <w:iCs/>
        </w:rPr>
      </w:pPr>
    </w:p>
    <w:p w14:paraId="749BCEB1" w14:textId="77777777" w:rsidR="002D2AED" w:rsidRPr="002D2AED" w:rsidRDefault="002D2AED" w:rsidP="006E0E88">
      <w:pPr>
        <w:pStyle w:val="local1"/>
      </w:pPr>
    </w:p>
    <w:p w14:paraId="4B72738A" w14:textId="77777777" w:rsidR="009D029E" w:rsidRPr="0022560E" w:rsidRDefault="009D029E" w:rsidP="009D029E">
      <w:pPr>
        <w:pStyle w:val="Heading2"/>
      </w:pPr>
      <w:r w:rsidRPr="00AD1586">
        <w:lastRenderedPageBreak/>
        <w:t>Section</w:t>
      </w:r>
      <w:r w:rsidRPr="0022560E">
        <w:t xml:space="preserve"> </w:t>
      </w:r>
      <w:r>
        <w:t xml:space="preserve">One: </w:t>
      </w:r>
      <w:r w:rsidRPr="0022560E">
        <w:t>Parental Rights</w:t>
      </w:r>
      <w:r>
        <w:t xml:space="preserve"> </w:t>
      </w:r>
    </w:p>
    <w:p w14:paraId="00C75E90" w14:textId="77777777" w:rsidR="009D029E" w:rsidRDefault="009D029E" w:rsidP="009D029E">
      <w:pPr>
        <w:pStyle w:val="local1"/>
      </w:pPr>
      <w:r w:rsidRPr="00AD1586">
        <w:t>This section describes certain parental rights as specified in state or federal law.</w:t>
      </w:r>
    </w:p>
    <w:p w14:paraId="79409A08" w14:textId="7E4A9BED" w:rsidR="009D029E" w:rsidRDefault="009D029E" w:rsidP="009D029E">
      <w:pPr>
        <w:pStyle w:val="Heading3"/>
      </w:pPr>
      <w:r>
        <w:t>Consent, Opt-Out, and Refusal Rights</w:t>
      </w:r>
    </w:p>
    <w:p w14:paraId="364D9F40" w14:textId="0466DD33" w:rsidR="0070794B" w:rsidRDefault="0070794B" w:rsidP="0070794B">
      <w:pPr>
        <w:pStyle w:val="local1"/>
        <w:keepNext/>
      </w:pPr>
      <w:r>
        <w:t>The policy manual includes:</w:t>
      </w:r>
    </w:p>
    <w:p w14:paraId="5AE337AF" w14:textId="77777777" w:rsidR="0070794B" w:rsidRDefault="0070794B" w:rsidP="0070794B">
      <w:pPr>
        <w:pStyle w:val="ListBullet"/>
      </w:pPr>
      <w:r>
        <w:t xml:space="preserve">Legally referenced (LEGAL) policies that contain provisions from federal and state laws and regulations, case law, and other legal authorities that provide the legal framework for school districts. </w:t>
      </w:r>
    </w:p>
    <w:p w14:paraId="59DC21D2" w14:textId="77777777" w:rsidR="0070794B" w:rsidRPr="00BB5852" w:rsidRDefault="0070794B" w:rsidP="0070794B">
      <w:pPr>
        <w:pStyle w:val="ListBullet"/>
      </w:pPr>
      <w:r>
        <w:t>Board-adopted (LOCAL) policies that articulate the board’s choices and values regarding district practices.</w:t>
      </w:r>
    </w:p>
    <w:p w14:paraId="6D0A48AF" w14:textId="77777777" w:rsidR="0070794B" w:rsidRDefault="0070794B" w:rsidP="0070794B">
      <w:pPr>
        <w:pStyle w:val="local1"/>
      </w:pPr>
      <w:r w:rsidRPr="0056188E">
        <w:t>For questions about the material in this handbook, please contact</w:t>
      </w:r>
      <w:r>
        <w:t>:</w:t>
      </w:r>
    </w:p>
    <w:p w14:paraId="3E9341C8" w14:textId="632686CA" w:rsidR="0070794B" w:rsidRPr="00D9484C" w:rsidRDefault="00D9484C" w:rsidP="0070794B">
      <w:pPr>
        <w:pStyle w:val="local1"/>
        <w:rPr>
          <w:i/>
          <w:iCs/>
        </w:rPr>
      </w:pPr>
      <w:r w:rsidRPr="00D9484C">
        <w:rPr>
          <w:i/>
          <w:iCs/>
        </w:rPr>
        <w:t>Interim Superintendent</w:t>
      </w:r>
    </w:p>
    <w:p w14:paraId="324F7830" w14:textId="77777777" w:rsidR="0070794B" w:rsidRPr="00D9484C" w:rsidRDefault="0070794B" w:rsidP="0070794B">
      <w:pPr>
        <w:pStyle w:val="local1"/>
        <w:rPr>
          <w:i/>
          <w:iCs/>
        </w:rPr>
      </w:pPr>
      <w:r w:rsidRPr="00D9484C">
        <w:rPr>
          <w:i/>
          <w:iCs/>
        </w:rPr>
        <w:t>Superintendent</w:t>
      </w:r>
    </w:p>
    <w:p w14:paraId="2DC29DCF" w14:textId="77777777" w:rsidR="0070794B" w:rsidRPr="00D9484C" w:rsidRDefault="0070794B" w:rsidP="0070794B">
      <w:pPr>
        <w:pStyle w:val="local1"/>
        <w:rPr>
          <w:i/>
          <w:iCs/>
        </w:rPr>
      </w:pPr>
      <w:r w:rsidRPr="00D9484C">
        <w:rPr>
          <w:i/>
          <w:iCs/>
        </w:rPr>
        <w:t>121 E. Franklin</w:t>
      </w:r>
    </w:p>
    <w:p w14:paraId="1E2CD5E8" w14:textId="3E2BAE72" w:rsidR="0070794B" w:rsidRPr="00D9484C" w:rsidRDefault="002B2216" w:rsidP="0070794B">
      <w:pPr>
        <w:pStyle w:val="local1"/>
        <w:rPr>
          <w:i/>
          <w:iCs/>
        </w:rPr>
      </w:pPr>
      <w:hyperlink r:id="rId13" w:history="1">
        <w:r w:rsidR="00D9484C" w:rsidRPr="00D9484C">
          <w:rPr>
            <w:rStyle w:val="Hyperlink"/>
            <w:i/>
            <w:iCs/>
          </w:rPr>
          <w:t>hillsboro@hillsboroisd.org</w:t>
        </w:r>
      </w:hyperlink>
    </w:p>
    <w:p w14:paraId="3916F89A" w14:textId="77777777" w:rsidR="0070794B" w:rsidRPr="00EA7207" w:rsidRDefault="0070794B" w:rsidP="0070794B">
      <w:pPr>
        <w:pStyle w:val="local1"/>
        <w:rPr>
          <w:i/>
          <w:iCs/>
        </w:rPr>
      </w:pPr>
      <w:r w:rsidRPr="00D9484C">
        <w:rPr>
          <w:i/>
          <w:iCs/>
        </w:rPr>
        <w:t>254-582-8585</w:t>
      </w:r>
    </w:p>
    <w:p w14:paraId="414C052F" w14:textId="77777777" w:rsidR="0070794B" w:rsidRPr="0056188E" w:rsidRDefault="0070794B" w:rsidP="0070794B">
      <w:pPr>
        <w:pStyle w:val="local1"/>
      </w:pPr>
      <w:r w:rsidRPr="0056188E">
        <w:t>Complete and return to the student’s campus the following forms (provided in the forms packet distributed at the beginning of the year or upon enrollment):</w:t>
      </w:r>
    </w:p>
    <w:p w14:paraId="1C6FC2BA" w14:textId="77777777" w:rsidR="0070794B" w:rsidRPr="002D6C01" w:rsidRDefault="0070794B" w:rsidP="0070794B">
      <w:pPr>
        <w:pStyle w:val="ListBullet"/>
      </w:pPr>
      <w:r w:rsidRPr="00700D9D">
        <w:t>[Acknowledgment Form (Skyward Registration) or Acknowledgment of Electronic Distribution of Student Handbook],</w:t>
      </w:r>
    </w:p>
    <w:p w14:paraId="068E2D92" w14:textId="77777777" w:rsidR="0070794B" w:rsidRPr="00465044" w:rsidRDefault="0070794B" w:rsidP="0070794B">
      <w:pPr>
        <w:pStyle w:val="ListBullet"/>
      </w:pPr>
      <w:r w:rsidRPr="00465044">
        <w:t>Notice Regarding Directory Information and Parent’s Response Regarding Release of Student Information,</w:t>
      </w:r>
    </w:p>
    <w:p w14:paraId="1776DEE8" w14:textId="77777777" w:rsidR="0070794B" w:rsidRPr="002D6C01" w:rsidRDefault="0070794B" w:rsidP="0070794B">
      <w:pPr>
        <w:pStyle w:val="ListBullet"/>
      </w:pPr>
      <w:r w:rsidRPr="002D6C01">
        <w:t>Parent’s Objection to the Release of Student Information to Military Recruiters and Institutions of Higher Education (if you choose to restrict the release of information to these entities), and</w:t>
      </w:r>
    </w:p>
    <w:p w14:paraId="46522BD8" w14:textId="77777777" w:rsidR="0070794B" w:rsidRPr="002D6C01" w:rsidRDefault="0070794B" w:rsidP="0070794B">
      <w:pPr>
        <w:pStyle w:val="ListBullet"/>
      </w:pPr>
      <w:r w:rsidRPr="002D6C01">
        <w:t>Consent/Opt-Out Form for participation in third-party surveys.</w:t>
      </w:r>
    </w:p>
    <w:p w14:paraId="5968D4D5" w14:textId="46606C70" w:rsidR="0070794B" w:rsidRPr="00BB5852" w:rsidRDefault="0070794B" w:rsidP="0070794B">
      <w:pPr>
        <w:pStyle w:val="local1"/>
      </w:pPr>
      <w:r w:rsidRPr="0056188E">
        <w:t xml:space="preserve">[See </w:t>
      </w:r>
      <w:r w:rsidRPr="005F53A2">
        <w:rPr>
          <w:b/>
          <w:bCs/>
        </w:rPr>
        <w:t>Objecting to the Release of Directory Information</w:t>
      </w:r>
      <w:r w:rsidRPr="00E64C67">
        <w:t xml:space="preserve"> on page</w:t>
      </w:r>
      <w:r>
        <w:t xml:space="preserve"> </w:t>
      </w:r>
      <w:r>
        <w:fldChar w:fldCharType="begin"/>
      </w:r>
      <w:r>
        <w:instrText xml:space="preserve"> PAGEREF _Ref250358457 \h </w:instrText>
      </w:r>
      <w:r>
        <w:fldChar w:fldCharType="separate"/>
      </w:r>
      <w:r w:rsidR="00830537">
        <w:rPr>
          <w:noProof/>
        </w:rPr>
        <w:t>8</w:t>
      </w:r>
      <w:r>
        <w:fldChar w:fldCharType="end"/>
      </w:r>
      <w:r w:rsidRPr="00E64C67">
        <w:t xml:space="preserve"> and </w:t>
      </w:r>
      <w:r w:rsidRPr="005F53A2">
        <w:rPr>
          <w:b/>
          <w:bCs/>
        </w:rPr>
        <w:t>Consent Required Before Student Participation in a Federally Funded Survey</w:t>
      </w:r>
      <w:r w:rsidRPr="00E64C67">
        <w:t xml:space="preserve"> on page </w:t>
      </w:r>
      <w:r>
        <w:rPr>
          <w:highlight w:val="yellow"/>
        </w:rPr>
        <w:fldChar w:fldCharType="begin"/>
      </w:r>
      <w:r>
        <w:instrText xml:space="preserve"> PAGEREF _Ref507765775 \h </w:instrText>
      </w:r>
      <w:r>
        <w:rPr>
          <w:highlight w:val="yellow"/>
        </w:rPr>
      </w:r>
      <w:r>
        <w:rPr>
          <w:highlight w:val="yellow"/>
        </w:rPr>
        <w:fldChar w:fldCharType="separate"/>
      </w:r>
      <w:r w:rsidR="00830537">
        <w:rPr>
          <w:noProof/>
        </w:rPr>
        <w:t>9</w:t>
      </w:r>
      <w:r>
        <w:rPr>
          <w:highlight w:val="yellow"/>
        </w:rPr>
        <w:fldChar w:fldCharType="end"/>
      </w:r>
      <w:r w:rsidRPr="00E64C67">
        <w:t xml:space="preserve"> for more information.]</w:t>
      </w:r>
    </w:p>
    <w:p w14:paraId="25B9E7A4" w14:textId="77777777" w:rsidR="0070794B" w:rsidRPr="006F7CE8" w:rsidRDefault="0070794B" w:rsidP="0070794B">
      <w:pPr>
        <w:pStyle w:val="Heading3"/>
        <w:keepNext w:val="0"/>
        <w:keepLines w:val="0"/>
        <w:widowControl w:val="0"/>
      </w:pPr>
      <w:bookmarkStart w:id="11" w:name="_Toc8282247"/>
      <w:bookmarkStart w:id="12" w:name="_Toc71546907"/>
      <w:r w:rsidRPr="006F7CE8">
        <w:t>Accessibility</w:t>
      </w:r>
      <w:bookmarkEnd w:id="11"/>
      <w:bookmarkEnd w:id="12"/>
    </w:p>
    <w:p w14:paraId="67F84682" w14:textId="77777777" w:rsidR="0070794B" w:rsidRDefault="0070794B" w:rsidP="0070794B">
      <w:pPr>
        <w:pStyle w:val="local1"/>
      </w:pPr>
      <w:r w:rsidRPr="006F7CE8">
        <w:t>If you have difficulty accessing this handbook because of a disability, please contact</w:t>
      </w:r>
      <w:r>
        <w:t>:</w:t>
      </w:r>
    </w:p>
    <w:p w14:paraId="3AB5D174" w14:textId="77777777" w:rsidR="0070794B" w:rsidRDefault="0070794B" w:rsidP="0070794B">
      <w:pPr>
        <w:pStyle w:val="local1"/>
        <w:rPr>
          <w:i/>
          <w:iCs/>
        </w:rPr>
      </w:pPr>
      <w:r>
        <w:rPr>
          <w:i/>
          <w:iCs/>
        </w:rPr>
        <w:t xml:space="preserve">Patrick </w:t>
      </w:r>
      <w:proofErr w:type="spellStart"/>
      <w:r>
        <w:rPr>
          <w:i/>
          <w:iCs/>
        </w:rPr>
        <w:t>Harvell</w:t>
      </w:r>
      <w:proofErr w:type="spellEnd"/>
    </w:p>
    <w:p w14:paraId="6C311C04" w14:textId="77777777" w:rsidR="0070794B" w:rsidRPr="00700D9D" w:rsidRDefault="0070794B" w:rsidP="0070794B">
      <w:pPr>
        <w:pStyle w:val="local1"/>
        <w:rPr>
          <w:i/>
          <w:iCs/>
        </w:rPr>
      </w:pPr>
      <w:r w:rsidRPr="00700D9D">
        <w:rPr>
          <w:i/>
          <w:iCs/>
        </w:rPr>
        <w:t>Principal</w:t>
      </w:r>
    </w:p>
    <w:p w14:paraId="330CAD3B" w14:textId="77777777" w:rsidR="0070794B" w:rsidRDefault="0070794B" w:rsidP="0070794B">
      <w:pPr>
        <w:pStyle w:val="local1"/>
        <w:rPr>
          <w:i/>
          <w:iCs/>
        </w:rPr>
      </w:pPr>
      <w:r>
        <w:rPr>
          <w:i/>
          <w:iCs/>
        </w:rPr>
        <w:t xml:space="preserve">210 E. Walnut </w:t>
      </w:r>
    </w:p>
    <w:p w14:paraId="085E79F1" w14:textId="77777777" w:rsidR="0070794B" w:rsidRPr="00EA7207" w:rsidRDefault="0070794B" w:rsidP="0070794B">
      <w:pPr>
        <w:pStyle w:val="local1"/>
        <w:rPr>
          <w:i/>
          <w:iCs/>
        </w:rPr>
      </w:pPr>
      <w:r>
        <w:rPr>
          <w:i/>
          <w:iCs/>
        </w:rPr>
        <w:t>harvell@hillsboroisd.org.</w:t>
      </w:r>
    </w:p>
    <w:p w14:paraId="2B78CD4C" w14:textId="77777777" w:rsidR="0070794B" w:rsidRDefault="0070794B" w:rsidP="0070794B">
      <w:pPr>
        <w:pStyle w:val="local1"/>
        <w:rPr>
          <w:i/>
          <w:iCs/>
        </w:rPr>
      </w:pPr>
      <w:r>
        <w:rPr>
          <w:i/>
          <w:iCs/>
        </w:rPr>
        <w:t>254-582-4120</w:t>
      </w:r>
    </w:p>
    <w:p w14:paraId="63F9EF53" w14:textId="77777777" w:rsidR="009D029E" w:rsidRPr="00EA715D" w:rsidRDefault="009D029E" w:rsidP="009D029E">
      <w:pPr>
        <w:pStyle w:val="Heading4"/>
      </w:pPr>
      <w:r>
        <w:lastRenderedPageBreak/>
        <w:t xml:space="preserve">Consent to Conduct a Psychological Evaluation </w:t>
      </w:r>
    </w:p>
    <w:p w14:paraId="065F27C9" w14:textId="77777777" w:rsidR="009D029E" w:rsidRDefault="009D029E" w:rsidP="009D029E">
      <w:pPr>
        <w:pStyle w:val="local1"/>
      </w:pPr>
      <w:r>
        <w:t xml:space="preserve">Unless required under state or federal law, a district employee will not conduct a psychological examination, test, </w:t>
      </w:r>
      <w:r w:rsidRPr="00BB5852">
        <w:t>or treatment without obtaining prior writ</w:t>
      </w:r>
      <w:r>
        <w:t>ten parental consent.</w:t>
      </w:r>
    </w:p>
    <w:p w14:paraId="0B85FB53" w14:textId="48EA460D" w:rsidR="009D029E" w:rsidRDefault="009D029E" w:rsidP="009D029E">
      <w:pPr>
        <w:pStyle w:val="local1"/>
      </w:pPr>
      <w:r w:rsidRPr="00173147">
        <w:rPr>
          <w:b/>
        </w:rPr>
        <w:t>Note:</w:t>
      </w:r>
      <w:r>
        <w:t xml:space="preserve"> An evaluation may be legally required under special education rules or by the Texas Education Agency for child abuse investigations and reports.</w:t>
      </w:r>
    </w:p>
    <w:p w14:paraId="6B463BCE" w14:textId="77777777" w:rsidR="00830537" w:rsidRDefault="00830537" w:rsidP="00830537">
      <w:pPr>
        <w:pStyle w:val="Heading4"/>
      </w:pPr>
      <w:bookmarkStart w:id="13" w:name="_Ref76718475"/>
      <w:r>
        <w:t>Consent to Human Sexuality Instruction</w:t>
      </w:r>
      <w:bookmarkEnd w:id="13"/>
    </w:p>
    <w:p w14:paraId="007143B4" w14:textId="77777777" w:rsidR="00830537" w:rsidRDefault="00830537" w:rsidP="00830537">
      <w:pPr>
        <w:pStyle w:val="Heading5"/>
      </w:pPr>
      <w:r>
        <w:t>Annual Notification</w:t>
      </w:r>
    </w:p>
    <w:p w14:paraId="143EF93B" w14:textId="77777777" w:rsidR="00830537" w:rsidRPr="00B41BF3" w:rsidRDefault="00830537" w:rsidP="00830537">
      <w:pPr>
        <w:pStyle w:val="local1"/>
      </w:pPr>
      <w:r>
        <w:t>As a part of the district’s curriculum, students receive instruction related to human sexuality. The School Health Advisory Council (SHAC)</w:t>
      </w:r>
      <w:r w:rsidRPr="00F91CBD">
        <w:t xml:space="preserve"> makes recommendations for </w:t>
      </w:r>
      <w:r>
        <w:t>curriculum</w:t>
      </w:r>
      <w:r w:rsidRPr="00F91CBD">
        <w:t xml:space="preserve"> materials</w:t>
      </w:r>
      <w:r>
        <w:t>, and the school board adopts the materials and determines the specific content of the instruction</w:t>
      </w:r>
      <w:r w:rsidRPr="00F91CBD">
        <w:t>.</w:t>
      </w:r>
      <w:r>
        <w:t xml:space="preserve"> </w:t>
      </w:r>
    </w:p>
    <w:p w14:paraId="4EEBFFAF" w14:textId="2644688C" w:rsidR="00830537" w:rsidRPr="009C00C2" w:rsidRDefault="00830537" w:rsidP="00830537">
      <w:pPr>
        <w:pStyle w:val="local1"/>
        <w:rPr>
          <w:i/>
          <w:iCs/>
        </w:rPr>
      </w:pPr>
      <w:r>
        <w:t>The district uses The Great Body Shop Curriculum</w:t>
      </w:r>
    </w:p>
    <w:p w14:paraId="4EBCCB35" w14:textId="77777777" w:rsidR="00830537" w:rsidRDefault="00830537" w:rsidP="00830537">
      <w:pPr>
        <w:pStyle w:val="local1"/>
      </w:pPr>
      <w:r>
        <w:t>In accordance with state law, a parent may:</w:t>
      </w:r>
    </w:p>
    <w:p w14:paraId="3BCC7E54" w14:textId="77777777" w:rsidR="00830537" w:rsidRPr="00B41BF3" w:rsidRDefault="00830537" w:rsidP="00830537">
      <w:pPr>
        <w:pStyle w:val="ListBullet"/>
        <w:rPr>
          <w:i/>
          <w:iCs/>
        </w:rPr>
      </w:pPr>
      <w:r>
        <w:t>Review, receive a copy of, or purchase a copy of curriculum materials depending on the copyright of the materials.</w:t>
      </w:r>
    </w:p>
    <w:p w14:paraId="2F1740B2" w14:textId="77777777" w:rsidR="00830537" w:rsidRPr="00BC3AC4" w:rsidRDefault="00830537" w:rsidP="00830537">
      <w:pPr>
        <w:pStyle w:val="ListBullet"/>
        <w:rPr>
          <w:i/>
          <w:iCs/>
        </w:rPr>
      </w:pPr>
      <w:r>
        <w:t xml:space="preserve">Remove his or her child from any part of the human sexuality instruction without academic, disciplinary, or other penalties. </w:t>
      </w:r>
    </w:p>
    <w:p w14:paraId="2A19C0E3" w14:textId="77777777" w:rsidR="00830537" w:rsidRPr="00DA5C1B" w:rsidRDefault="00830537" w:rsidP="00830537">
      <w:pPr>
        <w:pStyle w:val="ListBullet"/>
        <w:rPr>
          <w:i/>
          <w:iCs/>
        </w:rPr>
      </w:pPr>
      <w:r>
        <w:t>Become involved in the development of this curriculum by becoming a member of the district’s SHAC or attending SHAC meetings. (See the campus principal for details.)</w:t>
      </w:r>
    </w:p>
    <w:p w14:paraId="39097E3C" w14:textId="77777777" w:rsidR="00830537" w:rsidRPr="007E3031" w:rsidRDefault="00830537" w:rsidP="00830537">
      <w:pPr>
        <w:pStyle w:val="ListBullet"/>
        <w:rPr>
          <w:i/>
          <w:iCs/>
        </w:rPr>
      </w:pPr>
      <w:r>
        <w:t xml:space="preserve">Use the district’s grievance procedure concerning a complaint. See </w:t>
      </w:r>
      <w:r w:rsidRPr="005C4005">
        <w:rPr>
          <w:b/>
          <w:bCs/>
        </w:rPr>
        <w:t>Complaints and Concerns (All Grade Levels)</w:t>
      </w:r>
      <w:r>
        <w:t xml:space="preserve"> on page </w:t>
      </w:r>
      <w:r>
        <w:fldChar w:fldCharType="begin"/>
      </w:r>
      <w:r>
        <w:instrText xml:space="preserve"> PAGEREF _Ref507766223 \h </w:instrText>
      </w:r>
      <w:r>
        <w:fldChar w:fldCharType="separate"/>
      </w:r>
      <w:r>
        <w:rPr>
          <w:noProof/>
        </w:rPr>
        <w:t>41</w:t>
      </w:r>
      <w:r>
        <w:fldChar w:fldCharType="end"/>
      </w:r>
      <w:r>
        <w:t xml:space="preserve"> and FNG(LOCAL).</w:t>
      </w:r>
    </w:p>
    <w:p w14:paraId="3C3C9F5C" w14:textId="77777777" w:rsidR="00830537" w:rsidRDefault="00830537" w:rsidP="00830537">
      <w:pPr>
        <w:pStyle w:val="local1"/>
      </w:pPr>
      <w:r>
        <w:t>State law also requires that instruction related to human sexuality, sexually transmitted diseases, or human immunodeficiency virus (HIV) or acquired immune deficiency syndrome (AIDS):</w:t>
      </w:r>
    </w:p>
    <w:p w14:paraId="7CBA64E9" w14:textId="77777777" w:rsidR="00830537" w:rsidRDefault="00830537" w:rsidP="00830537">
      <w:pPr>
        <w:pStyle w:val="ListBullet"/>
      </w:pPr>
      <w:r>
        <w:t>Present abstinence from sexual activity as the preferred choice in relationship to all sexual activity for unmarried persons of school age;</w:t>
      </w:r>
    </w:p>
    <w:p w14:paraId="15BE2C58" w14:textId="77777777" w:rsidR="00830537" w:rsidRDefault="00830537" w:rsidP="00830537">
      <w:pPr>
        <w:pStyle w:val="ListBullet"/>
      </w:pPr>
      <w:r>
        <w:t>Devote more attention to abstinence from sexual activity than to any other behavior;</w:t>
      </w:r>
    </w:p>
    <w:p w14:paraId="3BB7DC73" w14:textId="77777777" w:rsidR="00830537" w:rsidRPr="006C02D7" w:rsidRDefault="00830537" w:rsidP="00830537">
      <w:pPr>
        <w:pStyle w:val="ListBullet"/>
      </w:pPr>
      <w:r w:rsidRPr="006C02D7">
        <w:t>Emphasize that abstinence</w:t>
      </w:r>
      <w:r>
        <w:t>, if used consistently and correctly,</w:t>
      </w:r>
      <w:r w:rsidRPr="006C02D7">
        <w:t xml:space="preserve"> is the only method that is 100 percent effective in preventing pregnancy, sexually transmitted </w:t>
      </w:r>
      <w:r>
        <w:t xml:space="preserve">infections, </w:t>
      </w:r>
      <w:r w:rsidRPr="006C02D7">
        <w:t>and the emotional trauma associated with adolescent sexual activity;</w:t>
      </w:r>
    </w:p>
    <w:p w14:paraId="1790EF43" w14:textId="77777777" w:rsidR="00830537" w:rsidRDefault="00830537" w:rsidP="00830537">
      <w:pPr>
        <w:pStyle w:val="ListBullet"/>
      </w:pPr>
      <w:r>
        <w:t>Direct adolescents to abstain from sexual activity before marriage as the most effective way to prevent pregnancy and sexually transmitted diseases; and</w:t>
      </w:r>
    </w:p>
    <w:p w14:paraId="2E379BC2" w14:textId="77777777" w:rsidR="00830537" w:rsidRDefault="00830537" w:rsidP="00830537">
      <w:pPr>
        <w:pStyle w:val="ListBullet"/>
      </w:pPr>
      <w:r>
        <w:t>If included in the content of the curriculum, teach contraception and condom use in terms of human use reality rates instead of theoretical laboratory rates.</w:t>
      </w:r>
    </w:p>
    <w:p w14:paraId="265F20B8" w14:textId="77777777" w:rsidR="00830537" w:rsidRDefault="00830537" w:rsidP="00830537">
      <w:pPr>
        <w:pStyle w:val="local1"/>
      </w:pPr>
      <w:r w:rsidRPr="0056188E">
        <w:t xml:space="preserve">[See </w:t>
      </w:r>
      <w:hyperlink w:anchor="_Instruction_on_Prevention" w:history="1">
        <w:r w:rsidRPr="00403B4E">
          <w:rPr>
            <w:b/>
            <w:bCs/>
          </w:rPr>
          <w:t>Consent to Instruction of Prevention of Child Abuse, Family Violence, Dating Violence, and Sex Trafficking</w:t>
        </w:r>
      </w:hyperlink>
      <w:r w:rsidRPr="00E64C67">
        <w:t xml:space="preserve"> on page</w:t>
      </w:r>
      <w:r>
        <w:t xml:space="preserve"> </w:t>
      </w:r>
      <w:r>
        <w:fldChar w:fldCharType="begin"/>
      </w:r>
      <w:r>
        <w:instrText xml:space="preserve"> PAGEREF _Ref101862770 \h </w:instrText>
      </w:r>
      <w:r>
        <w:fldChar w:fldCharType="separate"/>
      </w:r>
      <w:r>
        <w:rPr>
          <w:noProof/>
        </w:rPr>
        <w:t>9</w:t>
      </w:r>
      <w:r>
        <w:fldChar w:fldCharType="end"/>
      </w:r>
      <w:r>
        <w:t>.]</w:t>
      </w:r>
    </w:p>
    <w:p w14:paraId="2A76F203" w14:textId="77777777" w:rsidR="00830537" w:rsidRDefault="00830537" w:rsidP="00830537">
      <w:pPr>
        <w:pStyle w:val="Heading5"/>
      </w:pPr>
      <w:bookmarkStart w:id="14" w:name="_Consent_Before_Instruction"/>
      <w:bookmarkEnd w:id="14"/>
      <w:r>
        <w:lastRenderedPageBreak/>
        <w:t>Consent Before Human Sexuality Instruction</w:t>
      </w:r>
    </w:p>
    <w:p w14:paraId="302F154A" w14:textId="77777777" w:rsidR="00830537" w:rsidRPr="00B41BF3" w:rsidRDefault="00830537" w:rsidP="00830537">
      <w:pPr>
        <w:pStyle w:val="local1"/>
      </w:pPr>
      <w:r>
        <w:t>Before a student receives human sexuality instruction, the district must obtain written consent from the student’s parent. Parents will be sent a request for written consent at least 14 days before the instruction will begin.</w:t>
      </w:r>
    </w:p>
    <w:p w14:paraId="19507434" w14:textId="77777777" w:rsidR="00830537" w:rsidRDefault="00830537" w:rsidP="00830537">
      <w:pPr>
        <w:pStyle w:val="Heading4"/>
      </w:pPr>
      <w:bookmarkStart w:id="15" w:name="_Instruction_on_Prevention"/>
      <w:bookmarkStart w:id="16" w:name="_Consent_to_Instruction"/>
      <w:bookmarkStart w:id="17" w:name="_Ref101862770"/>
      <w:bookmarkEnd w:id="15"/>
      <w:bookmarkEnd w:id="16"/>
      <w:r>
        <w:t>Consent Before Instruction on Prevention of Child Abuse, Family Violence, Dating Violence, and Sex Trafficking</w:t>
      </w:r>
    </w:p>
    <w:p w14:paraId="3E86AAD5" w14:textId="77777777" w:rsidR="00830537" w:rsidRDefault="00830537" w:rsidP="00830537">
      <w:pPr>
        <w:pStyle w:val="local1"/>
      </w:pPr>
      <w:r>
        <w:t>Before a student receives instruction on the prevention of child abuse, family violence, dating violence and sex trafficking, the district must obtain written consent from the student’s parent. Parents will be sent a request for written consent at least 14 days before the instruction will begin.</w:t>
      </w:r>
    </w:p>
    <w:bookmarkEnd w:id="17"/>
    <w:p w14:paraId="4F549335" w14:textId="77777777" w:rsidR="00830537" w:rsidRDefault="00830537" w:rsidP="00830537">
      <w:pPr>
        <w:pStyle w:val="Heading5"/>
      </w:pPr>
      <w:r>
        <w:t>Annual Notification</w:t>
      </w:r>
    </w:p>
    <w:p w14:paraId="7AA02C52" w14:textId="0E2F2FF1" w:rsidR="00830537" w:rsidRDefault="00830537" w:rsidP="00830537">
      <w:pPr>
        <w:pStyle w:val="local1"/>
      </w:pPr>
      <w:r>
        <w:t>Students in Hillsboro Junior High school and high school receive instruction related to the prevention of child abuse, family violence, dating violence, and sex trafficking. The School Health Advisory Council (SHAC)</w:t>
      </w:r>
      <w:r w:rsidRPr="00F91CBD">
        <w:t xml:space="preserve"> makes recommendations for </w:t>
      </w:r>
      <w:r>
        <w:t>curriculum</w:t>
      </w:r>
      <w:r w:rsidRPr="00F91CBD">
        <w:t xml:space="preserve"> materials</w:t>
      </w:r>
      <w:r>
        <w:t>, and the school board adopts the materials and determines the specific content of the instruction</w:t>
      </w:r>
      <w:r w:rsidRPr="00F91CBD">
        <w:t>.</w:t>
      </w:r>
      <w:r>
        <w:t xml:space="preserve"> </w:t>
      </w:r>
    </w:p>
    <w:p w14:paraId="73BECA2C" w14:textId="61A48721" w:rsidR="00E7401D" w:rsidRDefault="00E7401D" w:rsidP="00830537">
      <w:pPr>
        <w:pStyle w:val="local1"/>
      </w:pPr>
      <w:r>
        <w:t>The district uses The Great Body Shop curriculum</w:t>
      </w:r>
    </w:p>
    <w:p w14:paraId="0F51C037" w14:textId="3B16C636" w:rsidR="00830537" w:rsidRDefault="00830537" w:rsidP="00830537">
      <w:pPr>
        <w:pStyle w:val="local1"/>
      </w:pPr>
      <w:r>
        <w:t>In accordance with state law, a parent may:</w:t>
      </w:r>
    </w:p>
    <w:p w14:paraId="4E47B667" w14:textId="77777777" w:rsidR="00830537" w:rsidRPr="0089130E" w:rsidRDefault="00830537" w:rsidP="00830537">
      <w:pPr>
        <w:pStyle w:val="ListBullet"/>
        <w:rPr>
          <w:i/>
          <w:iCs/>
        </w:rPr>
      </w:pPr>
      <w:r>
        <w:t>Review, receive a copy of, or purchase a copy of curriculum materials depending on the copyright of the materials. As required by law, any curriculum materials in the public domain used in this instruction will be posted on the district’s website at the location indicated above.</w:t>
      </w:r>
    </w:p>
    <w:p w14:paraId="302D5EA4" w14:textId="77777777" w:rsidR="00830537" w:rsidRPr="00BC3AC4" w:rsidRDefault="00830537" w:rsidP="00830537">
      <w:pPr>
        <w:pStyle w:val="ListBullet"/>
        <w:rPr>
          <w:i/>
          <w:iCs/>
        </w:rPr>
      </w:pPr>
      <w:r>
        <w:t xml:space="preserve">Remove his or her child from any part of this instruction without academic, disciplinary, or other penalties. </w:t>
      </w:r>
    </w:p>
    <w:p w14:paraId="57948F85" w14:textId="77777777" w:rsidR="00830537" w:rsidRPr="00DA5C1B" w:rsidRDefault="00830537" w:rsidP="00830537">
      <w:pPr>
        <w:pStyle w:val="ListBullet"/>
        <w:rPr>
          <w:i/>
          <w:iCs/>
        </w:rPr>
      </w:pPr>
      <w:r>
        <w:t>Become involved in the development of this curriculum by becoming a member of the district’s SHAC or attending SHAC meetings. (See the campus principal for details.)</w:t>
      </w:r>
    </w:p>
    <w:p w14:paraId="7952C844" w14:textId="77777777" w:rsidR="00830537" w:rsidRPr="00BA0926" w:rsidRDefault="00830537" w:rsidP="00830537">
      <w:pPr>
        <w:pStyle w:val="ListBullet"/>
        <w:rPr>
          <w:i/>
          <w:iCs/>
        </w:rPr>
      </w:pPr>
      <w:r>
        <w:t xml:space="preserve">Use the district’s grievance procedure concerning a complaint. See </w:t>
      </w:r>
      <w:r w:rsidRPr="005C4005">
        <w:rPr>
          <w:b/>
          <w:bCs/>
        </w:rPr>
        <w:t>Complaints and Concerns (All Grade Levels)</w:t>
      </w:r>
      <w:r>
        <w:t xml:space="preserve"> on page </w:t>
      </w:r>
      <w:r>
        <w:fldChar w:fldCharType="begin"/>
      </w:r>
      <w:r>
        <w:instrText xml:space="preserve"> PAGEREF _Ref507766223 \h </w:instrText>
      </w:r>
      <w:r>
        <w:fldChar w:fldCharType="separate"/>
      </w:r>
      <w:r>
        <w:rPr>
          <w:noProof/>
        </w:rPr>
        <w:t>41</w:t>
      </w:r>
      <w:r>
        <w:fldChar w:fldCharType="end"/>
      </w:r>
      <w:r>
        <w:t xml:space="preserve"> and FNG for information on the grievance and appeals process.</w:t>
      </w:r>
    </w:p>
    <w:p w14:paraId="77D9C891" w14:textId="77777777" w:rsidR="00830537" w:rsidRDefault="00830537" w:rsidP="00830537">
      <w:pPr>
        <w:pStyle w:val="local1"/>
      </w:pPr>
      <w:r>
        <w:t xml:space="preserve">[See </w:t>
      </w:r>
      <w:hyperlink w:anchor="_Consent_to_Human" w:history="1">
        <w:r w:rsidRPr="00221A0C">
          <w:rPr>
            <w:b/>
            <w:bCs/>
          </w:rPr>
          <w:t>Consent to Human Sexuality Instruction</w:t>
        </w:r>
      </w:hyperlink>
      <w:r w:rsidRPr="002C4C3B">
        <w:t xml:space="preserve"> on page </w:t>
      </w:r>
      <w:r>
        <w:fldChar w:fldCharType="begin"/>
      </w:r>
      <w:r>
        <w:instrText xml:space="preserve"> PAGEREF _Ref76718475 \h </w:instrText>
      </w:r>
      <w:r>
        <w:fldChar w:fldCharType="separate"/>
      </w:r>
      <w:r>
        <w:rPr>
          <w:noProof/>
        </w:rPr>
        <w:t>8</w:t>
      </w:r>
      <w:r>
        <w:fldChar w:fldCharType="end"/>
      </w:r>
      <w:r w:rsidRPr="002C4C3B">
        <w:t xml:space="preserve">; </w:t>
      </w:r>
      <w:hyperlink w:anchor="_Dating_Violence" w:history="1">
        <w:r w:rsidRPr="00221A0C">
          <w:rPr>
            <w:b/>
            <w:bCs/>
          </w:rPr>
          <w:t>Dating Violence</w:t>
        </w:r>
      </w:hyperlink>
      <w:r w:rsidRPr="002C4C3B">
        <w:t xml:space="preserve"> on page </w:t>
      </w:r>
      <w:r>
        <w:fldChar w:fldCharType="begin"/>
      </w:r>
      <w:r>
        <w:instrText xml:space="preserve"> PAGEREF _Ref101862996 \h </w:instrText>
      </w:r>
      <w:r>
        <w:fldChar w:fldCharType="separate"/>
      </w:r>
      <w:r>
        <w:rPr>
          <w:noProof/>
        </w:rPr>
        <w:t>46</w:t>
      </w:r>
      <w:r>
        <w:fldChar w:fldCharType="end"/>
      </w:r>
      <w:r w:rsidRPr="002C4C3B">
        <w:t xml:space="preserve">; and </w:t>
      </w:r>
      <w:hyperlink w:anchor="_Child_Sexual_Abuse," w:history="1">
        <w:r w:rsidRPr="00221A0C">
          <w:rPr>
            <w:b/>
            <w:bCs/>
          </w:rPr>
          <w:t>Child Sexual Abuse, Trafficking, and Other Maltreatment of Children</w:t>
        </w:r>
      </w:hyperlink>
      <w:r>
        <w:t xml:space="preserve"> on page </w:t>
      </w:r>
      <w:r>
        <w:fldChar w:fldCharType="begin"/>
      </w:r>
      <w:r>
        <w:instrText xml:space="preserve"> PAGEREF _Ref507771304 \h </w:instrText>
      </w:r>
      <w:r>
        <w:fldChar w:fldCharType="separate"/>
      </w:r>
      <w:r>
        <w:rPr>
          <w:noProof/>
        </w:rPr>
        <w:t>35</w:t>
      </w:r>
      <w:r>
        <w:fldChar w:fldCharType="end"/>
      </w:r>
      <w:r>
        <w:t>]</w:t>
      </w:r>
    </w:p>
    <w:p w14:paraId="5E8E3F0E" w14:textId="77777777" w:rsidR="00830537" w:rsidRDefault="00830537" w:rsidP="009D029E">
      <w:pPr>
        <w:pStyle w:val="local1"/>
      </w:pPr>
    </w:p>
    <w:p w14:paraId="2E07668F" w14:textId="77777777" w:rsidR="009D029E" w:rsidRDefault="009D029E" w:rsidP="009D029E">
      <w:pPr>
        <w:pStyle w:val="Heading4"/>
      </w:pPr>
      <w:r>
        <w:t>Consent to Provide a Mental-Health Care Service</w:t>
      </w:r>
    </w:p>
    <w:p w14:paraId="6CF659C2" w14:textId="77777777" w:rsidR="009D029E" w:rsidRDefault="009D029E" w:rsidP="009D029E">
      <w:pPr>
        <w:pStyle w:val="local1"/>
      </w:pPr>
      <w:r>
        <w:t xml:space="preserve">The district will not provide a mental health care service to a student </w:t>
      </w:r>
      <w:r w:rsidRPr="008A615D">
        <w:t>or conduct a medical screening of a student as part of the district’s intervention procedures</w:t>
      </w:r>
      <w:r>
        <w:t xml:space="preserve"> except as permitted by law.</w:t>
      </w:r>
    </w:p>
    <w:p w14:paraId="41DE5133" w14:textId="77777777" w:rsidR="009D029E" w:rsidRDefault="009D029E" w:rsidP="009D029E">
      <w:pPr>
        <w:pStyle w:val="local1"/>
      </w:pPr>
      <w:r w:rsidRPr="00400862">
        <w:t xml:space="preserve">The district has </w:t>
      </w:r>
      <w:r>
        <w:t xml:space="preserve">established </w:t>
      </w:r>
      <w:r w:rsidRPr="00400862">
        <w:t>procedures for</w:t>
      </w:r>
      <w:r>
        <w:t xml:space="preserve"> recommending to</w:t>
      </w:r>
      <w:r w:rsidRPr="00400862">
        <w:t xml:space="preserve"> a parent</w:t>
      </w:r>
      <w:r>
        <w:t xml:space="preserve"> </w:t>
      </w:r>
      <w:r w:rsidRPr="00400862">
        <w:t>an intervention for a student with early warning signs of mental health concerns</w:t>
      </w:r>
      <w:r>
        <w:t>,</w:t>
      </w:r>
      <w:r w:rsidRPr="00400862">
        <w:t xml:space="preserve"> substance abuse</w:t>
      </w:r>
      <w:r>
        <w:t>,</w:t>
      </w:r>
      <w:r w:rsidRPr="00400862">
        <w:t xml:space="preserve"> or</w:t>
      </w:r>
      <w:r>
        <w:t xml:space="preserve"> suicide risk. The district’s mental health liaison will notify the student’s parent within a reasonable amount of time </w:t>
      </w:r>
      <w:r w:rsidRPr="00121035">
        <w:t xml:space="preserve">after the liaison learns that a student has displayed early warning signs </w:t>
      </w:r>
      <w:r>
        <w:t>and provide information about available counseling options.</w:t>
      </w:r>
    </w:p>
    <w:p w14:paraId="08DDF6C2" w14:textId="77777777" w:rsidR="009D029E" w:rsidRPr="003D2C2B" w:rsidRDefault="009D029E" w:rsidP="009D029E">
      <w:pPr>
        <w:pStyle w:val="local1"/>
        <w:rPr>
          <w:i/>
          <w:iCs/>
        </w:rPr>
      </w:pPr>
      <w:r>
        <w:lastRenderedPageBreak/>
        <w:t>The district has also established procedures for staff to notify the mental health liaison regarding a student who may need intervention.</w:t>
      </w:r>
    </w:p>
    <w:p w14:paraId="4650332A" w14:textId="77777777" w:rsidR="009D029E" w:rsidRDefault="009D029E" w:rsidP="009D029E">
      <w:pPr>
        <w:pStyle w:val="local1"/>
      </w:pPr>
      <w:r w:rsidRPr="00400862">
        <w:t>The mental health liaison</w:t>
      </w:r>
      <w:r>
        <w:t xml:space="preserve"> </w:t>
      </w:r>
      <w:r w:rsidRPr="00400862">
        <w:t>can be reached at</w:t>
      </w:r>
      <w:r>
        <w:t>:</w:t>
      </w:r>
    </w:p>
    <w:p w14:paraId="0DC79F10" w14:textId="77777777" w:rsidR="009D029E" w:rsidRDefault="009D029E" w:rsidP="009D029E">
      <w:pPr>
        <w:pStyle w:val="local1"/>
        <w:rPr>
          <w:i/>
          <w:iCs/>
        </w:rPr>
      </w:pPr>
      <w:r>
        <w:rPr>
          <w:i/>
          <w:iCs/>
        </w:rPr>
        <w:t>Jordyn Russell</w:t>
      </w:r>
    </w:p>
    <w:p w14:paraId="3E2DE342" w14:textId="77777777" w:rsidR="009D029E" w:rsidRPr="00700D9D" w:rsidRDefault="009D029E" w:rsidP="009D029E">
      <w:pPr>
        <w:pStyle w:val="local1"/>
        <w:rPr>
          <w:i/>
          <w:iCs/>
        </w:rPr>
      </w:pPr>
      <w:r>
        <w:rPr>
          <w:i/>
          <w:iCs/>
        </w:rPr>
        <w:t>Counselor</w:t>
      </w:r>
    </w:p>
    <w:p w14:paraId="01742888" w14:textId="77777777" w:rsidR="009D029E" w:rsidRPr="00EA7207" w:rsidRDefault="009D029E" w:rsidP="009D029E">
      <w:pPr>
        <w:pStyle w:val="local1"/>
        <w:rPr>
          <w:i/>
          <w:iCs/>
        </w:rPr>
      </w:pPr>
      <w:r>
        <w:rPr>
          <w:i/>
          <w:iCs/>
        </w:rPr>
        <w:t>210 E. Walnut</w:t>
      </w:r>
    </w:p>
    <w:p w14:paraId="60439CCE" w14:textId="77777777" w:rsidR="009D029E" w:rsidRPr="00B362FE" w:rsidRDefault="009D029E" w:rsidP="009D029E">
      <w:pPr>
        <w:pStyle w:val="local1"/>
        <w:rPr>
          <w:i/>
          <w:iCs/>
          <w:u w:val="single"/>
        </w:rPr>
      </w:pPr>
      <w:r w:rsidRPr="00B362FE">
        <w:rPr>
          <w:i/>
          <w:iCs/>
          <w:u w:val="single"/>
        </w:rPr>
        <w:t>russellj@hillsboroisd.org</w:t>
      </w:r>
    </w:p>
    <w:p w14:paraId="1CE37BE8" w14:textId="39F8D912" w:rsidR="009D029E" w:rsidRDefault="00D9484C" w:rsidP="009D029E">
      <w:pPr>
        <w:pStyle w:val="local1"/>
      </w:pPr>
      <w:r>
        <w:rPr>
          <w:i/>
          <w:iCs/>
        </w:rPr>
        <w:t>254-582-8585</w:t>
      </w:r>
    </w:p>
    <w:p w14:paraId="5E1535E4" w14:textId="1F96D3BB" w:rsidR="009D029E" w:rsidRDefault="009D029E" w:rsidP="009D029E">
      <w:pPr>
        <w:pStyle w:val="local1"/>
      </w:pPr>
      <w:r>
        <w:t xml:space="preserve">The mental health liaison </w:t>
      </w:r>
      <w:r w:rsidRPr="00400862">
        <w:t xml:space="preserve">can provide further information regarding these procedures </w:t>
      </w:r>
      <w:r w:rsidR="00E7401D">
        <w:t>as well as curriculum</w:t>
      </w:r>
      <w:r>
        <w:t xml:space="preserve"> materials on identifying risk factors, accessing resources for treatment or support on and off campus, and accessing available student accommodations provided on campus.</w:t>
      </w:r>
    </w:p>
    <w:p w14:paraId="6EC15806" w14:textId="61D1A229" w:rsidR="009D029E" w:rsidRDefault="009D029E" w:rsidP="009D029E">
      <w:pPr>
        <w:pStyle w:val="local1"/>
      </w:pPr>
      <w:r>
        <w:t xml:space="preserve">For further information, see </w:t>
      </w:r>
      <w:r w:rsidRPr="00B67778">
        <w:rPr>
          <w:b/>
          <w:bCs/>
        </w:rPr>
        <w:t>Mental Health Support</w:t>
      </w:r>
      <w:r>
        <w:t xml:space="preserve"> on page </w:t>
      </w:r>
      <w:r>
        <w:fldChar w:fldCharType="begin"/>
      </w:r>
      <w:r>
        <w:instrText xml:space="preserve"> PAGEREF _Ref507771267 \h </w:instrText>
      </w:r>
      <w:r>
        <w:fldChar w:fldCharType="separate"/>
      </w:r>
      <w:r w:rsidR="00830537">
        <w:rPr>
          <w:noProof/>
        </w:rPr>
        <w:t>52</w:t>
      </w:r>
      <w:r>
        <w:fldChar w:fldCharType="end"/>
      </w:r>
      <w:r>
        <w:t>.</w:t>
      </w:r>
    </w:p>
    <w:p w14:paraId="0A5AC31D" w14:textId="77777777" w:rsidR="009D029E" w:rsidRPr="00EA715D" w:rsidRDefault="009D029E" w:rsidP="009D029E">
      <w:pPr>
        <w:pStyle w:val="Heading4"/>
      </w:pPr>
      <w:r>
        <w:t>Consent to Display a Student’s Original Works and Personal Information</w:t>
      </w:r>
    </w:p>
    <w:p w14:paraId="56FBD66C" w14:textId="77777777" w:rsidR="009D029E" w:rsidRPr="00AD1586" w:rsidRDefault="009D029E" w:rsidP="009D029E">
      <w:pPr>
        <w:pStyle w:val="local1"/>
      </w:pPr>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165DD17E" w14:textId="77777777" w:rsidR="009D029E" w:rsidRPr="006E0E88" w:rsidRDefault="009D029E" w:rsidP="009D029E">
      <w:pPr>
        <w:pStyle w:val="ListBullet"/>
      </w:pPr>
      <w:r w:rsidRPr="006E0E88">
        <w:t>Artwork,</w:t>
      </w:r>
    </w:p>
    <w:p w14:paraId="283A839A" w14:textId="77777777" w:rsidR="009D029E" w:rsidRPr="006E0E88" w:rsidRDefault="009D029E" w:rsidP="009D029E">
      <w:pPr>
        <w:pStyle w:val="ListBullet"/>
      </w:pPr>
      <w:r w:rsidRPr="006E0E88">
        <w:t>Special projects,</w:t>
      </w:r>
    </w:p>
    <w:p w14:paraId="67D76098" w14:textId="77777777" w:rsidR="009D029E" w:rsidRPr="006E0E88" w:rsidRDefault="009D029E" w:rsidP="009D029E">
      <w:pPr>
        <w:pStyle w:val="ListBullet"/>
      </w:pPr>
      <w:r w:rsidRPr="006E0E88">
        <w:t>Photographs,</w:t>
      </w:r>
    </w:p>
    <w:p w14:paraId="4CA18328" w14:textId="77777777" w:rsidR="009D029E" w:rsidRPr="006E0E88" w:rsidRDefault="009D029E" w:rsidP="009D029E">
      <w:pPr>
        <w:pStyle w:val="ListBullet"/>
      </w:pPr>
      <w:r w:rsidRPr="006E0E88">
        <w:t>Original videos or voice recordings, and</w:t>
      </w:r>
    </w:p>
    <w:p w14:paraId="6B316A7F" w14:textId="77777777" w:rsidR="009D029E" w:rsidRPr="006E0E88" w:rsidRDefault="009D029E" w:rsidP="009D029E">
      <w:pPr>
        <w:pStyle w:val="ListBullet"/>
      </w:pPr>
      <w:r w:rsidRPr="006E0E88">
        <w:t>Other original works.</w:t>
      </w:r>
    </w:p>
    <w:p w14:paraId="2BCB96D6" w14:textId="61C36EA4" w:rsidR="008875EC" w:rsidRPr="0056188E" w:rsidRDefault="007A5AAF" w:rsidP="008875EC">
      <w:pPr>
        <w:pStyle w:val="local1"/>
      </w:pPr>
      <w:r>
        <w:br w:type="page"/>
      </w:r>
    </w:p>
    <w:p w14:paraId="5251DCF2" w14:textId="6FC0735F" w:rsidR="006E0E88" w:rsidRPr="006E0E88" w:rsidRDefault="006E0E88" w:rsidP="006E0E88">
      <w:pPr>
        <w:pStyle w:val="Heading3"/>
      </w:pPr>
    </w:p>
    <w:p w14:paraId="0F9439A0" w14:textId="77777777" w:rsidR="006E0E88" w:rsidRPr="00B37C1F" w:rsidRDefault="006E0E88" w:rsidP="006E0E88">
      <w:pPr>
        <w:pStyle w:val="local1"/>
      </w:pPr>
      <w:bookmarkStart w:id="18" w:name="_Consent_to_Conduct"/>
      <w:bookmarkStart w:id="19" w:name="_Hlk6496015"/>
      <w:bookmarkEnd w:id="18"/>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19"/>
    </w:p>
    <w:p w14:paraId="44736E37" w14:textId="77777777" w:rsidR="006E0E88" w:rsidRPr="00EA715D" w:rsidRDefault="006E0E88" w:rsidP="006E0E88">
      <w:pPr>
        <w:pStyle w:val="Heading4"/>
      </w:pPr>
      <w:bookmarkStart w:id="20" w:name="_Toc276128941"/>
      <w:bookmarkStart w:id="21" w:name="_Toc286392493"/>
      <w:bookmarkStart w:id="22" w:name="_Toc288554480"/>
      <w:bookmarkStart w:id="23" w:name="_Toc294173562"/>
      <w:bookmarkStart w:id="24" w:name="_Toc71546913"/>
      <w:r>
        <w:t>Consent to</w:t>
      </w:r>
      <w:r w:rsidRPr="00DD4971">
        <w:t xml:space="preserve"> Receive Parenting and Paternity Awareness Instruction</w:t>
      </w:r>
      <w:bookmarkEnd w:id="20"/>
      <w:bookmarkEnd w:id="21"/>
      <w:bookmarkEnd w:id="22"/>
      <w:bookmarkEnd w:id="23"/>
      <w:r>
        <w:t xml:space="preserve"> if a Student is under Age 14</w:t>
      </w:r>
      <w:bookmarkEnd w:id="24"/>
    </w:p>
    <w:p w14:paraId="1B580B93" w14:textId="77777777" w:rsidR="006E0E88" w:rsidRPr="00AD1586" w:rsidRDefault="006E0E88" w:rsidP="006E0E88">
      <w:pPr>
        <w:pStyle w:val="local1"/>
      </w:pPr>
      <w:r w:rsidRPr="00E64C67">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r>
        <w:t>.</w:t>
      </w:r>
    </w:p>
    <w:p w14:paraId="1BC0C6D8" w14:textId="77777777" w:rsidR="006E0E88" w:rsidRPr="00EA715D" w:rsidRDefault="006E0E88" w:rsidP="006E0E88">
      <w:pPr>
        <w:pStyle w:val="Heading4"/>
      </w:pPr>
      <w:bookmarkStart w:id="25" w:name="_Consent_to_Video"/>
      <w:bookmarkStart w:id="26" w:name="_Toc276128940"/>
      <w:bookmarkStart w:id="27" w:name="_Toc286392492"/>
      <w:bookmarkStart w:id="28" w:name="_Toc288554479"/>
      <w:bookmarkStart w:id="29" w:name="_Toc294173561"/>
      <w:bookmarkStart w:id="30" w:name="_Ref7522556"/>
      <w:bookmarkStart w:id="31" w:name="_Toc71546914"/>
      <w:bookmarkEnd w:id="25"/>
      <w:r>
        <w:t>Consent</w:t>
      </w:r>
      <w:r w:rsidRPr="00DD4971">
        <w:t xml:space="preserve"> to Video or Audio Record a Student</w:t>
      </w:r>
      <w:bookmarkEnd w:id="26"/>
      <w:bookmarkEnd w:id="27"/>
      <w:bookmarkEnd w:id="28"/>
      <w:bookmarkEnd w:id="29"/>
      <w:r>
        <w:t xml:space="preserve"> when Not Already Permitted by Law</w:t>
      </w:r>
      <w:bookmarkEnd w:id="30"/>
      <w:bookmarkEnd w:id="31"/>
    </w:p>
    <w:p w14:paraId="4D990809" w14:textId="77777777" w:rsidR="006E0E88" w:rsidRPr="009513E8" w:rsidRDefault="006E0E88" w:rsidP="006E0E88">
      <w:pPr>
        <w:pStyle w:val="local1"/>
      </w:pPr>
      <w:r>
        <w:t xml:space="preserve">State law permits the school to make a video or voice recording without parental permission when it: </w:t>
      </w:r>
    </w:p>
    <w:p w14:paraId="02D62A9F" w14:textId="77777777" w:rsidR="006E0E88" w:rsidRPr="00E64C67" w:rsidRDefault="006E0E88" w:rsidP="006E0E88">
      <w:pPr>
        <w:pStyle w:val="ListBullet"/>
      </w:pPr>
      <w:r w:rsidRPr="00E64C67">
        <w:t>Is to be used for school safety,</w:t>
      </w:r>
    </w:p>
    <w:p w14:paraId="6D2DD812" w14:textId="02776274" w:rsidR="006E0E88" w:rsidRPr="00E64C67" w:rsidRDefault="006E0E88" w:rsidP="006E0E88">
      <w:pPr>
        <w:pStyle w:val="ListBullet"/>
      </w:pPr>
      <w:r w:rsidRPr="00E64C67">
        <w:t>Relates to classroom instruction or a co</w:t>
      </w:r>
      <w:r w:rsidR="007F48D3">
        <w:t>-</w:t>
      </w:r>
      <w:r w:rsidRPr="00E64C67">
        <w:t>curricular or extracurricular activity,</w:t>
      </w:r>
    </w:p>
    <w:p w14:paraId="12C7213B" w14:textId="77777777" w:rsidR="006E0E88" w:rsidRPr="00E64C67" w:rsidRDefault="006E0E88" w:rsidP="006E0E88">
      <w:pPr>
        <w:pStyle w:val="ListBullet"/>
      </w:pPr>
      <w:r w:rsidRPr="00E64C67">
        <w:t>Relates to media coverage of the school, or</w:t>
      </w:r>
    </w:p>
    <w:p w14:paraId="7C529432" w14:textId="77777777" w:rsidR="006E0E88" w:rsidRDefault="006E0E88" w:rsidP="006E0E88">
      <w:pPr>
        <w:pStyle w:val="ListBullet"/>
      </w:pPr>
      <w:r w:rsidRPr="00E64C67">
        <w:t>Relates to the promotion of student safety as provided by law for a student receiving</w:t>
      </w:r>
      <w:r>
        <w:t xml:space="preserve"> special education services in certain settings.</w:t>
      </w:r>
    </w:p>
    <w:p w14:paraId="070C321C" w14:textId="77777777" w:rsidR="006E0E88" w:rsidRDefault="006E0E88" w:rsidP="006E0E88">
      <w:pPr>
        <w:pStyle w:val="local1"/>
      </w:pPr>
      <w:r>
        <w:t>In other circumstances, t</w:t>
      </w:r>
      <w:r w:rsidRPr="00DF610D">
        <w:t xml:space="preserve">he district will seek </w:t>
      </w:r>
      <w:r>
        <w:t xml:space="preserve">written </w:t>
      </w:r>
      <w:r w:rsidRPr="00DF610D">
        <w:t xml:space="preserve">parental consent before making a video or voice recording of </w:t>
      </w:r>
      <w:r>
        <w:t>a student.</w:t>
      </w:r>
    </w:p>
    <w:p w14:paraId="79EB1E08" w14:textId="77777777" w:rsidR="006E0E88" w:rsidRPr="00AD1586" w:rsidRDefault="006E0E88" w:rsidP="006E0E88">
      <w:pPr>
        <w:pStyle w:val="local1"/>
      </w:pPr>
      <w:r>
        <w:t xml:space="preserve">Please note that parents and visitors to a classroom, both virtual and in person, may not record video or audio or take photographs or other still images without permission from the teacher or other school official. </w:t>
      </w:r>
    </w:p>
    <w:p w14:paraId="4BEC0C25" w14:textId="77777777" w:rsidR="006E0E88" w:rsidRPr="00EA715D" w:rsidRDefault="006E0E88" w:rsidP="006E0E88">
      <w:pPr>
        <w:pStyle w:val="Heading4"/>
      </w:pPr>
      <w:bookmarkStart w:id="32" w:name="_Ref318890460"/>
      <w:bookmarkStart w:id="33" w:name="_Toc71546915"/>
      <w:r>
        <w:t>Prohibiting the Use of Corporal Punishment</w:t>
      </w:r>
      <w:bookmarkEnd w:id="32"/>
      <w:bookmarkEnd w:id="33"/>
    </w:p>
    <w:p w14:paraId="399ACF5E" w14:textId="77777777" w:rsidR="006E0E88" w:rsidRDefault="006E0E88" w:rsidP="006E0E88">
      <w:pPr>
        <w:pStyle w:val="local1"/>
      </w:pPr>
      <w:r>
        <w:t>Corporal punishment—spanking or paddling a student—may be used as a discipline management technique in accordance with the Student Code of Conduct and district policy FO(LOCAL).</w:t>
      </w:r>
    </w:p>
    <w:p w14:paraId="03122085" w14:textId="77777777" w:rsidR="006E0E88" w:rsidRDefault="006E0E88" w:rsidP="006E0E88">
      <w:pPr>
        <w:pStyle w:val="local1"/>
      </w:pPr>
      <w:r>
        <w:t xml:space="preserve">However, in accordance with law, the district may not administer corporal punishment </w:t>
      </w:r>
      <w:r w:rsidRPr="00DE638E">
        <w:t>if a student’s parent submits a</w:t>
      </w:r>
      <w:r>
        <w:t xml:space="preserve"> signed, written statement prohibiting its </w:t>
      </w:r>
      <w:r w:rsidRPr="00D37164">
        <w:t>use</w:t>
      </w:r>
      <w:r>
        <w:t>.</w:t>
      </w:r>
    </w:p>
    <w:p w14:paraId="697639D9" w14:textId="11140B01" w:rsidR="006E0E88" w:rsidRDefault="006E0E88" w:rsidP="006E0E88">
      <w:pPr>
        <w:pStyle w:val="local1"/>
      </w:pPr>
      <w:r w:rsidRPr="00DE638E">
        <w:t xml:space="preserve">A parent who does not want corporal punishment administered to his or her child must </w:t>
      </w:r>
      <w:r w:rsidR="00EF149C" w:rsidRPr="00EF149C">
        <w:t>[return the form provided by principal</w:t>
      </w:r>
      <w:r w:rsidR="00EF149C">
        <w:t>/assistant principal</w:t>
      </w:r>
      <w:r w:rsidR="00EF149C" w:rsidRPr="00EF149C">
        <w:t xml:space="preserve"> </w:t>
      </w:r>
      <w:proofErr w:type="gramStart"/>
      <w:r w:rsidRPr="00EF149C">
        <w:rPr>
          <w:b/>
          <w:i/>
          <w:u w:val="single"/>
        </w:rPr>
        <w:t>Or</w:t>
      </w:r>
      <w:proofErr w:type="gramEnd"/>
      <w:r w:rsidRPr="00EF149C">
        <w:t xml:space="preserve"> submit a written statement to the campus principal stating this decision].</w:t>
      </w:r>
      <w:r w:rsidRPr="00DE638E">
        <w:t xml:space="preserve"> This signed statement must be submitted each school year.</w:t>
      </w:r>
      <w:r>
        <w:t xml:space="preserve"> </w:t>
      </w:r>
      <w:r w:rsidRPr="00DE638E">
        <w:t>A parent may revoke this prohibition at any time during the school year by providing</w:t>
      </w:r>
      <w:r>
        <w:t xml:space="preserve"> a signed statement to the campus principal.</w:t>
      </w:r>
    </w:p>
    <w:p w14:paraId="77962820" w14:textId="77777777" w:rsidR="006E0E88" w:rsidRPr="00667924" w:rsidRDefault="006E0E88" w:rsidP="006E0E88">
      <w:pPr>
        <w:pStyle w:val="local1"/>
        <w:keepNext/>
        <w:rPr>
          <w:b/>
          <w:bCs/>
        </w:rPr>
      </w:pPr>
      <w:r w:rsidRPr="00667924">
        <w:rPr>
          <w:b/>
          <w:bCs/>
        </w:rPr>
        <w:t>Note:</w:t>
      </w:r>
    </w:p>
    <w:p w14:paraId="568E52DA" w14:textId="77777777" w:rsidR="006E0E88" w:rsidRPr="00AD1586" w:rsidRDefault="006E0E88" w:rsidP="006E0E88">
      <w:pPr>
        <w:pStyle w:val="ListBullet"/>
      </w:pPr>
      <w:r>
        <w:t xml:space="preserve">District personnel may use discipline methods other than corporal punishment if </w:t>
      </w:r>
      <w:r w:rsidRPr="00DE638E">
        <w:t>a parent request</w:t>
      </w:r>
      <w:r>
        <w:t>s</w:t>
      </w:r>
      <w:r w:rsidRPr="00DE638E">
        <w:t xml:space="preserve"> that corporal punishment not be used</w:t>
      </w:r>
      <w:r>
        <w:t>.</w:t>
      </w:r>
    </w:p>
    <w:p w14:paraId="2D0D5F85" w14:textId="77777777" w:rsidR="006E0E88" w:rsidRPr="00AD1586" w:rsidRDefault="006E0E88" w:rsidP="006E0E88">
      <w:pPr>
        <w:pStyle w:val="ListBullet"/>
      </w:pPr>
      <w:r>
        <w:lastRenderedPageBreak/>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7516417D" w14:textId="77777777" w:rsidR="006E0E88" w:rsidRPr="00EA715D" w:rsidRDefault="006E0E88" w:rsidP="006E0E88">
      <w:pPr>
        <w:pStyle w:val="Heading4"/>
      </w:pPr>
      <w:bookmarkStart w:id="34" w:name="_Toc71546916"/>
      <w:r w:rsidRPr="0006667E">
        <w:t xml:space="preserve">Limiting Electronic Communications </w:t>
      </w:r>
      <w:r>
        <w:t>between</w:t>
      </w:r>
      <w:r w:rsidRPr="0006667E">
        <w:t xml:space="preserve"> Students </w:t>
      </w:r>
      <w:r>
        <w:t>and</w:t>
      </w:r>
      <w:r w:rsidRPr="0006667E">
        <w:t xml:space="preserve"> District Employees</w:t>
      </w:r>
      <w:bookmarkEnd w:id="34"/>
    </w:p>
    <w:p w14:paraId="71DB3FE2" w14:textId="77777777" w:rsidR="006E0E88" w:rsidRDefault="006E0E88" w:rsidP="006E0E88">
      <w:pPr>
        <w:pStyle w:val="local1"/>
      </w:pPr>
      <w:r>
        <w:t>The district permits teachers and other approved employees to use electronic communications with students within the scope of professional responsibilities, as described by district guidelines.</w:t>
      </w:r>
    </w:p>
    <w:p w14:paraId="032EBB77" w14:textId="77777777" w:rsidR="006E0E88" w:rsidRDefault="006E0E88" w:rsidP="006E0E88">
      <w:pPr>
        <w:pStyle w:val="local1"/>
      </w:pPr>
      <w:r>
        <w:t>For example, a teacher may create a social networking page for his or her class to relay information regarding class work, homework, and tests. A parent is welcome to access such a page.</w:t>
      </w:r>
    </w:p>
    <w:p w14:paraId="00018586" w14:textId="0EBA063A" w:rsidR="006E0E88" w:rsidRPr="00EF149C" w:rsidRDefault="006E0E88" w:rsidP="006E0E88">
      <w:pPr>
        <w:pStyle w:val="local1"/>
      </w:pPr>
      <w:r w:rsidRPr="00516457">
        <w:t xml:space="preserve">However, text messages sent to an individual student are only allowed if a district employee with responsibility for an extracurricular activity </w:t>
      </w:r>
      <w:r>
        <w:t>must</w:t>
      </w:r>
      <w:r w:rsidRPr="00516457">
        <w:t xml:space="preserve"> communicate with a student participating in </w:t>
      </w:r>
      <w:r>
        <w:t>that</w:t>
      </w:r>
      <w:r w:rsidRPr="00516457">
        <w:t xml:space="preserve"> activity.</w:t>
      </w:r>
    </w:p>
    <w:p w14:paraId="6F7FF702" w14:textId="54966880" w:rsidR="006E0E88" w:rsidRDefault="006E0E88" w:rsidP="006E0E88">
      <w:pPr>
        <w:pStyle w:val="local1"/>
      </w:pPr>
      <w:r w:rsidRPr="000B0CC4">
        <w:t>The employee is required to include the student’s parent as a</w:t>
      </w:r>
      <w:r w:rsidR="00EF149C">
        <w:t xml:space="preserve"> recipient on all text messages.</w:t>
      </w:r>
    </w:p>
    <w:p w14:paraId="1B3400F7" w14:textId="77777777" w:rsidR="006E0E88" w:rsidRPr="00AD1586" w:rsidRDefault="006E0E88" w:rsidP="006E0E88">
      <w:pPr>
        <w:pStyle w:val="local1"/>
      </w:pPr>
      <w:r>
        <w:t>A parent who does not want his or her child to receive one-to-one electronic communications from a district employee should contact the campus principal.</w:t>
      </w:r>
    </w:p>
    <w:p w14:paraId="3515B350" w14:textId="77777777" w:rsidR="006E0E88" w:rsidRPr="00EA715D" w:rsidRDefault="006E0E88" w:rsidP="006E0E88">
      <w:pPr>
        <w:pStyle w:val="Heading4"/>
      </w:pPr>
      <w:bookmarkStart w:id="35" w:name="_Objecting_to_the"/>
      <w:bookmarkStart w:id="36" w:name="_Ref250358457"/>
      <w:bookmarkStart w:id="37" w:name="_Toc276128954"/>
      <w:bookmarkStart w:id="38" w:name="_Toc286392507"/>
      <w:bookmarkStart w:id="39" w:name="_Toc288554495"/>
      <w:bookmarkStart w:id="40" w:name="_Toc294173577"/>
      <w:bookmarkStart w:id="41" w:name="_Toc71546917"/>
      <w:bookmarkEnd w:id="35"/>
      <w:r>
        <w:t xml:space="preserve">Objecting to the Release of </w:t>
      </w:r>
      <w:r w:rsidRPr="00DD4971">
        <w:t>Directory Information</w:t>
      </w:r>
      <w:bookmarkEnd w:id="36"/>
      <w:bookmarkEnd w:id="37"/>
      <w:bookmarkEnd w:id="38"/>
      <w:bookmarkEnd w:id="39"/>
      <w:bookmarkEnd w:id="40"/>
      <w:bookmarkEnd w:id="41"/>
    </w:p>
    <w:p w14:paraId="1C8CC4A7" w14:textId="77777777" w:rsidR="006E0E88" w:rsidRDefault="006E0E88" w:rsidP="006E0E88">
      <w:pPr>
        <w:pStyle w:val="local1"/>
      </w:pPr>
      <w:r>
        <w:t>The Family Educational Rights and Privacy Act, or FERPA, permits the district to disclose appropriately designated “directory information” from a student’s education records without written consent.</w:t>
      </w:r>
    </w:p>
    <w:p w14:paraId="5F61042C" w14:textId="77777777" w:rsidR="006E0E88" w:rsidRDefault="006E0E88" w:rsidP="006E0E88">
      <w:pPr>
        <w:pStyle w:val="local1"/>
      </w:pPr>
      <w:r>
        <w:t>“Directory information” is information that, if released, is generally not considered harmful or an invasion of privacy. Examples include:</w:t>
      </w:r>
    </w:p>
    <w:p w14:paraId="27E9ED18" w14:textId="77777777" w:rsidR="006E0E88" w:rsidRDefault="006E0E88" w:rsidP="006E0E88">
      <w:pPr>
        <w:pStyle w:val="ListBullet"/>
      </w:pPr>
      <w:r>
        <w:t>A student’s photograph (for publication in the school yearbook);</w:t>
      </w:r>
    </w:p>
    <w:p w14:paraId="543974C7" w14:textId="77777777" w:rsidR="006E0E88" w:rsidRDefault="006E0E88" w:rsidP="006E0E88">
      <w:pPr>
        <w:pStyle w:val="ListBullet"/>
      </w:pPr>
      <w:r>
        <w:t>A student’s name and grade level (for communicating class and teacher assignments);</w:t>
      </w:r>
    </w:p>
    <w:p w14:paraId="3B41E5F0" w14:textId="77777777" w:rsidR="006E0E88" w:rsidRDefault="006E0E88" w:rsidP="006E0E88">
      <w:pPr>
        <w:pStyle w:val="ListBullet"/>
      </w:pPr>
      <w:r>
        <w:t>The name, weight, and height of an athlete (for publication in a school athletic program);</w:t>
      </w:r>
    </w:p>
    <w:p w14:paraId="6A1EF463" w14:textId="1025AB71" w:rsidR="006E0E88" w:rsidRDefault="006E0E88" w:rsidP="006E0E88">
      <w:pPr>
        <w:pStyle w:val="ListBullet"/>
      </w:pPr>
      <w:r>
        <w:t xml:space="preserve">A list of student birthdays (for generating </w:t>
      </w:r>
      <w:r w:rsidR="004E7161">
        <w:t>school wide</w:t>
      </w:r>
      <w:r>
        <w:t xml:space="preserve"> or classroom recognition)</w:t>
      </w:r>
      <w:r w:rsidR="00772097">
        <w:t>;</w:t>
      </w:r>
    </w:p>
    <w:p w14:paraId="40926FC1" w14:textId="78123D01" w:rsidR="006E0E88" w:rsidRDefault="006E0E88" w:rsidP="006E0E88">
      <w:pPr>
        <w:pStyle w:val="ListBullet"/>
      </w:pPr>
      <w:r>
        <w:t>A student’s name and photograph (posted on a district-approved and-managed social media platform); and</w:t>
      </w:r>
    </w:p>
    <w:p w14:paraId="4CD60745" w14:textId="77777777" w:rsidR="006E0E88" w:rsidRDefault="006E0E88" w:rsidP="006E0E88">
      <w:pPr>
        <w:pStyle w:val="ListBullet"/>
      </w:pPr>
      <w:r>
        <w:t>The names and grade levels of students submitted by the district to a local newspaper or other community publication (to recognize the A/B honor roll for a specific grading period.)</w:t>
      </w:r>
    </w:p>
    <w:p w14:paraId="49E1B8D5" w14:textId="77777777" w:rsidR="006E0E88" w:rsidRDefault="006E0E88" w:rsidP="006E0E88">
      <w:pPr>
        <w:pStyle w:val="local1"/>
      </w:pPr>
      <w:r>
        <w:t>Directory information will be released to anyone who follows procedures for requesting it.</w:t>
      </w:r>
    </w:p>
    <w:p w14:paraId="737CAA41" w14:textId="2D4A2747" w:rsidR="006E0E88" w:rsidRDefault="006E0E88" w:rsidP="006E0E88">
      <w:pPr>
        <w:pStyle w:val="local1"/>
      </w:pPr>
      <w:r>
        <w:t xml:space="preserve">However, a parent or eligible student may object to the release of this information. Any objection must be made in writing to the principal </w:t>
      </w:r>
      <w:r w:rsidRPr="00545E2E">
        <w:t>within ten school days of the student’s first day of i</w:t>
      </w:r>
      <w:r w:rsidR="00545E2E" w:rsidRPr="00545E2E">
        <w:t>nstruction for this school year</w:t>
      </w:r>
      <w:r w:rsidRPr="00874B29">
        <w:rPr>
          <w:i/>
        </w:rPr>
        <w:t>.</w:t>
      </w:r>
      <w:r>
        <w:t xml:space="preserve"> [See </w:t>
      </w:r>
      <w:r w:rsidRPr="00EB7573">
        <w:rPr>
          <w:b/>
        </w:rPr>
        <w:t>Notice Regarding Directory Information and Parent’s Response Regarding Release of Student Information</w:t>
      </w:r>
      <w:r w:rsidRPr="00010787">
        <w:t xml:space="preserve">, </w:t>
      </w:r>
      <w:r w:rsidRPr="00E33A3A">
        <w:t>included in the forms packet</w:t>
      </w:r>
      <w:r>
        <w:t>.]</w:t>
      </w:r>
    </w:p>
    <w:p w14:paraId="5B624ED1" w14:textId="099A73BF" w:rsidR="006E0E88" w:rsidRPr="00545E2E" w:rsidRDefault="006E0E88" w:rsidP="006E0E88">
      <w:pPr>
        <w:pStyle w:val="local1"/>
      </w:pPr>
      <w:r w:rsidRPr="00667924">
        <w:t xml:space="preserve">The district requests that families living in a shelter for survivors of family violence or trafficking notify district personnel that the student currently resides in such a shelter. Families may want to </w:t>
      </w:r>
      <w:r w:rsidRPr="00667924">
        <w:lastRenderedPageBreak/>
        <w:t>opt out of the release of directory information so that the district does not release any information that might reveal the location of such a shelter.</w:t>
      </w:r>
    </w:p>
    <w:p w14:paraId="4F2315B7" w14:textId="078D66A0" w:rsidR="00545E2E" w:rsidRDefault="006E0E88" w:rsidP="00545E2E">
      <w:pPr>
        <w:pStyle w:val="local1"/>
      </w:pPr>
      <w:r w:rsidRPr="00162902">
        <w:t>As allowed by state law, the district has identified two directory information lists—one for school-sponsored purposes and a second for all other requests. For district publications and announcements, the district has designated the foll</w:t>
      </w:r>
      <w:r w:rsidR="00545E2E">
        <w:t>owing as directory information:</w:t>
      </w:r>
    </w:p>
    <w:p w14:paraId="2D297B0E" w14:textId="045358EF" w:rsidR="00545E2E" w:rsidRDefault="00545E2E" w:rsidP="00545E2E">
      <w:pPr>
        <w:pStyle w:val="local1"/>
        <w:numPr>
          <w:ilvl w:val="0"/>
          <w:numId w:val="37"/>
        </w:numPr>
      </w:pPr>
      <w:r>
        <w:t xml:space="preserve">Items for use only for school-sponsored purposes; and </w:t>
      </w:r>
    </w:p>
    <w:p w14:paraId="64F288FE" w14:textId="4B8FAEDD" w:rsidR="00545E2E" w:rsidRDefault="00545E2E" w:rsidP="00545E2E">
      <w:pPr>
        <w:pStyle w:val="local1"/>
        <w:numPr>
          <w:ilvl w:val="0"/>
          <w:numId w:val="37"/>
        </w:numPr>
      </w:pPr>
      <w:r>
        <w:t>Items for all other purposes.</w:t>
      </w:r>
    </w:p>
    <w:p w14:paraId="657690F9" w14:textId="121BF76E" w:rsidR="006E0E88" w:rsidRPr="00162902" w:rsidRDefault="006E0E88" w:rsidP="006E0E88">
      <w:pPr>
        <w:pStyle w:val="local1"/>
        <w:rPr>
          <w:highlight w:val="cyan"/>
        </w:rPr>
      </w:pPr>
      <w:r w:rsidRPr="00162902">
        <w:t>If a parent does not object to the use of his or her child’s information for these school-sponsored purposes, the school will not ask permission each time the district wants to use the information for these purposes.</w:t>
      </w:r>
    </w:p>
    <w:p w14:paraId="459F3DF4" w14:textId="74160123" w:rsidR="006E0E88" w:rsidRPr="00766350" w:rsidRDefault="00766350" w:rsidP="00766350">
      <w:pPr>
        <w:rPr>
          <w:rFonts w:eastAsia="Times New Roman" w:cs="Arial"/>
        </w:rPr>
      </w:pPr>
      <w:r w:rsidRPr="00766350">
        <w:rPr>
          <w:rFonts w:eastAsia="Times New Roman" w:cs="Arial"/>
        </w:rPr>
        <w:t>For all other purposes, the district has identified the following as directory information shall in</w:t>
      </w:r>
      <w:r>
        <w:rPr>
          <w:rFonts w:eastAsia="Times New Roman" w:cs="Arial"/>
        </w:rPr>
        <w:t>clude student name, photograph,</w:t>
      </w:r>
      <w:r w:rsidRPr="00766350">
        <w:rPr>
          <w:rFonts w:eastAsia="Times New Roman" w:cs="Arial"/>
        </w:rPr>
        <w:t> major field of study, degrees, honors, awards, dates of attendance, grade level, enrollment status, participation in officially recognized activities and sports, weight and height of members of athletic teams, and student identified that cannot be used alone to gain access to electronic education records. </w:t>
      </w:r>
    </w:p>
    <w:p w14:paraId="09189AC0" w14:textId="77777777" w:rsidR="006E0E88" w:rsidRPr="00EA715D" w:rsidRDefault="006E0E88" w:rsidP="006E0E88">
      <w:pPr>
        <w:pStyle w:val="Heading4"/>
      </w:pPr>
      <w:bookmarkStart w:id="42" w:name="_Toc71546919"/>
      <w:r>
        <w:t>Participation in Third-Party Surveys</w:t>
      </w:r>
      <w:bookmarkEnd w:id="42"/>
    </w:p>
    <w:p w14:paraId="0FF57AD0" w14:textId="77777777" w:rsidR="006E0E88" w:rsidRPr="008178B4" w:rsidRDefault="006E0E88" w:rsidP="006E0E88">
      <w:pPr>
        <w:pStyle w:val="Heading5"/>
      </w:pPr>
      <w:bookmarkStart w:id="43" w:name="_Consent_Required_Before"/>
      <w:bookmarkStart w:id="44" w:name="_Ref507765775"/>
      <w:bookmarkEnd w:id="43"/>
      <w:r>
        <w:t>Consent Required Before Student Participation in a Federally Funded Survey</w:t>
      </w:r>
      <w:bookmarkEnd w:id="44"/>
    </w:p>
    <w:p w14:paraId="577546D7" w14:textId="77777777" w:rsidR="006E0E88" w:rsidRPr="00BF07D5" w:rsidRDefault="006E0E88" w:rsidP="006E0E88">
      <w:pPr>
        <w:pStyle w:val="local1"/>
      </w:pPr>
      <w:r w:rsidRPr="00BF07D5">
        <w:t xml:space="preserve">The Protection of Pupil Rights Amendment (PPRA) provides parents certain rights regarding participation in surveys, the collection and use of information for marketing purposes, and certain physical exams. </w:t>
      </w:r>
    </w:p>
    <w:p w14:paraId="492B98AC" w14:textId="77777777" w:rsidR="006E0E88" w:rsidRDefault="006E0E88" w:rsidP="006E0E88">
      <w:pPr>
        <w:pStyle w:val="local1"/>
      </w:pPr>
      <w:r w:rsidRPr="00BF07D5">
        <w:t xml:space="preserve">A parent has the right to consent before a student is required to submit to a survey funded by the U.S. Department of Education that concerns any of the following protected areas: </w:t>
      </w:r>
    </w:p>
    <w:p w14:paraId="288CCDE9" w14:textId="77777777" w:rsidR="006E0E88" w:rsidRDefault="006E0E88" w:rsidP="006E0E88">
      <w:pPr>
        <w:pStyle w:val="ListBullet"/>
      </w:pPr>
      <w:r>
        <w:t>Political affiliations or beliefs of the student or the student’s parent;</w:t>
      </w:r>
    </w:p>
    <w:p w14:paraId="3CC42BCD" w14:textId="77777777" w:rsidR="006E0E88" w:rsidRDefault="006E0E88" w:rsidP="006E0E88">
      <w:pPr>
        <w:pStyle w:val="ListBullet"/>
      </w:pPr>
      <w:r>
        <w:t>Mental or psychological problems of the student or the student’s family;</w:t>
      </w:r>
    </w:p>
    <w:p w14:paraId="4CD12E3D" w14:textId="77777777" w:rsidR="006E0E88" w:rsidRDefault="006E0E88" w:rsidP="006E0E88">
      <w:pPr>
        <w:pStyle w:val="ListBullet"/>
      </w:pPr>
      <w:r>
        <w:t>Sex behavior or attitudes;</w:t>
      </w:r>
    </w:p>
    <w:p w14:paraId="0FE7C10A" w14:textId="77777777" w:rsidR="006E0E88" w:rsidRDefault="006E0E88" w:rsidP="006E0E88">
      <w:pPr>
        <w:pStyle w:val="ListBullet"/>
      </w:pPr>
      <w:r>
        <w:t>Illegal, antisocial, self-incriminating, or demeaning behavior;</w:t>
      </w:r>
    </w:p>
    <w:p w14:paraId="48E55F2B" w14:textId="77777777" w:rsidR="006E0E88" w:rsidRDefault="006E0E88" w:rsidP="006E0E88">
      <w:pPr>
        <w:pStyle w:val="ListBullet"/>
      </w:pPr>
      <w:r>
        <w:t>Critical appraisals of individuals with whom the student has a close family relationship;</w:t>
      </w:r>
    </w:p>
    <w:p w14:paraId="2280D9DA" w14:textId="77777777" w:rsidR="006E0E88" w:rsidRDefault="006E0E88" w:rsidP="006E0E88">
      <w:pPr>
        <w:pStyle w:val="ListBullet"/>
      </w:pPr>
      <w:r>
        <w:t xml:space="preserve">Legally recognized privileged relationships, such as with lawyers, </w:t>
      </w:r>
      <w:r w:rsidRPr="00BF07D5">
        <w:t>doctors,</w:t>
      </w:r>
      <w:r>
        <w:t xml:space="preserve"> and ministers;</w:t>
      </w:r>
    </w:p>
    <w:p w14:paraId="443242E2" w14:textId="77777777" w:rsidR="006E0E88" w:rsidRDefault="006E0E88" w:rsidP="006E0E88">
      <w:pPr>
        <w:pStyle w:val="ListBullet"/>
      </w:pPr>
      <w:r>
        <w:t>Religious practices, affiliations, or beliefs of the student or parent; or</w:t>
      </w:r>
    </w:p>
    <w:p w14:paraId="573CA4E7" w14:textId="77777777" w:rsidR="006E0E88" w:rsidRPr="008178B4" w:rsidRDefault="006E0E88" w:rsidP="006E0E88">
      <w:pPr>
        <w:pStyle w:val="ListBullet"/>
      </w:pPr>
      <w:r>
        <w:t>Income, except when the information is required by law and will be used to determine the student’s eligibility for a program.</w:t>
      </w:r>
    </w:p>
    <w:p w14:paraId="4C8F12BA" w14:textId="705E7BD7" w:rsidR="006E0E88" w:rsidRPr="00AD1586" w:rsidRDefault="00E7401D" w:rsidP="006E0E88">
      <w:pPr>
        <w:pStyle w:val="local1"/>
      </w:pPr>
      <w:r>
        <w:t>A parent may</w:t>
      </w:r>
      <w:r w:rsidR="006E0E88">
        <w:t xml:space="preserve"> inspect the survey or other instrument and any corresponding instructional materials used in connection with such a survey. [See policy EF(LEGAL) for more information.]</w:t>
      </w:r>
    </w:p>
    <w:p w14:paraId="27CE371F" w14:textId="77777777" w:rsidR="006E0E88" w:rsidRPr="008178B4" w:rsidRDefault="006E0E88" w:rsidP="006E0E88">
      <w:pPr>
        <w:pStyle w:val="Heading5"/>
      </w:pPr>
      <w:bookmarkStart w:id="45" w:name="_“Opting_Out”_of"/>
      <w:bookmarkStart w:id="46" w:name="_Ref250359327"/>
      <w:bookmarkStart w:id="47" w:name="_Toc276128934"/>
      <w:bookmarkStart w:id="48" w:name="_Toc286392486"/>
      <w:bookmarkStart w:id="49" w:name="_Toc288554473"/>
      <w:bookmarkStart w:id="50" w:name="_Toc294173555"/>
      <w:bookmarkEnd w:id="45"/>
      <w:r w:rsidRPr="0065347E">
        <w:t xml:space="preserve">“Opting Out” of </w:t>
      </w:r>
      <w:r>
        <w:t xml:space="preserve">Participation in Other Types of </w:t>
      </w:r>
      <w:r w:rsidRPr="0065347E">
        <w:t>Surveys</w:t>
      </w:r>
      <w:r>
        <w:t xml:space="preserve"> or Screenings and the Disclosure of Personal Information</w:t>
      </w:r>
      <w:bookmarkEnd w:id="46"/>
      <w:bookmarkEnd w:id="47"/>
      <w:bookmarkEnd w:id="48"/>
      <w:bookmarkEnd w:id="49"/>
      <w:bookmarkEnd w:id="50"/>
    </w:p>
    <w:p w14:paraId="2D257A07" w14:textId="77777777" w:rsidR="006E0E88" w:rsidRDefault="006E0E88" w:rsidP="006E0E88">
      <w:pPr>
        <w:pStyle w:val="local1"/>
      </w:pPr>
      <w:r>
        <w:t>The PPRA gives parents the right to receive notice and an opportunity to opt a student out of:</w:t>
      </w:r>
    </w:p>
    <w:p w14:paraId="11C72940" w14:textId="77777777" w:rsidR="006E0E88" w:rsidRPr="00AD1586" w:rsidRDefault="006E0E88" w:rsidP="006E0E88">
      <w:pPr>
        <w:pStyle w:val="ListBullet"/>
      </w:pPr>
      <w:r>
        <w:lastRenderedPageBreak/>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576E9DE7" w14:textId="77777777" w:rsidR="006E0E88" w:rsidRDefault="006E0E88" w:rsidP="006E0E88">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49AC9C8E" w14:textId="77777777" w:rsidR="006E0E88" w:rsidRPr="00D27290" w:rsidRDefault="006E0E88" w:rsidP="006E0E88">
      <w:pPr>
        <w:pStyle w:val="local1"/>
      </w:pPr>
      <w:r w:rsidRPr="00D27290">
        <w:t>Exceptions are hearing, vision, or spinal screenings, or any physical examination or screening permitted or required under state law. [See policies EF and FFAA for more information.]</w:t>
      </w:r>
    </w:p>
    <w:p w14:paraId="7DFED42A" w14:textId="77777777" w:rsidR="006E0E88" w:rsidRDefault="006E0E88" w:rsidP="006E0E88">
      <w:pPr>
        <w:pStyle w:val="local1"/>
        <w:keepNext/>
      </w:pPr>
      <w:r>
        <w:t xml:space="preserve">A parent may inspect: </w:t>
      </w:r>
    </w:p>
    <w:p w14:paraId="341E54A2" w14:textId="77777777" w:rsidR="006E0E88" w:rsidRPr="00451B61" w:rsidRDefault="006E0E88" w:rsidP="006E0E88">
      <w:pPr>
        <w:pStyle w:val="ListBullet"/>
      </w:pPr>
      <w:r w:rsidRPr="00451B61">
        <w:t xml:space="preserve">Protected information surveys of students and surveys created by a third party; </w:t>
      </w:r>
    </w:p>
    <w:p w14:paraId="0AA18A9E" w14:textId="77777777" w:rsidR="006E0E88" w:rsidRPr="00451B61" w:rsidRDefault="006E0E88" w:rsidP="006E0E88">
      <w:pPr>
        <w:pStyle w:val="ListBullet"/>
      </w:pPr>
      <w:r w:rsidRPr="00451B61">
        <w:t>Instruments used to collect personal information from students for any of the above marketing, sales, or other distribution purposes; and</w:t>
      </w:r>
    </w:p>
    <w:p w14:paraId="724F98FA" w14:textId="77777777" w:rsidR="006E0E88" w:rsidRDefault="006E0E88" w:rsidP="006E0E88">
      <w:pPr>
        <w:pStyle w:val="ListBullet"/>
      </w:pPr>
      <w:r w:rsidRPr="00451B61">
        <w:t>Instructional material used as part of the educational curriculum.</w:t>
      </w:r>
    </w:p>
    <w:p w14:paraId="72AC96E5" w14:textId="04326A0D" w:rsidR="006E0E88" w:rsidRPr="009455E4" w:rsidRDefault="006E0E88" w:rsidP="006E0E88">
      <w:pPr>
        <w:pStyle w:val="local1"/>
      </w:pPr>
      <w:r w:rsidRPr="00BB5A40">
        <w:t xml:space="preserve">The ED provides extensive information about the </w:t>
      </w:r>
      <w:hyperlink r:id="rId14" w:history="1">
        <w:r w:rsidRPr="00BB5A40">
          <w:rPr>
            <w:rStyle w:val="Hyperlink"/>
          </w:rPr>
          <w:t>Protection of Pupil Rights Amendment</w:t>
        </w:r>
      </w:hyperlink>
      <w:r w:rsidRPr="00BB5A40">
        <w:t xml:space="preserve">, including a </w:t>
      </w:r>
      <w:hyperlink r:id="rId15" w:history="1">
        <w:r w:rsidRPr="00BB5A40">
          <w:rPr>
            <w:rStyle w:val="Hyperlink"/>
          </w:rPr>
          <w:t>PPRA Complaint Form</w:t>
        </w:r>
      </w:hyperlink>
      <w:r w:rsidRPr="00BB5A40">
        <w:t>.</w:t>
      </w:r>
    </w:p>
    <w:p w14:paraId="6225B491" w14:textId="77777777" w:rsidR="006E0E88" w:rsidRPr="006E0E88" w:rsidRDefault="006E0E88" w:rsidP="006E0E88">
      <w:pPr>
        <w:pStyle w:val="Heading3"/>
      </w:pPr>
      <w:bookmarkStart w:id="51" w:name="_Toc8282250"/>
      <w:bookmarkStart w:id="52" w:name="_Toc71546920"/>
      <w:r>
        <w:t>Removing a Student from Instruction or Excusing a Student from a Required Component of Instruction</w:t>
      </w:r>
      <w:bookmarkEnd w:id="51"/>
      <w:bookmarkEnd w:id="52"/>
    </w:p>
    <w:p w14:paraId="5B8D15BC" w14:textId="098F2225" w:rsidR="006E0E88" w:rsidRDefault="006E0E88" w:rsidP="006E0E88">
      <w:pPr>
        <w:pStyle w:val="Heading4"/>
      </w:pPr>
      <w:bookmarkStart w:id="53" w:name="_Human_Sexuality_Instruction"/>
      <w:bookmarkStart w:id="54" w:name="_Toc276128943"/>
      <w:bookmarkStart w:id="55" w:name="_Toc286392495"/>
      <w:bookmarkStart w:id="56" w:name="_Toc288554482"/>
      <w:bookmarkStart w:id="57" w:name="_Toc294173564"/>
      <w:bookmarkStart w:id="58" w:name="_Ref507999843"/>
      <w:bookmarkStart w:id="59" w:name="_Toc71546921"/>
      <w:bookmarkEnd w:id="53"/>
      <w:r>
        <w:t>Human Sexuality Instruction</w:t>
      </w:r>
      <w:bookmarkEnd w:id="54"/>
      <w:bookmarkEnd w:id="55"/>
      <w:bookmarkEnd w:id="56"/>
      <w:bookmarkEnd w:id="57"/>
      <w:bookmarkEnd w:id="58"/>
      <w:bookmarkEnd w:id="59"/>
    </w:p>
    <w:p w14:paraId="531DA5A7" w14:textId="5FF62390" w:rsidR="005300B1" w:rsidRPr="005300B1" w:rsidRDefault="005300B1" w:rsidP="005300B1">
      <w:r w:rsidRPr="005300B1">
        <w:rPr>
          <w:b/>
        </w:rPr>
        <w:t>See Consent to Human Sexuality</w:t>
      </w:r>
      <w:r>
        <w:t xml:space="preserve"> </w:t>
      </w:r>
      <w:r w:rsidRPr="005300B1">
        <w:rPr>
          <w:b/>
        </w:rPr>
        <w:t>Instruction</w:t>
      </w:r>
      <w:r>
        <w:t xml:space="preserve"> and </w:t>
      </w:r>
      <w:r w:rsidRPr="005300B1">
        <w:rPr>
          <w:b/>
        </w:rPr>
        <w:t>Consent to Instruction on Prevention of Child Abuse, Family Violence, Dating Violence, and Sex Trafficking</w:t>
      </w:r>
      <w:r>
        <w:t xml:space="preserve"> for information on a parent’s right to remove a student from such instruction.</w:t>
      </w:r>
    </w:p>
    <w:p w14:paraId="74031DC5" w14:textId="77777777" w:rsidR="006E0E88" w:rsidRPr="00EA715D" w:rsidRDefault="006E0E88" w:rsidP="006E0E88">
      <w:pPr>
        <w:pStyle w:val="Heading4"/>
      </w:pPr>
      <w:bookmarkStart w:id="60" w:name="_Toc276128945"/>
      <w:bookmarkStart w:id="61" w:name="_Toc286392497"/>
      <w:bookmarkStart w:id="62" w:name="_Toc288554484"/>
      <w:bookmarkStart w:id="63" w:name="_Toc294173566"/>
      <w:bookmarkStart w:id="64" w:name="_Toc71546922"/>
      <w:r w:rsidRPr="009B7174">
        <w:t>Reciting a Portion of the Declaration of Independence</w:t>
      </w:r>
      <w:bookmarkEnd w:id="60"/>
      <w:bookmarkEnd w:id="61"/>
      <w:bookmarkEnd w:id="62"/>
      <w:bookmarkEnd w:id="63"/>
      <w:r>
        <w:t xml:space="preserve"> in Grades 3–12</w:t>
      </w:r>
      <w:bookmarkEnd w:id="64"/>
    </w:p>
    <w:p w14:paraId="3699FE10" w14:textId="77777777" w:rsidR="006E0E88" w:rsidRDefault="006E0E88" w:rsidP="006E0E88">
      <w:pPr>
        <w:pStyle w:val="local1"/>
      </w:pPr>
      <w:r>
        <w:t>State law designates the week of September 17 as Celebrate Freedom Week and requires all social studies classes provide:</w:t>
      </w:r>
    </w:p>
    <w:p w14:paraId="4CB46A14" w14:textId="77777777" w:rsidR="006E0E88" w:rsidRPr="00722D31" w:rsidRDefault="006E0E88" w:rsidP="006E0E88">
      <w:pPr>
        <w:pStyle w:val="ListBullet"/>
      </w:pPr>
      <w:r w:rsidRPr="00722D31">
        <w:t>Instruction concerning the intent, meaning, and importance of the Declaration of Independence and the U.S. Constitution, and</w:t>
      </w:r>
    </w:p>
    <w:p w14:paraId="405658EF" w14:textId="77777777" w:rsidR="006E0E88" w:rsidRPr="00722D31" w:rsidRDefault="006E0E88" w:rsidP="006E0E88">
      <w:pPr>
        <w:pStyle w:val="ListBullet"/>
      </w:pPr>
      <w:r w:rsidRPr="00722D31">
        <w:t>A specific recitation from the Declaration of Independence for students in grades 3–12.</w:t>
      </w:r>
    </w:p>
    <w:p w14:paraId="4B9E903B" w14:textId="77777777" w:rsidR="006E0E88" w:rsidRDefault="006E0E88" w:rsidP="006E0E88">
      <w:pPr>
        <w:pStyle w:val="local1"/>
        <w:rPr>
          <w:highlight w:val="yellow"/>
        </w:rPr>
      </w:pPr>
      <w:r>
        <w:t>Per state law, a student may be excused from recitation of a portion of the Declaration of Independence if:</w:t>
      </w:r>
    </w:p>
    <w:p w14:paraId="1D10053F" w14:textId="77777777" w:rsidR="006E0E88" w:rsidRDefault="006E0E88" w:rsidP="006E0E88">
      <w:pPr>
        <w:pStyle w:val="ListBullet"/>
      </w:pPr>
      <w:r w:rsidRPr="00E750ED">
        <w:t>A parent</w:t>
      </w:r>
      <w:r>
        <w:t xml:space="preserve"> provides a written statement requesting that his or her child be excused,</w:t>
      </w:r>
    </w:p>
    <w:p w14:paraId="0AA60540" w14:textId="77777777" w:rsidR="006E0E88" w:rsidRDefault="006E0E88" w:rsidP="006E0E88">
      <w:pPr>
        <w:pStyle w:val="ListBullet"/>
      </w:pPr>
      <w:r>
        <w:t>The district determines that the student has a conscientious objection to the recitation, or</w:t>
      </w:r>
    </w:p>
    <w:p w14:paraId="6BFA8CB6" w14:textId="7A5F440F" w:rsidR="006E0E88" w:rsidRPr="00AD1586" w:rsidRDefault="006E0E88" w:rsidP="006E0E88">
      <w:pPr>
        <w:pStyle w:val="ListBullet"/>
      </w:pPr>
      <w:r>
        <w:t xml:space="preserve">A </w:t>
      </w:r>
      <w:r w:rsidRPr="00E750ED">
        <w:t>parent is a</w:t>
      </w:r>
      <w:r>
        <w:t xml:space="preserve"> representative of a foreign government to whom the U.S. government extends diplomatic immunity.</w:t>
      </w:r>
    </w:p>
    <w:p w14:paraId="05F51968" w14:textId="77777777" w:rsidR="006E0E88" w:rsidRPr="00EA715D" w:rsidRDefault="006E0E88" w:rsidP="006E0E88">
      <w:pPr>
        <w:pStyle w:val="Heading4"/>
      </w:pPr>
      <w:bookmarkStart w:id="65" w:name="_Ref250389695"/>
      <w:bookmarkStart w:id="66" w:name="_Toc276128944"/>
      <w:bookmarkStart w:id="67" w:name="_Toc286392496"/>
      <w:bookmarkStart w:id="68" w:name="_Toc288554483"/>
      <w:bookmarkStart w:id="69" w:name="_Toc294173565"/>
      <w:bookmarkStart w:id="70" w:name="_Toc71546923"/>
      <w:r w:rsidRPr="009B7174">
        <w:t>Reciting the Pledges to the U.S</w:t>
      </w:r>
      <w:r>
        <w:t xml:space="preserve">. </w:t>
      </w:r>
      <w:r w:rsidRPr="009B7174">
        <w:t>and Texas Flags</w:t>
      </w:r>
      <w:bookmarkEnd w:id="65"/>
      <w:bookmarkEnd w:id="66"/>
      <w:bookmarkEnd w:id="67"/>
      <w:bookmarkEnd w:id="68"/>
      <w:bookmarkEnd w:id="69"/>
      <w:bookmarkEnd w:id="70"/>
    </w:p>
    <w:p w14:paraId="26DC64DA" w14:textId="77777777" w:rsidR="006E0E88" w:rsidRDefault="006E0E88" w:rsidP="006E0E88">
      <w:pPr>
        <w:pStyle w:val="local1"/>
      </w:pPr>
      <w:r>
        <w:t>A parent may request that his or her child be excused from participation in the daily recitation of the Pledge of Allegiance to the U.S. flag and the Pledge of Allegiance to the Texas flag. The request must be made in writing.</w:t>
      </w:r>
    </w:p>
    <w:p w14:paraId="0FE3AF13" w14:textId="5F7CE494" w:rsidR="006E0E88" w:rsidRPr="00AD1586" w:rsidRDefault="006E0E88" w:rsidP="006E0E88">
      <w:pPr>
        <w:pStyle w:val="local1"/>
      </w:pPr>
      <w:r>
        <w:lastRenderedPageBreak/>
        <w:t>State law, however, requires that all students participate in one minute of silence following recitation of the pledges.</w:t>
      </w:r>
    </w:p>
    <w:p w14:paraId="2CC034CF" w14:textId="77777777" w:rsidR="006E0E88" w:rsidRPr="00EA715D" w:rsidRDefault="006E0E88" w:rsidP="006E0E88">
      <w:pPr>
        <w:pStyle w:val="Heading4"/>
      </w:pPr>
      <w:bookmarkStart w:id="71" w:name="_Toc71546924"/>
      <w:r>
        <w:t>Religious or Moral Beliefs</w:t>
      </w:r>
      <w:bookmarkEnd w:id="71"/>
    </w:p>
    <w:p w14:paraId="64B6B8EC" w14:textId="77777777" w:rsidR="006E0E88" w:rsidRDefault="006E0E88" w:rsidP="006E0E88">
      <w:pPr>
        <w:pStyle w:val="local1"/>
      </w:pPr>
      <w:r>
        <w:t>A parent may remove his or her child temporarily from the classroom if a scheduled instructional activity conflicts with the parent’s religious or moral beliefs.</w:t>
      </w:r>
    </w:p>
    <w:p w14:paraId="50E119C3" w14:textId="2ACB8D2F" w:rsidR="006E0E88" w:rsidRPr="00AD1586" w:rsidRDefault="006E0E88" w:rsidP="006E0E88">
      <w:pPr>
        <w:pStyle w:val="local1"/>
      </w:pPr>
      <w:r>
        <w:t>The removal may not be used to avoid a test and may not extend</w:t>
      </w:r>
      <w:r w:rsidR="005300B1">
        <w:t xml:space="preserve"> for an entire semester. T</w:t>
      </w:r>
      <w:r>
        <w:t>he student must</w:t>
      </w:r>
      <w:r w:rsidR="005300B1">
        <w:t xml:space="preserve"> also</w:t>
      </w:r>
      <w:r>
        <w:t xml:space="preserve"> satisfy grade-level and graduation requirements as determined by the school and by state law.</w:t>
      </w:r>
    </w:p>
    <w:p w14:paraId="66A63A7C" w14:textId="77777777" w:rsidR="006E0E88" w:rsidRPr="00EA715D" w:rsidRDefault="006E0E88" w:rsidP="006E0E88">
      <w:pPr>
        <w:pStyle w:val="Heading4"/>
      </w:pPr>
      <w:bookmarkStart w:id="72" w:name="_Toc71546925"/>
      <w:r>
        <w:t>Tutoring or Test Preparation</w:t>
      </w:r>
      <w:bookmarkEnd w:id="72"/>
    </w:p>
    <w:p w14:paraId="121E8F6D" w14:textId="77777777" w:rsidR="006E0E88" w:rsidRDefault="006E0E88" w:rsidP="006E0E88">
      <w:pPr>
        <w:pStyle w:val="local1"/>
      </w:pPr>
      <w:r>
        <w:t>A teacher may determine that a student needs additional targeted assistance for the student to achieve mastery in state-developed essential knowledge and skills based on:</w:t>
      </w:r>
    </w:p>
    <w:p w14:paraId="3970FD0C" w14:textId="77777777" w:rsidR="006E0E88" w:rsidRDefault="006E0E88" w:rsidP="006E0E88">
      <w:pPr>
        <w:pStyle w:val="ListBullet"/>
      </w:pPr>
      <w:r>
        <w:t>Informal observations,</w:t>
      </w:r>
    </w:p>
    <w:p w14:paraId="3EA894E5" w14:textId="77777777" w:rsidR="006E0E88" w:rsidRDefault="006E0E88" w:rsidP="006E0E88">
      <w:pPr>
        <w:pStyle w:val="ListBullet"/>
      </w:pPr>
      <w:r>
        <w:t>Evaluative data such as grades earned on assignments or tests, or</w:t>
      </w:r>
    </w:p>
    <w:p w14:paraId="6464DF5E" w14:textId="77777777" w:rsidR="006E0E88" w:rsidRDefault="006E0E88" w:rsidP="006E0E88">
      <w:pPr>
        <w:pStyle w:val="ListBullet"/>
      </w:pPr>
      <w:r>
        <w:t>Results from diagnostic assessments.</w:t>
      </w:r>
    </w:p>
    <w:p w14:paraId="0CDA129C" w14:textId="77777777" w:rsidR="006E0E88" w:rsidRDefault="006E0E88" w:rsidP="006E0E88">
      <w:pPr>
        <w:pStyle w:val="local1"/>
      </w:pPr>
      <w:r>
        <w:t>The school will always attempt to provide tutoring and strategies for test-taking in ways that prevent removal from other instruction as much as possible.</w:t>
      </w:r>
    </w:p>
    <w:p w14:paraId="2508AF02" w14:textId="77777777" w:rsidR="006E0E88" w:rsidRDefault="006E0E88" w:rsidP="006E0E88">
      <w:pPr>
        <w:pStyle w:val="local1"/>
      </w:pPr>
      <w:r>
        <w:t>In accordance with state law and policy EC, districts must obtain parental permission before removing a student from a regularly scheduled class for remedial tutoring or test preparation for more than ten percent of the days the class is offered.</w:t>
      </w:r>
    </w:p>
    <w:p w14:paraId="592EAC61" w14:textId="77777777" w:rsidR="006E0E88" w:rsidRDefault="006E0E88" w:rsidP="006E0E88">
      <w:pPr>
        <w:pStyle w:val="local1"/>
      </w:pPr>
      <w:r>
        <w:t>Under state law, students with grades below 70 for a reporting period are required to attend tutorial services—if the district offers these services.</w:t>
      </w:r>
    </w:p>
    <w:p w14:paraId="6E97D81B" w14:textId="77777777" w:rsidR="006E0E88" w:rsidRPr="00AD1586" w:rsidRDefault="006E0E88" w:rsidP="006E0E88">
      <w:pPr>
        <w:pStyle w:val="local1"/>
      </w:pPr>
      <w:r>
        <w:t>[For questions about school-provided tutoring programs, contact the student’s teacher and see policies EC and EHBC.]</w:t>
      </w:r>
    </w:p>
    <w:p w14:paraId="524A7FF7" w14:textId="77777777" w:rsidR="006E0E88" w:rsidRPr="006E0E88" w:rsidRDefault="006E0E88" w:rsidP="006E0E88">
      <w:pPr>
        <w:pStyle w:val="Heading3"/>
      </w:pPr>
      <w:bookmarkStart w:id="73" w:name="_Toc8282251"/>
      <w:bookmarkStart w:id="74" w:name="_Toc71546926"/>
      <w:r>
        <w:t>Right of Access to Student Records, Curriculum Materials, and District Records/Policies</w:t>
      </w:r>
      <w:bookmarkEnd w:id="73"/>
      <w:bookmarkEnd w:id="74"/>
    </w:p>
    <w:p w14:paraId="0F1BFFD3" w14:textId="77777777" w:rsidR="006E0E88" w:rsidRPr="00EA715D" w:rsidRDefault="006E0E88" w:rsidP="006E0E88">
      <w:pPr>
        <w:pStyle w:val="Heading4"/>
      </w:pPr>
      <w:bookmarkStart w:id="75" w:name="_Toc276128937"/>
      <w:bookmarkStart w:id="76" w:name="_Toc286392489"/>
      <w:bookmarkStart w:id="77" w:name="_Toc288554476"/>
      <w:bookmarkStart w:id="78" w:name="_Toc294173558"/>
      <w:bookmarkStart w:id="79" w:name="_Toc71546927"/>
      <w:r w:rsidRPr="009B7174">
        <w:t>Instructional Materials</w:t>
      </w:r>
      <w:bookmarkEnd w:id="75"/>
      <w:bookmarkEnd w:id="76"/>
      <w:bookmarkEnd w:id="77"/>
      <w:bookmarkEnd w:id="78"/>
      <w:bookmarkEnd w:id="79"/>
    </w:p>
    <w:p w14:paraId="4031F401" w14:textId="32874A4A" w:rsidR="006E0E88" w:rsidRDefault="006E0E88" w:rsidP="006E0E88">
      <w:pPr>
        <w:pStyle w:val="local1"/>
      </w:pPr>
      <w:r>
        <w:t>A parent has the right to review teaching materials, textbooks, and other teaching aids and instructional materials used in the curriculum, and to examine tests that have been administered.</w:t>
      </w:r>
      <w:r w:rsidR="005300B1">
        <w:t xml:space="preserve"> The district will provide login credentials to each student’s parent for any learning management system or online learning portal used in instruction to facilitate parent access and review</w:t>
      </w:r>
    </w:p>
    <w:p w14:paraId="576AA699" w14:textId="77777777" w:rsidR="006E0E88" w:rsidRDefault="006E0E88" w:rsidP="006E0E88">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31862C6D" w14:textId="77777777" w:rsidR="006E0E88" w:rsidRPr="00AD1586" w:rsidRDefault="006E0E88" w:rsidP="006E0E88">
      <w:pPr>
        <w:pStyle w:val="local1"/>
      </w:pPr>
      <w:r>
        <w:t>A school must provide printed versions of electronic instructional materials to a student if the student does not have reliable access to technology at home.</w:t>
      </w:r>
    </w:p>
    <w:p w14:paraId="03631A35" w14:textId="77777777" w:rsidR="006E0E88" w:rsidRPr="00EA715D" w:rsidRDefault="006E0E88" w:rsidP="006E0E88">
      <w:pPr>
        <w:pStyle w:val="Heading4"/>
      </w:pPr>
      <w:bookmarkStart w:id="80" w:name="_Toc276128947"/>
      <w:bookmarkStart w:id="81" w:name="_Toc286392499"/>
      <w:bookmarkStart w:id="82" w:name="_Toc288554486"/>
      <w:bookmarkStart w:id="83" w:name="_Toc294173568"/>
      <w:bookmarkStart w:id="84" w:name="_Toc71546928"/>
      <w:r>
        <w:lastRenderedPageBreak/>
        <w:t>Notices of Certain Student Misconduct</w:t>
      </w:r>
      <w:bookmarkEnd w:id="80"/>
      <w:bookmarkEnd w:id="81"/>
      <w:bookmarkEnd w:id="82"/>
      <w:bookmarkEnd w:id="83"/>
      <w:r>
        <w:t xml:space="preserve"> to Noncustodial Parent</w:t>
      </w:r>
      <w:bookmarkEnd w:id="84"/>
    </w:p>
    <w:p w14:paraId="0BF1171C" w14:textId="77777777" w:rsidR="006E0E88" w:rsidRPr="00AD1586" w:rsidRDefault="006E0E88" w:rsidP="006E0E88">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FO(LEGAL) </w:t>
      </w:r>
      <w:r>
        <w:t>for more information</w:t>
      </w:r>
      <w:r w:rsidRPr="00973EA1">
        <w:t>.]</w:t>
      </w:r>
    </w:p>
    <w:p w14:paraId="3B1034F6" w14:textId="77777777" w:rsidR="006E0E88" w:rsidRPr="00EA715D" w:rsidRDefault="006E0E88" w:rsidP="006E0E88">
      <w:pPr>
        <w:pStyle w:val="Heading4"/>
      </w:pPr>
      <w:bookmarkStart w:id="85" w:name="_Participation_in_Federally"/>
      <w:bookmarkStart w:id="86" w:name="_Ref442598088"/>
      <w:bookmarkStart w:id="87" w:name="_Toc71546929"/>
      <w:bookmarkEnd w:id="85"/>
      <w:r>
        <w:t>Participation in Federally Required, State-Mandated, and District Assessments</w:t>
      </w:r>
      <w:bookmarkEnd w:id="86"/>
      <w:bookmarkEnd w:id="87"/>
    </w:p>
    <w:p w14:paraId="77CC8626" w14:textId="77777777" w:rsidR="006E0E88" w:rsidRPr="00AD1586" w:rsidRDefault="006E0E88" w:rsidP="006E0E88">
      <w:pPr>
        <w:pStyle w:val="local1"/>
      </w:pPr>
      <w:r>
        <w:t xml:space="preserve">In accordance with </w:t>
      </w:r>
      <w:proofErr w:type="gramStart"/>
      <w:r>
        <w:t xml:space="preserve">the </w:t>
      </w:r>
      <w:r w:rsidRPr="009E2230">
        <w:t>Every</w:t>
      </w:r>
      <w:proofErr w:type="gramEnd"/>
      <w:r w:rsidRPr="009E2230">
        <w:t xml:space="preserve"> Student Succeeds Act (E</w:t>
      </w:r>
      <w:r>
        <w:t>SSA), a parent may request information regarding any federal, state, or district policy related to his or her child’s participation in required assessments.</w:t>
      </w:r>
    </w:p>
    <w:p w14:paraId="7C435643" w14:textId="77777777" w:rsidR="006E0E88" w:rsidRPr="00EA715D" w:rsidRDefault="006E0E88" w:rsidP="006E0E88">
      <w:pPr>
        <w:pStyle w:val="Heading4"/>
      </w:pPr>
      <w:bookmarkStart w:id="88" w:name="_Student_Records"/>
      <w:bookmarkStart w:id="89" w:name="_Toc71546930"/>
      <w:bookmarkEnd w:id="88"/>
      <w:r>
        <w:t>Student Records</w:t>
      </w:r>
      <w:bookmarkEnd w:id="89"/>
    </w:p>
    <w:p w14:paraId="3E514F49" w14:textId="77777777" w:rsidR="006E0E88" w:rsidRPr="006E0E88" w:rsidRDefault="006E0E88" w:rsidP="006E0E88">
      <w:pPr>
        <w:pStyle w:val="Heading5"/>
      </w:pPr>
      <w:bookmarkStart w:id="90" w:name="_Toc276128939"/>
      <w:bookmarkStart w:id="91" w:name="_Toc286392491"/>
      <w:bookmarkStart w:id="92" w:name="_Toc288554478"/>
      <w:bookmarkStart w:id="93" w:name="_Toc294173560"/>
      <w:r>
        <w:t>Accessing Student Records</w:t>
      </w:r>
      <w:bookmarkEnd w:id="90"/>
      <w:bookmarkEnd w:id="91"/>
      <w:bookmarkEnd w:id="92"/>
      <w:bookmarkEnd w:id="93"/>
    </w:p>
    <w:p w14:paraId="505B829A" w14:textId="77777777" w:rsidR="006E0E88" w:rsidRPr="00593E9A" w:rsidRDefault="006E0E88" w:rsidP="006E0E88">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61AE3B0A" w14:textId="77777777" w:rsidR="006E0E88" w:rsidRPr="00593E9A" w:rsidRDefault="006E0E88" w:rsidP="006E0E88">
      <w:pPr>
        <w:pStyle w:val="ListBullet"/>
      </w:pPr>
      <w:r w:rsidRPr="00593E9A">
        <w:t>Attendance records,</w:t>
      </w:r>
    </w:p>
    <w:p w14:paraId="741BDA74" w14:textId="77777777" w:rsidR="006E0E88" w:rsidRPr="00593E9A" w:rsidRDefault="006E0E88" w:rsidP="006E0E88">
      <w:pPr>
        <w:pStyle w:val="ListBullet"/>
      </w:pPr>
      <w:r w:rsidRPr="00593E9A">
        <w:t>Test scores,</w:t>
      </w:r>
    </w:p>
    <w:p w14:paraId="6B987C97" w14:textId="77777777" w:rsidR="006E0E88" w:rsidRPr="00593E9A" w:rsidRDefault="006E0E88" w:rsidP="006E0E88">
      <w:pPr>
        <w:pStyle w:val="ListBullet"/>
      </w:pPr>
      <w:r w:rsidRPr="00593E9A">
        <w:t>Grades,</w:t>
      </w:r>
    </w:p>
    <w:p w14:paraId="53F08EC9" w14:textId="77777777" w:rsidR="006E0E88" w:rsidRPr="00593E9A" w:rsidRDefault="006E0E88" w:rsidP="006E0E88">
      <w:pPr>
        <w:pStyle w:val="ListBullet"/>
      </w:pPr>
      <w:r w:rsidRPr="00593E9A">
        <w:t>Disciplinary records,</w:t>
      </w:r>
    </w:p>
    <w:p w14:paraId="4EA29E71" w14:textId="77777777" w:rsidR="006E0E88" w:rsidRPr="00593E9A" w:rsidRDefault="006E0E88" w:rsidP="006E0E88">
      <w:pPr>
        <w:pStyle w:val="ListBullet"/>
      </w:pPr>
      <w:r w:rsidRPr="00593E9A">
        <w:t>Counseling records,</w:t>
      </w:r>
    </w:p>
    <w:p w14:paraId="4FA544B1" w14:textId="77777777" w:rsidR="006E0E88" w:rsidRPr="00593E9A" w:rsidRDefault="006E0E88" w:rsidP="006E0E88">
      <w:pPr>
        <w:pStyle w:val="ListBullet"/>
      </w:pPr>
      <w:r w:rsidRPr="00593E9A">
        <w:t>Psychological records,</w:t>
      </w:r>
    </w:p>
    <w:p w14:paraId="12492CDF" w14:textId="77777777" w:rsidR="006E0E88" w:rsidRPr="00593E9A" w:rsidRDefault="006E0E88" w:rsidP="006E0E88">
      <w:pPr>
        <w:pStyle w:val="ListBullet"/>
      </w:pPr>
      <w:r w:rsidRPr="00593E9A">
        <w:t>Applications for admission,</w:t>
      </w:r>
    </w:p>
    <w:p w14:paraId="1C4B1013" w14:textId="77777777" w:rsidR="006E0E88" w:rsidRPr="00593E9A" w:rsidRDefault="006E0E88" w:rsidP="006E0E88">
      <w:pPr>
        <w:pStyle w:val="ListBullet"/>
      </w:pPr>
      <w:r w:rsidRPr="00593E9A">
        <w:t>Health and immunization information,</w:t>
      </w:r>
    </w:p>
    <w:p w14:paraId="06B47110" w14:textId="77777777" w:rsidR="006E0E88" w:rsidRPr="00593E9A" w:rsidRDefault="006E0E88" w:rsidP="006E0E88">
      <w:pPr>
        <w:pStyle w:val="ListBullet"/>
      </w:pPr>
      <w:r w:rsidRPr="00593E9A">
        <w:t>Other medical records,</w:t>
      </w:r>
    </w:p>
    <w:p w14:paraId="53622337" w14:textId="77777777" w:rsidR="006E0E88" w:rsidRPr="00593E9A" w:rsidRDefault="006E0E88" w:rsidP="006E0E88">
      <w:pPr>
        <w:pStyle w:val="ListBullet"/>
      </w:pPr>
      <w:r w:rsidRPr="00593E9A">
        <w:t xml:space="preserve">Teacher and </w:t>
      </w:r>
      <w:r>
        <w:t xml:space="preserve">school </w:t>
      </w:r>
      <w:r w:rsidRPr="00593E9A">
        <w:t>counselor evaluations,</w:t>
      </w:r>
    </w:p>
    <w:p w14:paraId="76EDDBDB" w14:textId="77777777" w:rsidR="006E0E88" w:rsidRDefault="006E0E88" w:rsidP="006E0E88">
      <w:pPr>
        <w:pStyle w:val="ListBullet"/>
      </w:pPr>
      <w:r w:rsidRPr="00593E9A">
        <w:t>Reports of behavioral patterns,</w:t>
      </w:r>
    </w:p>
    <w:p w14:paraId="1E184976" w14:textId="77777777" w:rsidR="006E0E88" w:rsidRDefault="006E0E88" w:rsidP="006E0E88">
      <w:pPr>
        <w:pStyle w:val="ListBullet"/>
      </w:pPr>
      <w:r>
        <w:t>Records relating to assistance provided for learning difficulties, including information collected regarding any intervention strategies used with the child, as the term “intervention strategy” is defined by law,</w:t>
      </w:r>
    </w:p>
    <w:p w14:paraId="24C6F2BC" w14:textId="77777777" w:rsidR="006E0E88" w:rsidRDefault="006E0E88" w:rsidP="006E0E88">
      <w:pPr>
        <w:pStyle w:val="ListBullet"/>
      </w:pPr>
      <w:r w:rsidRPr="00593E9A">
        <w:t xml:space="preserve">State assessment instruments that have been administered to </w:t>
      </w:r>
      <w:r>
        <w:t>the</w:t>
      </w:r>
      <w:r w:rsidRPr="00593E9A">
        <w:t xml:space="preserve"> child</w:t>
      </w:r>
      <w:r>
        <w:t>, and</w:t>
      </w:r>
    </w:p>
    <w:p w14:paraId="7F5AD8FB" w14:textId="77777777" w:rsidR="006E0E88" w:rsidRPr="00AD1586" w:rsidRDefault="006E0E88" w:rsidP="006E0E88">
      <w:pPr>
        <w:pStyle w:val="ListBullet"/>
      </w:pPr>
      <w:r>
        <w:t>Teaching materials and tests used in the child’s classroom.</w:t>
      </w:r>
    </w:p>
    <w:p w14:paraId="5B430859" w14:textId="77777777" w:rsidR="006E0E88" w:rsidRPr="006E0E88" w:rsidRDefault="006E0E88" w:rsidP="006E0E88">
      <w:pPr>
        <w:pStyle w:val="Heading5"/>
      </w:pPr>
      <w:bookmarkStart w:id="94" w:name="_Toc276128953"/>
      <w:bookmarkStart w:id="95" w:name="_Toc286392506"/>
      <w:bookmarkStart w:id="96" w:name="_Toc288554494"/>
      <w:bookmarkStart w:id="97" w:name="_Toc294173576"/>
      <w:bookmarkStart w:id="98" w:name="_Ref507765923"/>
      <w:r>
        <w:t>Authorized Inspection and Use of Student Records</w:t>
      </w:r>
      <w:bookmarkEnd w:id="94"/>
      <w:bookmarkEnd w:id="95"/>
      <w:bookmarkEnd w:id="96"/>
      <w:bookmarkEnd w:id="97"/>
      <w:bookmarkEnd w:id="98"/>
    </w:p>
    <w:p w14:paraId="35A41F37" w14:textId="77777777" w:rsidR="006E0E88" w:rsidRDefault="006E0E88" w:rsidP="006E0E88">
      <w:pPr>
        <w:pStyle w:val="local1"/>
      </w:pPr>
      <w:r>
        <w:t>The Family Educational Rights and Privacy Act (FERPA) affords parents and eligible students certain rights regarding student education records.</w:t>
      </w:r>
    </w:p>
    <w:p w14:paraId="744E557F" w14:textId="1DFFE5BC" w:rsidR="006E0E88" w:rsidRDefault="006E0E88" w:rsidP="006E0E88">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rsidRPr="001D735A">
        <w:t>,</w:t>
      </w:r>
      <w:r>
        <w:t xml:space="preserve"> are the right to:</w:t>
      </w:r>
    </w:p>
    <w:p w14:paraId="7C32E524" w14:textId="77777777" w:rsidR="006E0E88" w:rsidRDefault="006E0E88" w:rsidP="006E0E88">
      <w:pPr>
        <w:pStyle w:val="ListBullet"/>
      </w:pPr>
      <w:r>
        <w:lastRenderedPageBreak/>
        <w:t>Inspect and review student records within 45 days after the day the school receives a request for access;</w:t>
      </w:r>
    </w:p>
    <w:p w14:paraId="478D8798" w14:textId="77777777" w:rsidR="006E0E88" w:rsidRDefault="006E0E88" w:rsidP="006E0E88">
      <w:pPr>
        <w:pStyle w:val="ListBullet"/>
      </w:pPr>
      <w:r>
        <w:t>Request an amendment to a student record the parent or eligible student believes is inaccurate, misleading, or otherwise in violation of FERPA;</w:t>
      </w:r>
    </w:p>
    <w:p w14:paraId="1B97B341" w14:textId="77777777" w:rsidR="006E0E88" w:rsidRDefault="006E0E88" w:rsidP="006E0E88">
      <w:pPr>
        <w:pStyle w:val="ListBullet"/>
      </w:pPr>
      <w:r>
        <w:t>Provide written consent before the school discloses personally identifiable information from the student’s records, except to the extent that FERPA authorizes disclosure without consent; and</w:t>
      </w:r>
    </w:p>
    <w:p w14:paraId="25C480B5" w14:textId="3FA12AD9" w:rsidR="006E0E88" w:rsidRDefault="006E0E88" w:rsidP="006E0E88">
      <w:pPr>
        <w:pStyle w:val="ListBullet"/>
      </w:pPr>
      <w:r>
        <w:t xml:space="preserve">File a complaint with the U.S. Department of Education concerning failures by the school to comply with FERPA requirements. </w:t>
      </w:r>
      <w:r w:rsidR="005300B1">
        <w:t xml:space="preserve">File a </w:t>
      </w:r>
      <w:r w:rsidR="004E7161">
        <w:t>complaint (</w:t>
      </w:r>
      <w:r w:rsidR="005300B1">
        <w:t xml:space="preserve">https://studentprivacy.ed.gov/file-a-complaint) </w:t>
      </w:r>
    </w:p>
    <w:p w14:paraId="1F8A635C" w14:textId="77777777" w:rsidR="006E0E88" w:rsidRDefault="006E0E88" w:rsidP="006E0E88">
      <w:pPr>
        <w:pStyle w:val="local1"/>
      </w:pPr>
      <w:r>
        <w:t>Both FERPA and state laws safeguard student records from unauthorized inspection or use and provide parents and eligible students certain rights of privacy.</w:t>
      </w:r>
    </w:p>
    <w:p w14:paraId="1B12935F" w14:textId="77777777" w:rsidR="006E0E88" w:rsidRPr="00AD1586" w:rsidRDefault="006E0E88" w:rsidP="006E0E88">
      <w:pPr>
        <w:pStyle w:val="local1"/>
      </w:pPr>
      <w:r>
        <w:t>Before disclosing personally identifiable information from a student’s records, the district must verify the identity of the person, including a parent or the student, requesting the information.</w:t>
      </w:r>
    </w:p>
    <w:p w14:paraId="32AC59E9" w14:textId="77777777" w:rsidR="006E0E88" w:rsidRPr="00AD1586" w:rsidRDefault="006E0E88" w:rsidP="006E0E88">
      <w:pPr>
        <w:pStyle w:val="local1"/>
      </w:pPr>
      <w:r>
        <w:t>Virtually all information pertaining to student performance—including grades, test results, and disciplinary records—is considered confidential educational records.</w:t>
      </w:r>
    </w:p>
    <w:p w14:paraId="1902148A" w14:textId="77777777" w:rsidR="006E0E88" w:rsidRDefault="006E0E88" w:rsidP="006E0E88">
      <w:pPr>
        <w:pStyle w:val="local1"/>
      </w:pPr>
      <w:r w:rsidRPr="0068772C">
        <w:t>Inspection and release of student records is restricted to an eligible student or a student’s parent unless the school receives a copy of a court order terminating parental rights or the right to access a student’s education records.</w:t>
      </w:r>
      <w:r>
        <w:t xml:space="preserve"> A parent’s rights regarding access to student records are not affected by the parent’s marital status.</w:t>
      </w:r>
    </w:p>
    <w:p w14:paraId="7FDAC440" w14:textId="77777777" w:rsidR="006E0E88" w:rsidRDefault="006E0E88" w:rsidP="006E0E88">
      <w:pPr>
        <w:pStyle w:val="local1"/>
      </w:pPr>
      <w:r>
        <w:t>Federal law requires that control of the records goes to the student as soon as the student:</w:t>
      </w:r>
    </w:p>
    <w:p w14:paraId="06A7CE74" w14:textId="77777777" w:rsidR="006E0E88" w:rsidRDefault="006E0E88" w:rsidP="006E0E88">
      <w:pPr>
        <w:pStyle w:val="ListBullet"/>
      </w:pPr>
      <w:r>
        <w:t>Reaches the age of 18,</w:t>
      </w:r>
    </w:p>
    <w:p w14:paraId="6EA7EDB6" w14:textId="77777777" w:rsidR="006E0E88" w:rsidRDefault="006E0E88" w:rsidP="006E0E88">
      <w:pPr>
        <w:pStyle w:val="ListBullet"/>
      </w:pPr>
      <w:r>
        <w:t>Is emancipated by a court, or</w:t>
      </w:r>
    </w:p>
    <w:p w14:paraId="3B575A73" w14:textId="77777777" w:rsidR="006E0E88" w:rsidRDefault="006E0E88" w:rsidP="006E0E88">
      <w:pPr>
        <w:pStyle w:val="ListBullet"/>
      </w:pPr>
      <w:r>
        <w:t>Enrolls in a postsecondary educational institution.</w:t>
      </w:r>
    </w:p>
    <w:p w14:paraId="2135C705" w14:textId="77777777" w:rsidR="006E0E88" w:rsidRPr="00AD1586" w:rsidRDefault="006E0E88" w:rsidP="006E0E88">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301C9ECE" w14:textId="499745F1" w:rsidR="006E0E88" w:rsidRDefault="006E0E88" w:rsidP="005A756D">
      <w:pPr>
        <w:pStyle w:val="local1"/>
      </w:pPr>
      <w:r>
        <w:t>FERPA permits the disclosure of personally identifiable information from a student’s education records without written consent of the parent or eligible student</w:t>
      </w:r>
      <w:r w:rsidR="005A756D">
        <w:t xml:space="preserve"> w</w:t>
      </w:r>
      <w:r w:rsidRPr="0022560E">
        <w:t xml:space="preserve">hen </w:t>
      </w:r>
      <w:r>
        <w:t>school</w:t>
      </w:r>
      <w:r w:rsidRPr="0022560E">
        <w:t xml:space="preserve"> officials have what federal law refers to as a “legitimate educational interest” in a student’s records</w:t>
      </w:r>
      <w:r>
        <w:t xml:space="preserve">. </w:t>
      </w:r>
    </w:p>
    <w:p w14:paraId="55051010" w14:textId="77777777" w:rsidR="006E0E88" w:rsidRPr="006E0E88" w:rsidRDefault="006E0E88" w:rsidP="005A756D">
      <w:pPr>
        <w:pStyle w:val="ListBullet"/>
      </w:pPr>
      <w:r w:rsidRPr="006E0E88">
        <w:t>Legitimate educational interest may include:</w:t>
      </w:r>
    </w:p>
    <w:p w14:paraId="3E461DBD" w14:textId="77777777" w:rsidR="006E0E88" w:rsidRPr="006E0E88" w:rsidRDefault="006E0E88" w:rsidP="005A756D">
      <w:pPr>
        <w:pStyle w:val="ListBullet2"/>
      </w:pPr>
      <w:r w:rsidRPr="006E0E88">
        <w:t xml:space="preserve">Working with the student; </w:t>
      </w:r>
    </w:p>
    <w:p w14:paraId="22EFB307" w14:textId="77777777" w:rsidR="006E0E88" w:rsidRPr="006E0E88" w:rsidRDefault="006E0E88" w:rsidP="005A756D">
      <w:pPr>
        <w:pStyle w:val="ListBullet2"/>
      </w:pPr>
      <w:r w:rsidRPr="006E0E88">
        <w:t xml:space="preserve">Considering disciplinary or academic actions, the student’s case, or an individualized education program for a student with disabilities; </w:t>
      </w:r>
    </w:p>
    <w:p w14:paraId="60B3E570" w14:textId="77777777" w:rsidR="006E0E88" w:rsidRPr="006E0E88" w:rsidRDefault="006E0E88" w:rsidP="005A756D">
      <w:pPr>
        <w:pStyle w:val="ListBullet2"/>
      </w:pPr>
      <w:r w:rsidRPr="006E0E88">
        <w:t xml:space="preserve">Compiling statistical data; </w:t>
      </w:r>
    </w:p>
    <w:p w14:paraId="7075E7FB" w14:textId="77777777" w:rsidR="006E0E88" w:rsidRPr="006E0E88" w:rsidRDefault="006E0E88" w:rsidP="005A756D">
      <w:pPr>
        <w:pStyle w:val="ListBullet2"/>
      </w:pPr>
      <w:r w:rsidRPr="006E0E88">
        <w:t>Reviewing an educational record to fulfill the official’s professional responsibility; or</w:t>
      </w:r>
    </w:p>
    <w:p w14:paraId="76517068" w14:textId="77777777" w:rsidR="006E0E88" w:rsidRPr="006E0E88" w:rsidRDefault="006E0E88" w:rsidP="005A756D">
      <w:pPr>
        <w:pStyle w:val="ListBullet2"/>
      </w:pPr>
      <w:r w:rsidRPr="006E0E88">
        <w:t>Investigating or evaluating programs.</w:t>
      </w:r>
    </w:p>
    <w:p w14:paraId="2D523919" w14:textId="77777777" w:rsidR="006E0E88" w:rsidRPr="006E0E88" w:rsidRDefault="006E0E88" w:rsidP="005A756D">
      <w:pPr>
        <w:pStyle w:val="ListBullet"/>
      </w:pPr>
      <w:r w:rsidRPr="006E0E88">
        <w:lastRenderedPageBreak/>
        <w:t>School officials may include:</w:t>
      </w:r>
    </w:p>
    <w:p w14:paraId="46653C8A" w14:textId="77777777" w:rsidR="006E0E88" w:rsidRPr="006E0E88" w:rsidRDefault="006E0E88" w:rsidP="005A756D">
      <w:pPr>
        <w:pStyle w:val="ListBullet2"/>
      </w:pPr>
      <w:r w:rsidRPr="006E0E88">
        <w:t>Board members and employees, such as the superintendent, administrators, and principals;</w:t>
      </w:r>
    </w:p>
    <w:p w14:paraId="34D04669" w14:textId="77777777" w:rsidR="006E0E88" w:rsidRPr="006E0E88" w:rsidRDefault="006E0E88" w:rsidP="005A756D">
      <w:pPr>
        <w:pStyle w:val="ListBullet2"/>
      </w:pPr>
      <w:r w:rsidRPr="006E0E88">
        <w:t>Teachers, school counselors, diagnosticians, and support staff (including district health or medical staff);</w:t>
      </w:r>
    </w:p>
    <w:p w14:paraId="352A008A" w14:textId="77777777" w:rsidR="006E0E88" w:rsidRPr="006E0E88" w:rsidRDefault="006E0E88" w:rsidP="005A756D">
      <w:pPr>
        <w:pStyle w:val="ListBullet2"/>
      </w:pPr>
      <w:r w:rsidRPr="006E0E88">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2763722B" w14:textId="77777777" w:rsidR="006E0E88" w:rsidRPr="006E0E88" w:rsidRDefault="006E0E88" w:rsidP="005A756D">
      <w:pPr>
        <w:pStyle w:val="ListBullet2"/>
      </w:pPr>
      <w:r w:rsidRPr="006E0E88">
        <w:t>A person appointed to serve on a team to support the district’s safe and supportive school program;</w:t>
      </w:r>
    </w:p>
    <w:p w14:paraId="2D1FB2C4" w14:textId="77777777" w:rsidR="006E0E88" w:rsidRPr="006E0E88" w:rsidRDefault="006E0E88" w:rsidP="005A756D">
      <w:pPr>
        <w:pStyle w:val="ListBullet2"/>
      </w:pPr>
      <w:r w:rsidRPr="006E0E88">
        <w:t>A parent or student serving on a school committee; or</w:t>
      </w:r>
    </w:p>
    <w:p w14:paraId="3419C632" w14:textId="77777777" w:rsidR="006E0E88" w:rsidRPr="006E0E88" w:rsidRDefault="006E0E88" w:rsidP="005A756D">
      <w:pPr>
        <w:pStyle w:val="ListBullet2"/>
      </w:pPr>
      <w:r w:rsidRPr="006E0E88">
        <w:t>A parent or student assisting a school official in the performance of his or her duties.</w:t>
      </w:r>
    </w:p>
    <w:p w14:paraId="5BD54075" w14:textId="77777777" w:rsidR="006E0E88" w:rsidRDefault="006E0E88" w:rsidP="006E0E88">
      <w:pPr>
        <w:pStyle w:val="local1"/>
      </w:pPr>
      <w:r>
        <w:t>FERPA also permits the disclosure of personally identifiable information without written consent:</w:t>
      </w:r>
    </w:p>
    <w:p w14:paraId="1F16AF9C" w14:textId="77777777" w:rsidR="006E0E88" w:rsidRPr="00233232" w:rsidRDefault="006E0E88" w:rsidP="006E0E88">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445BA4C0" w14:textId="77777777" w:rsidR="006E0E88" w:rsidRPr="00AD1586" w:rsidRDefault="006E0E88" w:rsidP="006E0E88">
      <w:pPr>
        <w:pStyle w:val="ListBullet"/>
      </w:pPr>
      <w:r>
        <w:t>To individuals or entities granted access in response to a subpoena or court order.</w:t>
      </w:r>
    </w:p>
    <w:p w14:paraId="0ACC329E" w14:textId="77777777" w:rsidR="006E0E88" w:rsidRDefault="006E0E88" w:rsidP="006E0E88">
      <w:pPr>
        <w:pStyle w:val="ListBullet"/>
      </w:pPr>
      <w:r>
        <w:t>To another school, district/system, or postsecondary educational institution to which a student seeks or intends to enroll or in which the student already is enrolled.</w:t>
      </w:r>
    </w:p>
    <w:p w14:paraId="56BE9B35" w14:textId="77777777" w:rsidR="006E0E88" w:rsidRDefault="006E0E88" w:rsidP="006E0E88">
      <w:pPr>
        <w:pStyle w:val="ListBullet"/>
      </w:pPr>
      <w:r>
        <w:t>In connection with financial aid for which a student has applied or has received.</w:t>
      </w:r>
    </w:p>
    <w:p w14:paraId="695528DA" w14:textId="77777777" w:rsidR="006E0E88" w:rsidRDefault="006E0E88" w:rsidP="006E0E88">
      <w:pPr>
        <w:pStyle w:val="ListBullet"/>
      </w:pPr>
      <w:r>
        <w:t>To accrediting organizations to carry out accrediting functions.</w:t>
      </w:r>
    </w:p>
    <w:p w14:paraId="030D22EB" w14:textId="77777777" w:rsidR="006E0E88" w:rsidRDefault="006E0E88" w:rsidP="006E0E88">
      <w:pPr>
        <w:pStyle w:val="ListBullet"/>
      </w:pPr>
      <w:r>
        <w:t>To organizations conducting studies for, or on behalf of, the school to develop, validate, or administer predictive tests; administer student aid programs; or improve instruction.</w:t>
      </w:r>
    </w:p>
    <w:p w14:paraId="2A013E2E" w14:textId="77777777" w:rsidR="006E0E88" w:rsidRDefault="006E0E88" w:rsidP="006E0E88">
      <w:pPr>
        <w:pStyle w:val="ListBullet"/>
      </w:pPr>
      <w:r>
        <w:t>To appropriate officials in connection with a health or safety emergency.</w:t>
      </w:r>
    </w:p>
    <w:p w14:paraId="0CBB3605" w14:textId="06CD306B" w:rsidR="006E0E88" w:rsidRDefault="006E0E88" w:rsidP="006E0E88">
      <w:pPr>
        <w:pStyle w:val="ListBullet"/>
      </w:pPr>
      <w:r>
        <w:t>When the district discloses directory information-designated details. [To prohibit this disclosure,</w:t>
      </w:r>
      <w:r w:rsidDel="000950A9">
        <w:t xml:space="preserve"> </w:t>
      </w:r>
      <w:r>
        <w:t xml:space="preserve">see </w:t>
      </w:r>
      <w:r w:rsidRPr="00EA715D">
        <w:rPr>
          <w:rStyle w:val="local1Char"/>
          <w:b/>
          <w:bCs/>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830537">
        <w:rPr>
          <w:noProof/>
        </w:rPr>
        <w:t>8</w:t>
      </w:r>
      <w:r>
        <w:fldChar w:fldCharType="end"/>
      </w:r>
      <w:r>
        <w:t>.]</w:t>
      </w:r>
    </w:p>
    <w:p w14:paraId="051416FE" w14:textId="77777777" w:rsidR="006E0E88" w:rsidRPr="00AD1586" w:rsidRDefault="006E0E88" w:rsidP="006E0E88">
      <w:pPr>
        <w:pStyle w:val="local1"/>
      </w:pPr>
      <w:r>
        <w:t>Release of personally identifiable information to any other person or agency—such as a prospective employer or for a scholarship application—will occur only with parental or student permission as appropriate.</w:t>
      </w:r>
    </w:p>
    <w:p w14:paraId="6EC2B216" w14:textId="613659AF" w:rsidR="006E0E88" w:rsidRPr="00AD1586" w:rsidRDefault="006E0E88" w:rsidP="006E0E88">
      <w:pPr>
        <w:pStyle w:val="local1"/>
      </w:pPr>
      <w:r>
        <w:t xml:space="preserve">The </w:t>
      </w:r>
      <w:r w:rsidR="002C349C">
        <w:t xml:space="preserve">Principal (Patrick </w:t>
      </w:r>
      <w:proofErr w:type="spellStart"/>
      <w:r w:rsidR="002C349C">
        <w:t>Harvell</w:t>
      </w:r>
      <w:proofErr w:type="spellEnd"/>
      <w:r w:rsidR="002C349C">
        <w:t>)</w:t>
      </w:r>
      <w:r>
        <w:t xml:space="preserve"> is custodian of all records for currently en</w:t>
      </w:r>
      <w:r w:rsidR="002C349C">
        <w:t xml:space="preserve">rolled students at the JH </w:t>
      </w:r>
      <w:r>
        <w:t xml:space="preserve">school. The </w:t>
      </w:r>
      <w:r w:rsidR="004E7161">
        <w:t xml:space="preserve">Supt. </w:t>
      </w:r>
      <w:r>
        <w:t>is the custodian of all records for students who have withdrawn or graduated.</w:t>
      </w:r>
    </w:p>
    <w:p w14:paraId="3E36EF74" w14:textId="77777777" w:rsidR="006E0E88" w:rsidRDefault="006E0E88" w:rsidP="006E0E88">
      <w:pPr>
        <w:pStyle w:val="local1"/>
      </w:pPr>
      <w:r>
        <w:t>A parent or eligible student who wants to inspect the student’s records should submit a written request to the custodian of records identifying the records he or she wants to inspect.</w:t>
      </w:r>
    </w:p>
    <w:p w14:paraId="5C8CF98C" w14:textId="77777777" w:rsidR="006E0E88" w:rsidRPr="00AD1586" w:rsidRDefault="006E0E88" w:rsidP="006E0E88">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274E69D8" w14:textId="77777777" w:rsidR="006E0E88" w:rsidRDefault="006E0E88" w:rsidP="006E0E88">
      <w:pPr>
        <w:pStyle w:val="local1"/>
      </w:pPr>
      <w:r>
        <w:lastRenderedPageBreak/>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063F5239" w14:textId="77777777" w:rsidR="006E0E88" w:rsidRDefault="006E0E88" w:rsidP="006E0E88">
      <w:pPr>
        <w:pStyle w:val="local1"/>
        <w:rPr>
          <w:iCs/>
        </w:rPr>
      </w:pPr>
      <w:r>
        <w:t xml:space="preserve">You may contact the custodian of records for currently enrolled students at: </w:t>
      </w:r>
    </w:p>
    <w:p w14:paraId="6DB3EB15" w14:textId="1BF9492F" w:rsidR="006E0E88" w:rsidRDefault="002C349C" w:rsidP="006E0E88">
      <w:pPr>
        <w:pStyle w:val="local1"/>
        <w:rPr>
          <w:i/>
          <w:iCs/>
        </w:rPr>
      </w:pPr>
      <w:r>
        <w:rPr>
          <w:i/>
          <w:iCs/>
        </w:rPr>
        <w:t xml:space="preserve">Patrick </w:t>
      </w:r>
      <w:proofErr w:type="spellStart"/>
      <w:r>
        <w:rPr>
          <w:i/>
          <w:iCs/>
        </w:rPr>
        <w:t>Harvell</w:t>
      </w:r>
      <w:proofErr w:type="spellEnd"/>
    </w:p>
    <w:p w14:paraId="45794918" w14:textId="58F60053" w:rsidR="002C349C" w:rsidRPr="002C349C" w:rsidRDefault="002C349C" w:rsidP="006E0E88">
      <w:pPr>
        <w:pStyle w:val="local1"/>
        <w:rPr>
          <w:i/>
          <w:iCs/>
        </w:rPr>
      </w:pPr>
      <w:r>
        <w:rPr>
          <w:i/>
          <w:iCs/>
        </w:rPr>
        <w:t>Principal</w:t>
      </w:r>
    </w:p>
    <w:p w14:paraId="2A4E6823" w14:textId="5C9263BC" w:rsidR="006E0E88" w:rsidRPr="00EA7207" w:rsidRDefault="002C349C" w:rsidP="006E0E88">
      <w:pPr>
        <w:pStyle w:val="local1"/>
        <w:rPr>
          <w:i/>
          <w:iCs/>
        </w:rPr>
      </w:pPr>
      <w:r>
        <w:rPr>
          <w:i/>
          <w:iCs/>
        </w:rPr>
        <w:t>harvell@hillsboroisd.org</w:t>
      </w:r>
    </w:p>
    <w:p w14:paraId="1CFDC296" w14:textId="06F40514" w:rsidR="006E0E88" w:rsidRPr="00EA7207" w:rsidRDefault="002C349C" w:rsidP="006E0E88">
      <w:pPr>
        <w:pStyle w:val="local1"/>
        <w:rPr>
          <w:i/>
          <w:iCs/>
        </w:rPr>
      </w:pPr>
      <w:r>
        <w:rPr>
          <w:i/>
          <w:iCs/>
        </w:rPr>
        <w:t>210 E. Walnut</w:t>
      </w:r>
    </w:p>
    <w:p w14:paraId="4E1EACFD" w14:textId="641F5162" w:rsidR="006E0E88" w:rsidRDefault="004E7161" w:rsidP="006E0E88">
      <w:pPr>
        <w:pStyle w:val="local1"/>
        <w:rPr>
          <w:i/>
          <w:iCs/>
        </w:rPr>
      </w:pPr>
      <w:r>
        <w:rPr>
          <w:i/>
          <w:iCs/>
        </w:rPr>
        <w:t>254-582-8585</w:t>
      </w:r>
    </w:p>
    <w:p w14:paraId="09DF3E1B" w14:textId="77777777" w:rsidR="006E0E88" w:rsidRDefault="006E0E88" w:rsidP="006E0E88">
      <w:pPr>
        <w:pStyle w:val="local1"/>
        <w:rPr>
          <w:iCs/>
        </w:rPr>
      </w:pPr>
      <w:r>
        <w:t xml:space="preserve">You may contact the custodian of records for students who have withdrawn or graduated at: </w:t>
      </w:r>
    </w:p>
    <w:p w14:paraId="3E614108" w14:textId="0E74CC20" w:rsidR="006E0E88" w:rsidRPr="004E7161" w:rsidRDefault="004E7161" w:rsidP="002C349C">
      <w:pPr>
        <w:pStyle w:val="local1"/>
        <w:rPr>
          <w:i/>
          <w:iCs/>
        </w:rPr>
      </w:pPr>
      <w:r w:rsidRPr="004E7161">
        <w:rPr>
          <w:i/>
          <w:iCs/>
        </w:rPr>
        <w:t>Interim Superintendent</w:t>
      </w:r>
    </w:p>
    <w:p w14:paraId="486B1854" w14:textId="0094A039" w:rsidR="006E0E88" w:rsidRPr="004E7161" w:rsidRDefault="002C349C" w:rsidP="006E0E88">
      <w:pPr>
        <w:pStyle w:val="local1"/>
        <w:rPr>
          <w:i/>
          <w:iCs/>
        </w:rPr>
      </w:pPr>
      <w:r w:rsidRPr="004E7161">
        <w:rPr>
          <w:i/>
          <w:iCs/>
        </w:rPr>
        <w:t>121 E. Franklin</w:t>
      </w:r>
    </w:p>
    <w:p w14:paraId="60D3647A" w14:textId="5C57CC40" w:rsidR="002C349C" w:rsidRPr="004E7161" w:rsidRDefault="004E7161" w:rsidP="006E0E88">
      <w:pPr>
        <w:pStyle w:val="local1"/>
        <w:rPr>
          <w:i/>
          <w:iCs/>
        </w:rPr>
      </w:pPr>
      <w:r w:rsidRPr="004E7161">
        <w:rPr>
          <w:i/>
          <w:iCs/>
        </w:rPr>
        <w:t>hillsboro</w:t>
      </w:r>
      <w:r w:rsidR="002C349C" w:rsidRPr="004E7161">
        <w:rPr>
          <w:i/>
          <w:iCs/>
        </w:rPr>
        <w:t>@hillsboroisd.org</w:t>
      </w:r>
    </w:p>
    <w:p w14:paraId="4F9139D0" w14:textId="6A235BC2" w:rsidR="006E0E88" w:rsidRPr="00AD1586" w:rsidRDefault="002C349C" w:rsidP="006E0E88">
      <w:pPr>
        <w:pStyle w:val="local1"/>
      </w:pPr>
      <w:r w:rsidRPr="004E7161">
        <w:rPr>
          <w:i/>
          <w:iCs/>
        </w:rPr>
        <w:t>254-582-8585</w:t>
      </w:r>
    </w:p>
    <w:p w14:paraId="1163BE9A" w14:textId="77777777" w:rsidR="006E0E88" w:rsidRDefault="006E0E88" w:rsidP="006E0E88">
      <w:pPr>
        <w:pStyle w:val="local1"/>
      </w:pPr>
      <w:r>
        <w:t>A parent or eligible student may inspect the student’s records and request a correction or amendment if the records are considered inaccurate, misleading, or otherwise in violation of the student’s privacy rights.</w:t>
      </w:r>
    </w:p>
    <w:p w14:paraId="3A93CBD9" w14:textId="77777777" w:rsidR="006E0E88" w:rsidRDefault="006E0E88" w:rsidP="006E0E88">
      <w:pPr>
        <w:pStyle w:val="local1"/>
      </w:pPr>
      <w: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4656E2F7" w14:textId="0D98767A" w:rsidR="006E0E88" w:rsidRPr="00A26DB6" w:rsidRDefault="006E0E88" w:rsidP="006E0E88">
      <w:pPr>
        <w:pStyle w:val="local1"/>
      </w:pPr>
      <w:r>
        <w:t xml:space="preserve">Although improperly recorded grades may be challenged, contesting a student’s grade in a course or on an examination is handled through the complaint process found in policy FNG(LOCAL). A grade issued by a teacher can be changed only if, </w:t>
      </w:r>
      <w:r w:rsidR="005300B1">
        <w:t xml:space="preserve">the board of trustees determines that, </w:t>
      </w:r>
      <w:r>
        <w:t xml:space="preserve">the grade is arbitrary, erroneous, or inconsistent with the district’s grading guidelines. </w:t>
      </w:r>
    </w:p>
    <w:p w14:paraId="0E4E0A74" w14:textId="7F099EBC" w:rsidR="006E0E88" w:rsidRPr="00A26DB6" w:rsidRDefault="006E0E88" w:rsidP="006E0E88">
      <w:pPr>
        <w:pStyle w:val="local1"/>
      </w:pPr>
      <w:r>
        <w:t xml:space="preserve">The district’s student records policy is found at policy FL(LEGAL) and (LOCAL) and is available at the principal’s or superintendent’s </w:t>
      </w:r>
      <w:r w:rsidR="004E7161">
        <w:t>office.</w:t>
      </w:r>
      <w:r w:rsidR="005300B1">
        <w:t xml:space="preserve"> www.hillsboroisd.org</w:t>
      </w:r>
    </w:p>
    <w:p w14:paraId="62F3CD1E" w14:textId="77777777" w:rsidR="006E0E88" w:rsidRPr="00AD1586" w:rsidRDefault="006E0E88" w:rsidP="006E0E88">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3E10F4F4" w14:textId="77777777" w:rsidR="006E0E88" w:rsidRPr="00AD1586" w:rsidRDefault="006E0E88" w:rsidP="006E0E88">
      <w:pPr>
        <w:pStyle w:val="Heading4"/>
      </w:pPr>
      <w:bookmarkStart w:id="99" w:name="_Teacher_and_Staff"/>
      <w:bookmarkStart w:id="100" w:name="_Toc276128936"/>
      <w:bookmarkStart w:id="101" w:name="_Toc286392488"/>
      <w:bookmarkStart w:id="102" w:name="_Toc288554475"/>
      <w:bookmarkStart w:id="103" w:name="_Toc294173557"/>
      <w:bookmarkStart w:id="104" w:name="_Toc71546931"/>
      <w:bookmarkEnd w:id="99"/>
      <w:r>
        <w:t>Teacher and Staff</w:t>
      </w:r>
      <w:r w:rsidRPr="009B7174">
        <w:t xml:space="preserve"> Professional Qualifications</w:t>
      </w:r>
      <w:bookmarkEnd w:id="100"/>
      <w:bookmarkEnd w:id="101"/>
      <w:bookmarkEnd w:id="102"/>
      <w:bookmarkEnd w:id="103"/>
      <w:bookmarkEnd w:id="104"/>
    </w:p>
    <w:p w14:paraId="2B92148D" w14:textId="77777777" w:rsidR="006E0E88" w:rsidRDefault="006E0E88" w:rsidP="006E0E88">
      <w:pPr>
        <w:pStyle w:val="local1"/>
      </w:pPr>
      <w:r>
        <w:t>A parent may request information regarding the professional qualifications of his or her child’s teachers, including whether the teacher:</w:t>
      </w:r>
    </w:p>
    <w:p w14:paraId="1E2B2BE2" w14:textId="77777777" w:rsidR="006E0E88" w:rsidRDefault="006E0E88" w:rsidP="006E0E88">
      <w:pPr>
        <w:pStyle w:val="ListBullet"/>
      </w:pPr>
      <w:r>
        <w:lastRenderedPageBreak/>
        <w:t>Has met state qualification and licensing criteria for the grade levels and subject areas in which the teacher provides instruction,</w:t>
      </w:r>
    </w:p>
    <w:p w14:paraId="793F3B97" w14:textId="77777777" w:rsidR="006E0E88" w:rsidRDefault="006E0E88" w:rsidP="006E0E88">
      <w:pPr>
        <w:pStyle w:val="ListBullet"/>
      </w:pPr>
      <w:r>
        <w:t>Has an emergency permit or other provisional status for which state requirements have been waived, and</w:t>
      </w:r>
    </w:p>
    <w:p w14:paraId="09DDFC6E" w14:textId="77777777" w:rsidR="006E0E88" w:rsidRDefault="006E0E88" w:rsidP="006E0E88">
      <w:pPr>
        <w:pStyle w:val="ListBullet"/>
      </w:pPr>
      <w:r>
        <w:t>Is currently teaching in the field of discipline of his or her certification.</w:t>
      </w:r>
    </w:p>
    <w:p w14:paraId="2429C315" w14:textId="77777777" w:rsidR="006E0E88" w:rsidRPr="00AD1586" w:rsidRDefault="006E0E88" w:rsidP="006E0E88">
      <w:pPr>
        <w:pStyle w:val="local1"/>
      </w:pPr>
      <w:r>
        <w:t>The parent also has the right to request information about the qualifications of any paraprofessional who may provide services to the child.</w:t>
      </w:r>
    </w:p>
    <w:p w14:paraId="712DBC2A" w14:textId="77777777" w:rsidR="006E0E88" w:rsidRPr="00AD1586" w:rsidRDefault="006E0E88" w:rsidP="006E0E88">
      <w:pPr>
        <w:pStyle w:val="Heading3"/>
      </w:pPr>
      <w:bookmarkStart w:id="105" w:name="_Toc8282252"/>
      <w:bookmarkStart w:id="106" w:name="_Toc71546932"/>
      <w:r>
        <w:t>A Student with Exceptionalities or Special Circumstances</w:t>
      </w:r>
      <w:bookmarkEnd w:id="105"/>
      <w:bookmarkEnd w:id="106"/>
    </w:p>
    <w:p w14:paraId="029898AA" w14:textId="77777777" w:rsidR="006E0E88" w:rsidRPr="00AD1586" w:rsidRDefault="006E0E88" w:rsidP="006E0E88">
      <w:pPr>
        <w:pStyle w:val="Heading4"/>
      </w:pPr>
      <w:bookmarkStart w:id="107" w:name="_Children_of_Military"/>
      <w:bookmarkStart w:id="108" w:name="_Toc276128952"/>
      <w:bookmarkStart w:id="109" w:name="_Toc286392505"/>
      <w:bookmarkStart w:id="110" w:name="_Toc288554493"/>
      <w:bookmarkStart w:id="111" w:name="_Toc294173575"/>
      <w:bookmarkStart w:id="112" w:name="_Ref507766846"/>
      <w:bookmarkStart w:id="113" w:name="_Ref69892731"/>
      <w:bookmarkStart w:id="114" w:name="_Toc71546933"/>
      <w:bookmarkEnd w:id="107"/>
      <w:r>
        <w:t>Children of Military Families</w:t>
      </w:r>
      <w:bookmarkEnd w:id="108"/>
      <w:bookmarkEnd w:id="109"/>
      <w:bookmarkEnd w:id="110"/>
      <w:bookmarkEnd w:id="111"/>
      <w:bookmarkEnd w:id="112"/>
      <w:bookmarkEnd w:id="113"/>
      <w:bookmarkEnd w:id="114"/>
    </w:p>
    <w:p w14:paraId="3325598C" w14:textId="77777777" w:rsidR="006E0E88" w:rsidRDefault="006E0E88" w:rsidP="006E0E88">
      <w:pPr>
        <w:pStyle w:val="local1"/>
      </w:pPr>
      <w:r>
        <w:t>The Interstate Compact on Educational Opportunities for Military Children entitles children of military families to flexibility regarding certain district and state requirements, including:</w:t>
      </w:r>
    </w:p>
    <w:p w14:paraId="3AE914A6" w14:textId="77777777" w:rsidR="006E0E88" w:rsidRDefault="006E0E88" w:rsidP="006E0E88">
      <w:pPr>
        <w:pStyle w:val="ListBullet"/>
      </w:pPr>
      <w:r>
        <w:t>Immunization requirements;</w:t>
      </w:r>
    </w:p>
    <w:p w14:paraId="1AC9E50C" w14:textId="77777777" w:rsidR="006E0E88" w:rsidRDefault="006E0E88" w:rsidP="006E0E88">
      <w:pPr>
        <w:pStyle w:val="ListBullet"/>
      </w:pPr>
      <w:r>
        <w:t>Grade level, course, or educational program placement;</w:t>
      </w:r>
    </w:p>
    <w:p w14:paraId="4E64AE70" w14:textId="77777777" w:rsidR="006E0E88" w:rsidRDefault="006E0E88" w:rsidP="006E0E88">
      <w:pPr>
        <w:pStyle w:val="ListBullet"/>
      </w:pPr>
      <w:r>
        <w:t>Eligibility requirements for participation in extracurricular activities;</w:t>
      </w:r>
    </w:p>
    <w:p w14:paraId="0784D78E" w14:textId="77777777" w:rsidR="006E0E88" w:rsidRDefault="006E0E88" w:rsidP="006E0E88">
      <w:pPr>
        <w:pStyle w:val="ListBullet"/>
      </w:pPr>
      <w:r>
        <w:t>Enrollment in the Texas Virtual School Network (TXVSN); and</w:t>
      </w:r>
    </w:p>
    <w:p w14:paraId="0E4E2666" w14:textId="77777777" w:rsidR="006E0E88" w:rsidRPr="009455E4" w:rsidRDefault="006E0E88" w:rsidP="006E0E88">
      <w:pPr>
        <w:pStyle w:val="ListBullet"/>
      </w:pPr>
      <w:r>
        <w:t>Graduation requirements.</w:t>
      </w:r>
    </w:p>
    <w:p w14:paraId="6723D94A" w14:textId="77777777" w:rsidR="006E0E88" w:rsidRDefault="006E0E88" w:rsidP="006E0E88">
      <w:pPr>
        <w:pStyle w:val="local1"/>
      </w:pPr>
      <w:r>
        <w:t>The district will excuse absences related to a student visiting a parent, including a stepparent or legal guardian, who is:</w:t>
      </w:r>
    </w:p>
    <w:p w14:paraId="6553DB99" w14:textId="77777777" w:rsidR="006E0E88" w:rsidRDefault="006E0E88" w:rsidP="006E0E88">
      <w:pPr>
        <w:pStyle w:val="ListBullet"/>
      </w:pPr>
      <w:r>
        <w:t>Called to active duty,</w:t>
      </w:r>
    </w:p>
    <w:p w14:paraId="5D1C761D" w14:textId="77777777" w:rsidR="006E0E88" w:rsidRDefault="006E0E88" w:rsidP="006E0E88">
      <w:pPr>
        <w:pStyle w:val="ListBullet"/>
      </w:pPr>
      <w:r>
        <w:t>On leave, or</w:t>
      </w:r>
    </w:p>
    <w:p w14:paraId="27EC2834" w14:textId="77777777" w:rsidR="006E0E88" w:rsidRDefault="006E0E88" w:rsidP="006E0E88">
      <w:pPr>
        <w:pStyle w:val="ListBullet"/>
      </w:pPr>
      <w:r>
        <w:t>Returning from a deployment of at least four months.</w:t>
      </w:r>
    </w:p>
    <w:p w14:paraId="29CF1B6C" w14:textId="77777777" w:rsidR="006E0E88" w:rsidRDefault="006E0E88" w:rsidP="006E0E88">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095BD17C" w14:textId="0CF7BF9B" w:rsidR="006E0E88" w:rsidRPr="00AD1586" w:rsidRDefault="006E0E88" w:rsidP="006E0E88">
      <w:pPr>
        <w:pStyle w:val="local1"/>
      </w:pPr>
      <w:r>
        <w:t xml:space="preserve">Additional information may be found at </w:t>
      </w:r>
      <w:hyperlink r:id="rId16" w:history="1">
        <w:r>
          <w:rPr>
            <w:rStyle w:val="Hyperlink"/>
          </w:rPr>
          <w:t>Military Family Resources at the Texas Education Agency</w:t>
        </w:r>
      </w:hyperlink>
      <w:r>
        <w:t>.</w:t>
      </w:r>
    </w:p>
    <w:p w14:paraId="22802DF5" w14:textId="77777777" w:rsidR="006E0E88" w:rsidRPr="00AD1586" w:rsidRDefault="006E0E88" w:rsidP="006E0E88">
      <w:pPr>
        <w:pStyle w:val="Heading4"/>
      </w:pPr>
      <w:bookmarkStart w:id="115" w:name="_Toc71546934"/>
      <w:r>
        <w:t>Parental Role in Certain Classroom and School Assignments</w:t>
      </w:r>
      <w:bookmarkEnd w:id="115"/>
    </w:p>
    <w:p w14:paraId="2A6FD46A" w14:textId="77777777" w:rsidR="006E0E88" w:rsidRPr="00AD1586" w:rsidRDefault="006E0E88" w:rsidP="006E0E88">
      <w:pPr>
        <w:pStyle w:val="Heading5"/>
      </w:pPr>
      <w:bookmarkStart w:id="116" w:name="_Toc276128949"/>
      <w:bookmarkStart w:id="117" w:name="_Toc286392501"/>
      <w:bookmarkStart w:id="118" w:name="_Toc288554488"/>
      <w:bookmarkStart w:id="119" w:name="_Toc294173570"/>
      <w:r>
        <w:t>Multiple-Birth Siblings</w:t>
      </w:r>
      <w:bookmarkEnd w:id="116"/>
      <w:bookmarkEnd w:id="117"/>
      <w:bookmarkEnd w:id="118"/>
      <w:bookmarkEnd w:id="119"/>
    </w:p>
    <w:p w14:paraId="1F34BA21" w14:textId="77777777" w:rsidR="006E0E88" w:rsidRDefault="006E0E88" w:rsidP="006E0E88">
      <w:pPr>
        <w:pStyle w:val="local1"/>
      </w:pPr>
      <w:r>
        <w:t>State law permits a parent of multiple-birth siblings (e.g., twins, triplets) assigned to the same grade and campus to request in writing that the children be placed in either the same classroom or separate classrooms.</w:t>
      </w:r>
    </w:p>
    <w:p w14:paraId="44D552BD" w14:textId="77777777" w:rsidR="006E0E88" w:rsidRPr="00AD1586" w:rsidRDefault="006E0E88" w:rsidP="006E0E88">
      <w:pPr>
        <w:pStyle w:val="local1"/>
      </w:pPr>
      <w:r>
        <w:t>Written requests must be submitted by the 14th day after the students’ enrollment. [See policy FDB(LEGAL) for more information.]</w:t>
      </w:r>
    </w:p>
    <w:p w14:paraId="46D3F2D4" w14:textId="77777777" w:rsidR="006E0E88" w:rsidRPr="00AD1586" w:rsidRDefault="006E0E88" w:rsidP="006E0E88">
      <w:pPr>
        <w:pStyle w:val="Heading5"/>
      </w:pPr>
      <w:bookmarkStart w:id="120" w:name="_Safety_Transfers/Assignments"/>
      <w:bookmarkStart w:id="121" w:name="_Toc276128948"/>
      <w:bookmarkStart w:id="122" w:name="_Toc286392500"/>
      <w:bookmarkStart w:id="123" w:name="_Toc288554487"/>
      <w:bookmarkStart w:id="124" w:name="_Toc294173569"/>
      <w:bookmarkStart w:id="125" w:name="_Ref507766956"/>
      <w:bookmarkStart w:id="126" w:name="_Ref507766993"/>
      <w:bookmarkStart w:id="127" w:name="_Ref508004265"/>
      <w:bookmarkEnd w:id="120"/>
      <w:r>
        <w:lastRenderedPageBreak/>
        <w:t>Safety Transfers</w:t>
      </w:r>
      <w:bookmarkEnd w:id="121"/>
      <w:bookmarkEnd w:id="122"/>
      <w:bookmarkEnd w:id="123"/>
      <w:bookmarkEnd w:id="124"/>
      <w:r>
        <w:t>/Assignments</w:t>
      </w:r>
      <w:bookmarkEnd w:id="125"/>
      <w:bookmarkEnd w:id="126"/>
      <w:bookmarkEnd w:id="127"/>
    </w:p>
    <w:p w14:paraId="06C4D41F" w14:textId="0CE9C0C1" w:rsidR="006E0E88" w:rsidRPr="00C12953" w:rsidRDefault="006E0E88" w:rsidP="006E0E88">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w:t>
      </w:r>
      <w:r w:rsidR="00804E60">
        <w:t>.</w:t>
      </w:r>
    </w:p>
    <w:p w14:paraId="5055532D" w14:textId="3C66D9CE" w:rsidR="006E0E88" w:rsidRPr="00AD1586" w:rsidRDefault="006E0E88" w:rsidP="006E0E88">
      <w:pPr>
        <w:pStyle w:val="local1"/>
      </w:pPr>
      <w:r w:rsidRPr="00C12953">
        <w:t>The district will honor a parent’s request for the</w:t>
      </w:r>
      <w:r w:rsidRPr="004016D9">
        <w:t xml:space="preserv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7464CCAC" w14:textId="7377040A" w:rsidR="006E0E88" w:rsidRPr="00C12953" w:rsidRDefault="006E0E88" w:rsidP="006E0E88">
      <w:pPr>
        <w:pStyle w:val="local1"/>
      </w:pPr>
      <w:bookmarkStart w:id="128" w:name="_Hlk36573095"/>
      <w:r w:rsidRPr="00C12953">
        <w:t>The board will honor a parent’s request for the</w:t>
      </w:r>
      <w:r>
        <w:t xml:space="preserve"> transfer of his or her</w:t>
      </w:r>
      <w:r w:rsidR="00804E60">
        <w:t xml:space="preserve"> child to</w:t>
      </w:r>
      <w:r w:rsidR="00804E60" w:rsidRPr="00804E60">
        <w:t xml:space="preserve"> </w:t>
      </w:r>
      <w:r w:rsidR="00804E60">
        <w:t>a neighboring district. I</w:t>
      </w:r>
      <w:r>
        <w:t xml:space="preserve">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28"/>
      <w:r>
        <w:t>.</w:t>
      </w:r>
    </w:p>
    <w:p w14:paraId="5A0CCED4" w14:textId="77777777" w:rsidR="006E0E88" w:rsidRPr="00AD1586" w:rsidRDefault="006E0E88" w:rsidP="006E0E88">
      <w:pPr>
        <w:pStyle w:val="Heading4"/>
      </w:pPr>
      <w:bookmarkStart w:id="129" w:name="_Toc288554490"/>
      <w:bookmarkStart w:id="130" w:name="_Toc294173572"/>
      <w:bookmarkStart w:id="131" w:name="_Toc71546935"/>
      <w:r>
        <w:t>Student Use of a Service/Assistance Animal</w:t>
      </w:r>
      <w:bookmarkEnd w:id="129"/>
      <w:bookmarkEnd w:id="130"/>
      <w:bookmarkEnd w:id="131"/>
    </w:p>
    <w:p w14:paraId="38678E08" w14:textId="77777777" w:rsidR="006E0E88" w:rsidRPr="00AD1586" w:rsidRDefault="006E0E88" w:rsidP="006E0E88">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77C09BC6" w14:textId="77777777" w:rsidR="006E0E88" w:rsidRPr="00AD1586" w:rsidRDefault="006E0E88" w:rsidP="006E0E88">
      <w:pPr>
        <w:pStyle w:val="Heading4"/>
      </w:pPr>
      <w:bookmarkStart w:id="132" w:name="_Ref476065205"/>
      <w:bookmarkStart w:id="133" w:name="_Toc71546936"/>
      <w:r>
        <w:t>A Student in the Conservatorship of the State (Foster Care)</w:t>
      </w:r>
      <w:bookmarkEnd w:id="132"/>
      <w:bookmarkEnd w:id="133"/>
    </w:p>
    <w:p w14:paraId="3324F716" w14:textId="77777777" w:rsidR="006E0E88" w:rsidRDefault="006E0E88" w:rsidP="006E0E88">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2C27E015" w14:textId="77777777" w:rsidR="006E0E88" w:rsidRDefault="006E0E88" w:rsidP="006E0E88">
      <w:pPr>
        <w:pStyle w:val="local1"/>
      </w:pPr>
      <w:r>
        <w:t>The district will assess the student’s available records to determine transfer of credit for subjects and courses taken before the student’s enrollment in the district.</w:t>
      </w:r>
    </w:p>
    <w:p w14:paraId="10CC5E59" w14:textId="2437F143" w:rsidR="006E0E88" w:rsidRPr="00AD1586" w:rsidRDefault="006E0E88" w:rsidP="006E0E88">
      <w:pPr>
        <w:pStyle w:val="local1"/>
      </w:pPr>
      <w:r>
        <w:t>The district will award partial course credit when the student only passes one half of a two-half course.</w:t>
      </w:r>
      <w:r w:rsidR="000921B1">
        <w:t xml:space="preserve"> [For provisions on partial course credit for students who are not in the conservatorship of the state, see EI(LOCAL).]</w:t>
      </w:r>
    </w:p>
    <w:p w14:paraId="0B4C3236" w14:textId="77777777" w:rsidR="006E0E88" w:rsidRPr="00AD1586" w:rsidRDefault="006E0E88" w:rsidP="006E0E88">
      <w:pPr>
        <w:pStyle w:val="local1"/>
      </w:pPr>
      <w:r>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052EE5BD" w14:textId="77777777" w:rsidR="006E0E88" w:rsidRPr="00AD1586" w:rsidRDefault="006E0E88" w:rsidP="006E0E88">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733025E6" w14:textId="77777777" w:rsidR="006E0E88" w:rsidRDefault="006E0E88" w:rsidP="006E0E88">
      <w:pPr>
        <w:pStyle w:val="local1"/>
      </w:pPr>
      <w:r>
        <w:t>For a student in the conservatorship of the state who is eligible for a tuition and fee exemption under state law and likely to be in care on the day preceding the student’s 18th birthday, the district will:</w:t>
      </w:r>
    </w:p>
    <w:p w14:paraId="192AE922" w14:textId="77777777" w:rsidR="006E0E88" w:rsidRPr="00B32F7A" w:rsidRDefault="006E0E88" w:rsidP="006E0E88">
      <w:pPr>
        <w:pStyle w:val="ListBullet"/>
      </w:pPr>
      <w:r w:rsidRPr="00B32F7A">
        <w:t>Assist the student with the completion of applications for admission or financial aid;</w:t>
      </w:r>
    </w:p>
    <w:p w14:paraId="1E3E8B81" w14:textId="77777777" w:rsidR="006E0E88" w:rsidRPr="00B32F7A" w:rsidRDefault="006E0E88" w:rsidP="006E0E88">
      <w:pPr>
        <w:pStyle w:val="ListBullet"/>
      </w:pPr>
      <w:r w:rsidRPr="00B32F7A">
        <w:t>Arrange and accompany the student on campus visits;</w:t>
      </w:r>
    </w:p>
    <w:p w14:paraId="607A98A5" w14:textId="77777777" w:rsidR="006E0E88" w:rsidRPr="00B32F7A" w:rsidRDefault="006E0E88" w:rsidP="006E0E88">
      <w:pPr>
        <w:pStyle w:val="ListBullet"/>
      </w:pPr>
      <w:r w:rsidRPr="00B32F7A">
        <w:t>Assist in researching and applying for private or institution-sponsored scholarships;</w:t>
      </w:r>
    </w:p>
    <w:p w14:paraId="5A3EE867" w14:textId="77777777" w:rsidR="006E0E88" w:rsidRPr="00B32F7A" w:rsidRDefault="006E0E88" w:rsidP="006E0E88">
      <w:pPr>
        <w:pStyle w:val="ListBullet"/>
      </w:pPr>
      <w:r w:rsidRPr="00B32F7A">
        <w:lastRenderedPageBreak/>
        <w:t>Identify whether the student is a candidate for appointment to a military academy;</w:t>
      </w:r>
    </w:p>
    <w:p w14:paraId="3A6697ED" w14:textId="77777777" w:rsidR="006E0E88" w:rsidRPr="00B32F7A" w:rsidRDefault="006E0E88" w:rsidP="006E0E88">
      <w:pPr>
        <w:pStyle w:val="ListBullet"/>
      </w:pPr>
      <w:r w:rsidRPr="00B32F7A">
        <w:t>Assist the student in registering and preparing for college entrance examinations, including (subject to the availability of funds) arranging for the payment of examination fees by the Texas Department of Family and Protective Services (DFPS); and</w:t>
      </w:r>
    </w:p>
    <w:p w14:paraId="0CDF3724" w14:textId="77777777" w:rsidR="006E0E88" w:rsidRDefault="006E0E88" w:rsidP="006E0E88">
      <w:pPr>
        <w:pStyle w:val="ListBullet"/>
      </w:pPr>
      <w:r w:rsidRPr="00B32F7A">
        <w:t>Coordinate contact between the student and a liaison officer for students formerly in the conservatorship of the state.</w:t>
      </w:r>
    </w:p>
    <w:p w14:paraId="6A5323F6" w14:textId="7543007E" w:rsidR="006E0E88" w:rsidRPr="00B32F7A" w:rsidRDefault="006E0E88" w:rsidP="006E0E88">
      <w:pPr>
        <w:pStyle w:val="local1"/>
      </w:pPr>
      <w:r w:rsidRPr="00B32F7A">
        <w:t>[</w:t>
      </w:r>
      <w:r>
        <w:t>S</w:t>
      </w:r>
      <w:r w:rsidRPr="00B32F7A">
        <w:t xml:space="preserve">ee </w:t>
      </w:r>
      <w:r w:rsidRPr="00121EF3">
        <w:rPr>
          <w:b/>
          <w:bCs/>
        </w:rPr>
        <w:t>Credit by Examination for Advancement/Acceleration</w:t>
      </w:r>
      <w:r w:rsidRPr="00B32F7A">
        <w:fldChar w:fldCharType="begin"/>
      </w:r>
      <w:r w:rsidRPr="00B32F7A">
        <w:instrText xml:space="preserve"> PAGEREF _Ref507766328 \h </w:instrText>
      </w:r>
      <w:r w:rsidRPr="00B32F7A">
        <w:fldChar w:fldCharType="end"/>
      </w:r>
      <w:r w:rsidRPr="00B32F7A">
        <w:t xml:space="preserve">, </w:t>
      </w:r>
      <w:r w:rsidRPr="00121EF3">
        <w:rPr>
          <w:b/>
          <w:bCs/>
        </w:rPr>
        <w:t>Course Credit</w:t>
      </w:r>
      <w:r w:rsidRPr="00B32F7A">
        <w:t xml:space="preserve">, and </w:t>
      </w:r>
      <w:r>
        <w:rPr>
          <w:b/>
          <w:bCs/>
        </w:rPr>
        <w:t>Students in Foster Care</w:t>
      </w:r>
      <w:r w:rsidRPr="00B32F7A">
        <w:t>]</w:t>
      </w:r>
    </w:p>
    <w:p w14:paraId="129783F0" w14:textId="77777777" w:rsidR="006E0E88" w:rsidRPr="00AD1586" w:rsidRDefault="006E0E88" w:rsidP="006E0E88">
      <w:pPr>
        <w:pStyle w:val="Heading4"/>
      </w:pPr>
      <w:bookmarkStart w:id="134" w:name="_A_Student_Who_1"/>
      <w:bookmarkStart w:id="135" w:name="_Ref507999874"/>
      <w:bookmarkStart w:id="136" w:name="_Toc71546937"/>
      <w:bookmarkEnd w:id="134"/>
      <w:r>
        <w:t>A Student Who Is Homeless</w:t>
      </w:r>
      <w:bookmarkEnd w:id="135"/>
      <w:bookmarkEnd w:id="136"/>
    </w:p>
    <w:p w14:paraId="59AD536C" w14:textId="77777777" w:rsidR="006E0E88" w:rsidRDefault="006E0E88" w:rsidP="006E0E88">
      <w:pPr>
        <w:pStyle w:val="local1"/>
      </w:pPr>
      <w:r>
        <w:t>A student who is homeless will be provided flexibility regarding certain district provisions, including:</w:t>
      </w:r>
    </w:p>
    <w:p w14:paraId="696629C7" w14:textId="77777777" w:rsidR="006E0E88" w:rsidRPr="00C955C8" w:rsidRDefault="006E0E88" w:rsidP="006E0E88">
      <w:pPr>
        <w:pStyle w:val="ListBullet"/>
      </w:pPr>
      <w:r w:rsidRPr="00C955C8">
        <w:t>Proof of residency requirements;</w:t>
      </w:r>
    </w:p>
    <w:p w14:paraId="0F5DA571" w14:textId="77777777" w:rsidR="006E0E88" w:rsidRPr="00C955C8" w:rsidRDefault="006E0E88" w:rsidP="006E0E88">
      <w:pPr>
        <w:pStyle w:val="ListBullet"/>
      </w:pPr>
      <w:r w:rsidRPr="00C955C8">
        <w:t>Immunization requirements;</w:t>
      </w:r>
    </w:p>
    <w:p w14:paraId="16A093FB" w14:textId="77777777" w:rsidR="006E0E88" w:rsidRPr="00C955C8" w:rsidRDefault="006E0E88" w:rsidP="006E0E88">
      <w:pPr>
        <w:pStyle w:val="ListBullet"/>
      </w:pPr>
      <w:r w:rsidRPr="00C955C8">
        <w:t>Educational program placement (if the student is unable to provide previous academic records or misses an application deadline during a period of homelessness);</w:t>
      </w:r>
    </w:p>
    <w:p w14:paraId="2959B2F1" w14:textId="77777777" w:rsidR="006E0E88" w:rsidRDefault="006E0E88" w:rsidP="006E0E88">
      <w:pPr>
        <w:pStyle w:val="ListBullet"/>
      </w:pPr>
      <w:r w:rsidRPr="00C955C8">
        <w:t>Credit-by-examination opportunities at any point during the year (if the student enrolled in the district after the beginning of the school year), per State Board of Education (SBOE) rules;</w:t>
      </w:r>
    </w:p>
    <w:p w14:paraId="71328836" w14:textId="77777777" w:rsidR="006E0E88" w:rsidRPr="00C955C8" w:rsidRDefault="006E0E88" w:rsidP="006E0E88">
      <w:pPr>
        <w:pStyle w:val="ListBullet"/>
      </w:pPr>
      <w:r>
        <w:t>Assessment of the student’s available records to determine transfer of credit for subjects and courses taken before the student’s enrollment in the district;</w:t>
      </w:r>
    </w:p>
    <w:p w14:paraId="3AA07674" w14:textId="77777777" w:rsidR="006E0E88" w:rsidRPr="00C955C8" w:rsidRDefault="006E0E88" w:rsidP="006E0E88">
      <w:pPr>
        <w:pStyle w:val="ListBullet"/>
      </w:pPr>
      <w:r w:rsidRPr="00C955C8">
        <w:t xml:space="preserve">Awarding partial credit when a student passes only one </w:t>
      </w:r>
      <w:r>
        <w:t>half</w:t>
      </w:r>
      <w:r w:rsidRPr="00C955C8">
        <w:t xml:space="preserve"> of a two-</w:t>
      </w:r>
      <w:r>
        <w:t>half</w:t>
      </w:r>
      <w:r w:rsidRPr="00C955C8">
        <w:t xml:space="preserve"> course;</w:t>
      </w:r>
    </w:p>
    <w:p w14:paraId="38ED1D47" w14:textId="77777777" w:rsidR="006E0E88" w:rsidRPr="00C955C8" w:rsidRDefault="006E0E88" w:rsidP="006E0E88">
      <w:pPr>
        <w:pStyle w:val="ListBullet"/>
      </w:pPr>
      <w:r w:rsidRPr="00C955C8">
        <w:t>Eligibility requirements for participation in extracurricular activities; and</w:t>
      </w:r>
    </w:p>
    <w:p w14:paraId="7B88FE29" w14:textId="54DF1EEF" w:rsidR="006E0E88" w:rsidRDefault="006E0E88" w:rsidP="006E0E88">
      <w:pPr>
        <w:pStyle w:val="ListBullet"/>
      </w:pPr>
      <w:r w:rsidRPr="00C955C8">
        <w:t>Graduation requirements.</w:t>
      </w:r>
    </w:p>
    <w:p w14:paraId="0EB28DF8" w14:textId="49C45125" w:rsidR="00DF20F0" w:rsidRPr="00DF20F0" w:rsidRDefault="00DF20F0" w:rsidP="00DF20F0">
      <w:pPr>
        <w:pStyle w:val="ListBullet"/>
        <w:numPr>
          <w:ilvl w:val="0"/>
          <w:numId w:val="0"/>
        </w:numPr>
        <w:rPr>
          <w:b/>
        </w:rPr>
      </w:pPr>
      <w:r>
        <w:rPr>
          <w:b/>
        </w:rPr>
        <w:t>Students who are Homeless:</w:t>
      </w:r>
    </w:p>
    <w:p w14:paraId="518B7523" w14:textId="77777777" w:rsidR="006E0E88" w:rsidRDefault="006E0E88" w:rsidP="006E0E88">
      <w:pPr>
        <w:pStyle w:val="local1"/>
      </w:pPr>
      <w:r>
        <w:t>Federal law allows a student who is homeless to remain enrolled in the “school of origin” or to enroll in a new school in the attendance area where the student is currently residing.</w:t>
      </w:r>
    </w:p>
    <w:p w14:paraId="6E199E7F" w14:textId="77777777" w:rsidR="006E0E88" w:rsidRDefault="006E0E88" w:rsidP="006E0E88">
      <w:pPr>
        <w:pStyle w:val="local1"/>
      </w:pPr>
      <w:r>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67E265B8" w14:textId="77777777" w:rsidR="006E0E88" w:rsidRDefault="006E0E88" w:rsidP="006E0E88">
      <w:pPr>
        <w:pStyle w:val="local1"/>
      </w:pPr>
      <w:r>
        <w:t xml:space="preserve">A student or parent who is dissatisfied by the district’s </w:t>
      </w:r>
      <w:r>
        <w:rPr>
          <w:rFonts w:eastAsia="Arial" w:cs="Arial"/>
          <w:szCs w:val="24"/>
        </w:rPr>
        <w:t xml:space="preserve">eligibility, school selection, or enrollment decision </w:t>
      </w:r>
      <w:r>
        <w:t>may appeal through policy FNG(LOCAL). The district will expedite local timelines, when possible, for prompt</w:t>
      </w:r>
      <w:r>
        <w:rPr>
          <w:rFonts w:eastAsia="Arial" w:cs="Arial"/>
          <w:szCs w:val="24"/>
        </w:rPr>
        <w:t xml:space="preserve"> dispute resolution.</w:t>
      </w:r>
    </w:p>
    <w:p w14:paraId="73654026" w14:textId="7DFED3CC" w:rsidR="006E0E88" w:rsidRPr="00AD1586" w:rsidRDefault="006E0E88" w:rsidP="006E0E88">
      <w:pPr>
        <w:pStyle w:val="local1"/>
      </w:pPr>
      <w:r>
        <w:t xml:space="preserve">[See </w:t>
      </w:r>
      <w:r w:rsidRPr="001B460F">
        <w:rPr>
          <w:b/>
        </w:rPr>
        <w:t>Credit by Examination for Advancement/Acceleration</w:t>
      </w:r>
      <w:r w:rsidRPr="001B460F">
        <w:t xml:space="preserve">, </w:t>
      </w:r>
      <w:r w:rsidRPr="001B460F">
        <w:rPr>
          <w:b/>
        </w:rPr>
        <w:t>Course Credit</w:t>
      </w:r>
    </w:p>
    <w:p w14:paraId="0E5AD8C2" w14:textId="77777777" w:rsidR="006E0E88" w:rsidRPr="00AD1586" w:rsidRDefault="006E0E88" w:rsidP="006E0E88">
      <w:pPr>
        <w:pStyle w:val="Heading4"/>
      </w:pPr>
      <w:bookmarkStart w:id="137" w:name="_A_Student_Who"/>
      <w:bookmarkStart w:id="138" w:name="_Ref254938048"/>
      <w:bookmarkStart w:id="139" w:name="_Toc276128951"/>
      <w:bookmarkStart w:id="140" w:name="_Toc286392504"/>
      <w:bookmarkStart w:id="141" w:name="_Toc288554491"/>
      <w:bookmarkStart w:id="142" w:name="_Toc294173573"/>
      <w:bookmarkStart w:id="143" w:name="_Ref507766801"/>
      <w:bookmarkStart w:id="144" w:name="_Ref508004022"/>
      <w:bookmarkStart w:id="145" w:name="_Ref29564965"/>
      <w:bookmarkStart w:id="146" w:name="_Ref29565043"/>
      <w:bookmarkStart w:id="147" w:name="_Toc71546938"/>
      <w:bookmarkEnd w:id="137"/>
      <w:r>
        <w:lastRenderedPageBreak/>
        <w:t>A Student Who Has Learning Difficulties or Who Needs Special Education</w:t>
      </w:r>
      <w:bookmarkEnd w:id="138"/>
      <w:r>
        <w:t xml:space="preserve"> or Section 504 Services</w:t>
      </w:r>
      <w:bookmarkEnd w:id="139"/>
      <w:bookmarkEnd w:id="140"/>
      <w:bookmarkEnd w:id="141"/>
      <w:bookmarkEnd w:id="142"/>
      <w:bookmarkEnd w:id="143"/>
      <w:bookmarkEnd w:id="144"/>
      <w:bookmarkEnd w:id="145"/>
      <w:bookmarkEnd w:id="146"/>
      <w:bookmarkEnd w:id="147"/>
    </w:p>
    <w:p w14:paraId="4E3A5421" w14:textId="77777777" w:rsidR="006E0E88" w:rsidRPr="00973EA1" w:rsidRDefault="006E0E88" w:rsidP="005A7EF1">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973EA1">
        <w:t>RtI</w:t>
      </w:r>
      <w:proofErr w:type="spellEnd"/>
      <w:r w:rsidRPr="00973EA1">
        <w:t xml:space="preserve">). The implementation of </w:t>
      </w:r>
      <w:proofErr w:type="spellStart"/>
      <w:r w:rsidRPr="00973EA1">
        <w:t>RtI</w:t>
      </w:r>
      <w:proofErr w:type="spellEnd"/>
      <w:r w:rsidRPr="00973EA1">
        <w:t xml:space="preserve"> has the potential to have a positive impact on the ability of districts to meet the needs of all struggling students.</w:t>
      </w:r>
    </w:p>
    <w:p w14:paraId="2EBA6509" w14:textId="77777777" w:rsidR="006E0E88" w:rsidRDefault="006E0E88" w:rsidP="005A7EF1">
      <w:pPr>
        <w:pStyle w:val="local1"/>
      </w:pPr>
      <w:r>
        <w:t>If a student is experiencing learning difficulties, his or her parent may contact the individuals listed below to learn about the school’s overall general education referral or screening system for support services.</w:t>
      </w:r>
    </w:p>
    <w:p w14:paraId="3FC2C517" w14:textId="3E7E27A5" w:rsidR="006E0E88" w:rsidRPr="00EA715D" w:rsidRDefault="00DF20F0" w:rsidP="005A7EF1">
      <w:pPr>
        <w:pStyle w:val="local1"/>
      </w:pPr>
      <w:r>
        <w:t>T</w:t>
      </w:r>
      <w:r w:rsidRPr="00AB31FA">
        <w:rPr>
          <w:rFonts w:eastAsiaTheme="minorHAnsi"/>
        </w:rPr>
        <w:t>hese system links students</w:t>
      </w:r>
      <w:r w:rsidR="006E0E88" w:rsidRPr="00AB31FA">
        <w:rPr>
          <w:rFonts w:eastAsiaTheme="minorHAnsi"/>
        </w:rPr>
        <w:t xml:space="preserve">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2E0FCD63" w14:textId="77777777" w:rsidR="006E0E88" w:rsidRPr="00AD1586" w:rsidRDefault="006E0E88" w:rsidP="006E0E88">
      <w:pPr>
        <w:pStyle w:val="Heading5"/>
      </w:pPr>
      <w:bookmarkStart w:id="148" w:name="_Toc507476964"/>
      <w:r>
        <w:t>Special Education Referrals</w:t>
      </w:r>
      <w:bookmarkEnd w:id="148"/>
    </w:p>
    <w:p w14:paraId="2F471420" w14:textId="77777777" w:rsidR="006E0E88" w:rsidRDefault="006E0E88" w:rsidP="006E0E88">
      <w:pPr>
        <w:pStyle w:val="local1"/>
      </w:pPr>
      <w:r>
        <w:t xml:space="preserve">If a parent makes a </w:t>
      </w:r>
      <w:r w:rsidRPr="00A34783">
        <w:rPr>
          <w:bCs/>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2B2E7F">
        <w:rPr>
          <w:b/>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54DBDC33" w14:textId="77777777" w:rsidR="006E0E88" w:rsidRDefault="006E0E88" w:rsidP="006E0E88">
      <w:pPr>
        <w:pStyle w:val="local1"/>
      </w:pPr>
      <w:r w:rsidRPr="009F10ED">
        <w:rPr>
          <w:b/>
        </w:rPr>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119B82CC" w14:textId="77777777" w:rsidR="006E0E88" w:rsidRDefault="006E0E88" w:rsidP="006E0E88">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15F57FAA" w14:textId="77777777" w:rsidR="006E0E88" w:rsidRDefault="006E0E88" w:rsidP="006E0E88">
      <w:pPr>
        <w:pStyle w:val="local1"/>
      </w:pPr>
      <w:r>
        <w:t xml:space="preserve">There is an </w:t>
      </w:r>
      <w:r w:rsidRPr="002B2E7F">
        <w:rPr>
          <w:b/>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062F4F0A" w14:textId="77777777" w:rsidR="006E0E88" w:rsidRPr="009455E4" w:rsidRDefault="006E0E88" w:rsidP="006E0E88">
      <w:pPr>
        <w:pStyle w:val="local1"/>
      </w:pPr>
      <w:r>
        <w:t>Upon completing the evaluation, the district must give the parent a copy of the evaluation report at no cost.</w:t>
      </w:r>
    </w:p>
    <w:p w14:paraId="5FF7E189" w14:textId="77777777" w:rsidR="006E0E88" w:rsidRPr="00AD1586" w:rsidRDefault="006E0E88" w:rsidP="006E0E88">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439439BC" w14:textId="77777777" w:rsidR="006E0E88" w:rsidRPr="00AD1586" w:rsidRDefault="006E0E88" w:rsidP="006E0E88">
      <w:pPr>
        <w:pStyle w:val="Heading5"/>
      </w:pPr>
      <w:bookmarkStart w:id="149" w:name="_Toc507476965"/>
      <w:r w:rsidRPr="00801396">
        <w:rPr>
          <w:lang w:val="en"/>
        </w:rPr>
        <w:lastRenderedPageBreak/>
        <w:t>Contact Person for Special Education Referrals</w:t>
      </w:r>
      <w:bookmarkEnd w:id="149"/>
    </w:p>
    <w:p w14:paraId="2877A988" w14:textId="77777777" w:rsidR="006E0E88" w:rsidRDefault="006E0E88" w:rsidP="006E0E88">
      <w:pPr>
        <w:pStyle w:val="local1"/>
        <w:rPr>
          <w:iCs/>
        </w:rPr>
      </w:pPr>
      <w:r>
        <w:t>The designated contact person regarding options for a student experiencing learning difficulties or regarding a referral for evaluation for special education services is:</w:t>
      </w:r>
    </w:p>
    <w:p w14:paraId="11AF7DC8" w14:textId="480E0B1D" w:rsidR="006E0E88" w:rsidRDefault="000921B1" w:rsidP="006E0E88">
      <w:pPr>
        <w:pStyle w:val="local1"/>
        <w:rPr>
          <w:i/>
          <w:iCs/>
        </w:rPr>
      </w:pPr>
      <w:r>
        <w:rPr>
          <w:i/>
          <w:iCs/>
        </w:rPr>
        <w:t xml:space="preserve">Margie </w:t>
      </w:r>
      <w:proofErr w:type="spellStart"/>
      <w:r>
        <w:rPr>
          <w:i/>
          <w:iCs/>
        </w:rPr>
        <w:t>Nisbett</w:t>
      </w:r>
      <w:proofErr w:type="spellEnd"/>
    </w:p>
    <w:p w14:paraId="14791E0D" w14:textId="5E0D6C75" w:rsidR="006E0E88" w:rsidRPr="00804E60" w:rsidRDefault="00804E60" w:rsidP="006E0E88">
      <w:pPr>
        <w:pStyle w:val="local1"/>
        <w:rPr>
          <w:i/>
          <w:iCs/>
        </w:rPr>
      </w:pPr>
      <w:r w:rsidRPr="00804E60">
        <w:rPr>
          <w:i/>
          <w:iCs/>
        </w:rPr>
        <w:t>Director of Special Education Services</w:t>
      </w:r>
    </w:p>
    <w:p w14:paraId="7E99778E" w14:textId="05B00280" w:rsidR="006E0E88" w:rsidRDefault="00804E60" w:rsidP="006E0E88">
      <w:pPr>
        <w:pStyle w:val="local1"/>
        <w:rPr>
          <w:i/>
          <w:iCs/>
        </w:rPr>
      </w:pPr>
      <w:r>
        <w:rPr>
          <w:i/>
          <w:iCs/>
        </w:rPr>
        <w:t>1000 Old Bynum Road</w:t>
      </w:r>
    </w:p>
    <w:p w14:paraId="4C5CA1F8" w14:textId="0BC6AA3F" w:rsidR="00804E60" w:rsidRPr="00EA7207" w:rsidRDefault="000921B1" w:rsidP="006E0E88">
      <w:pPr>
        <w:pStyle w:val="local1"/>
        <w:rPr>
          <w:i/>
          <w:iCs/>
        </w:rPr>
      </w:pPr>
      <w:r>
        <w:rPr>
          <w:i/>
          <w:iCs/>
        </w:rPr>
        <w:t>nisbett</w:t>
      </w:r>
      <w:r w:rsidR="00804E60">
        <w:rPr>
          <w:i/>
          <w:iCs/>
        </w:rPr>
        <w:t>@hillsboroisd.org</w:t>
      </w:r>
    </w:p>
    <w:p w14:paraId="608C7D64" w14:textId="05D8B849" w:rsidR="006E0E88" w:rsidRDefault="000921B1" w:rsidP="006E0E88">
      <w:pPr>
        <w:pStyle w:val="local1"/>
        <w:rPr>
          <w:i/>
          <w:iCs/>
        </w:rPr>
      </w:pPr>
      <w:r>
        <w:rPr>
          <w:i/>
          <w:iCs/>
        </w:rPr>
        <w:t>254-582-8585</w:t>
      </w:r>
    </w:p>
    <w:p w14:paraId="08B35A72" w14:textId="77777777" w:rsidR="006E0E88" w:rsidRDefault="006E0E88" w:rsidP="006E0E88">
      <w:pPr>
        <w:pStyle w:val="local1"/>
        <w:rPr>
          <w:iCs/>
        </w:rPr>
      </w:pPr>
      <w:r>
        <w:rPr>
          <w:iCs/>
        </w:rPr>
        <w:t>For questions regarding post-secondary transitions, including the transition from education to employment, for students receiving special education services, contact the district’s transition and employment designee:</w:t>
      </w:r>
    </w:p>
    <w:p w14:paraId="09999D27" w14:textId="3DC346E4" w:rsidR="00804E60" w:rsidRDefault="000921B1" w:rsidP="00804E60">
      <w:pPr>
        <w:pStyle w:val="local1"/>
        <w:rPr>
          <w:i/>
          <w:iCs/>
        </w:rPr>
      </w:pPr>
      <w:r>
        <w:rPr>
          <w:i/>
          <w:iCs/>
        </w:rPr>
        <w:t xml:space="preserve">Margie </w:t>
      </w:r>
      <w:proofErr w:type="spellStart"/>
      <w:r>
        <w:rPr>
          <w:i/>
          <w:iCs/>
        </w:rPr>
        <w:t>Nisbett</w:t>
      </w:r>
      <w:proofErr w:type="spellEnd"/>
    </w:p>
    <w:p w14:paraId="652EA19B" w14:textId="77777777" w:rsidR="00804E60" w:rsidRPr="00804E60" w:rsidRDefault="00804E60" w:rsidP="00804E60">
      <w:pPr>
        <w:pStyle w:val="local1"/>
        <w:rPr>
          <w:i/>
          <w:iCs/>
        </w:rPr>
      </w:pPr>
      <w:r w:rsidRPr="00804E60">
        <w:rPr>
          <w:i/>
          <w:iCs/>
        </w:rPr>
        <w:t>Director of Special Education Services</w:t>
      </w:r>
    </w:p>
    <w:p w14:paraId="48FA993D" w14:textId="77777777" w:rsidR="00804E60" w:rsidRDefault="00804E60" w:rsidP="00804E60">
      <w:pPr>
        <w:pStyle w:val="local1"/>
        <w:rPr>
          <w:i/>
          <w:iCs/>
        </w:rPr>
      </w:pPr>
      <w:r>
        <w:rPr>
          <w:i/>
          <w:iCs/>
        </w:rPr>
        <w:t>1000 Old Bynum Road</w:t>
      </w:r>
    </w:p>
    <w:p w14:paraId="50D5A282" w14:textId="7C70B490" w:rsidR="00804E60" w:rsidRPr="00B362FE" w:rsidRDefault="000921B1" w:rsidP="00804E60">
      <w:pPr>
        <w:pStyle w:val="local1"/>
        <w:rPr>
          <w:i/>
          <w:iCs/>
          <w:u w:val="single"/>
        </w:rPr>
      </w:pPr>
      <w:r>
        <w:rPr>
          <w:i/>
          <w:iCs/>
          <w:u w:val="single"/>
        </w:rPr>
        <w:t>nisbett</w:t>
      </w:r>
      <w:r w:rsidR="00804E60" w:rsidRPr="00B362FE">
        <w:rPr>
          <w:i/>
          <w:iCs/>
          <w:u w:val="single"/>
        </w:rPr>
        <w:t>@hillsboroisd.org</w:t>
      </w:r>
    </w:p>
    <w:p w14:paraId="2EC83DE7" w14:textId="2C050AD5" w:rsidR="00804E60" w:rsidRDefault="00804E60" w:rsidP="00804E60">
      <w:pPr>
        <w:pStyle w:val="local1"/>
        <w:rPr>
          <w:i/>
          <w:iCs/>
        </w:rPr>
      </w:pPr>
      <w:r>
        <w:rPr>
          <w:i/>
          <w:iCs/>
        </w:rPr>
        <w:t>2</w:t>
      </w:r>
      <w:r w:rsidR="000921B1">
        <w:rPr>
          <w:i/>
          <w:iCs/>
        </w:rPr>
        <w:t>54-582-8585</w:t>
      </w:r>
    </w:p>
    <w:p w14:paraId="3F7F5BAB" w14:textId="77777777" w:rsidR="006E0E88" w:rsidRPr="00AD1586" w:rsidRDefault="006E0E88" w:rsidP="006E0E88">
      <w:pPr>
        <w:pStyle w:val="Heading5"/>
      </w:pPr>
      <w:r>
        <w:t>Section 504 Referrals</w:t>
      </w:r>
    </w:p>
    <w:p w14:paraId="13EC80F2" w14:textId="77777777" w:rsidR="006E0E88" w:rsidRPr="00F43BD2" w:rsidRDefault="006E0E88" w:rsidP="006E0E88">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731B84E0" w14:textId="77777777" w:rsidR="006E0E88" w:rsidRDefault="006E0E88" w:rsidP="006E0E88">
      <w:pPr>
        <w:pStyle w:val="ListBullet"/>
      </w:pPr>
      <w:r>
        <w:t>N</w:t>
      </w:r>
      <w:r w:rsidRPr="002B24AA">
        <w:t>otice,</w:t>
      </w:r>
    </w:p>
    <w:p w14:paraId="01C571BA" w14:textId="77777777" w:rsidR="006E0E88" w:rsidRDefault="006E0E88" w:rsidP="006E0E88">
      <w:pPr>
        <w:pStyle w:val="ListBullet"/>
      </w:pPr>
      <w:r>
        <w:t>A</w:t>
      </w:r>
      <w:r w:rsidRPr="002B24AA">
        <w:t>n opportunity for a parent or guardian to examine relevant records,</w:t>
      </w:r>
    </w:p>
    <w:p w14:paraId="0EA892DD" w14:textId="77777777" w:rsidR="006E0E88" w:rsidRDefault="006E0E88" w:rsidP="006E0E88">
      <w:pPr>
        <w:pStyle w:val="ListBullet"/>
      </w:pPr>
      <w:r>
        <w:t>A</w:t>
      </w:r>
      <w:r w:rsidRPr="002B24AA">
        <w:t xml:space="preserve">n impartial hearing with </w:t>
      </w:r>
      <w:r>
        <w:t xml:space="preserve">an </w:t>
      </w:r>
      <w:r w:rsidRPr="002B24AA">
        <w:t>opportunity for participation by the parent or guardian and representation by counsel, and</w:t>
      </w:r>
    </w:p>
    <w:p w14:paraId="7416D4CB" w14:textId="77777777" w:rsidR="006E0E88" w:rsidRDefault="006E0E88" w:rsidP="006E0E88">
      <w:pPr>
        <w:pStyle w:val="ListBullet"/>
      </w:pPr>
      <w:r>
        <w:t>A</w:t>
      </w:r>
      <w:r w:rsidRPr="002B24AA">
        <w:t xml:space="preserve"> review procedure.</w:t>
      </w:r>
    </w:p>
    <w:p w14:paraId="2AEE5C8B" w14:textId="77777777" w:rsidR="006E0E88" w:rsidRDefault="006E0E88" w:rsidP="006E0E88">
      <w:pPr>
        <w:pStyle w:val="Heading5"/>
      </w:pPr>
      <w:r w:rsidRPr="00801396">
        <w:rPr>
          <w:lang w:val="en"/>
        </w:rPr>
        <w:t>Contact Person for S</w:t>
      </w:r>
      <w:r>
        <w:rPr>
          <w:lang w:val="en"/>
        </w:rPr>
        <w:t>ection 504</w:t>
      </w:r>
      <w:r w:rsidRPr="00801396">
        <w:rPr>
          <w:lang w:val="en"/>
        </w:rPr>
        <w:t xml:space="preserve"> Referrals</w:t>
      </w:r>
    </w:p>
    <w:p w14:paraId="15611073" w14:textId="77777777" w:rsidR="006E0E88" w:rsidRDefault="006E0E88" w:rsidP="006E0E88">
      <w:pPr>
        <w:pStyle w:val="local1"/>
        <w:rPr>
          <w:iCs/>
          <w:lang w:val="en"/>
        </w:rPr>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ion for Section 504 services is</w:t>
      </w:r>
      <w:r>
        <w:rPr>
          <w:iCs/>
          <w:lang w:val="en"/>
        </w:rPr>
        <w:t>:</w:t>
      </w:r>
    </w:p>
    <w:p w14:paraId="47C0B7FC" w14:textId="6FA276E2" w:rsidR="006E0E88" w:rsidRPr="004E7161" w:rsidRDefault="000921B1" w:rsidP="006E0E88">
      <w:pPr>
        <w:pStyle w:val="local1"/>
        <w:rPr>
          <w:i/>
          <w:iCs/>
        </w:rPr>
      </w:pPr>
      <w:r w:rsidRPr="004E7161">
        <w:rPr>
          <w:i/>
          <w:iCs/>
        </w:rPr>
        <w:t xml:space="preserve">Margie </w:t>
      </w:r>
      <w:proofErr w:type="spellStart"/>
      <w:r w:rsidRPr="004E7161">
        <w:rPr>
          <w:i/>
          <w:iCs/>
        </w:rPr>
        <w:t>Nisbett</w:t>
      </w:r>
      <w:proofErr w:type="spellEnd"/>
    </w:p>
    <w:p w14:paraId="76C6270B" w14:textId="77777777" w:rsidR="00804E60" w:rsidRPr="004E7161" w:rsidRDefault="00804E60" w:rsidP="006E0E88">
      <w:pPr>
        <w:pStyle w:val="local1"/>
        <w:rPr>
          <w:i/>
          <w:iCs/>
        </w:rPr>
      </w:pPr>
      <w:r w:rsidRPr="004E7161">
        <w:rPr>
          <w:i/>
          <w:iCs/>
        </w:rPr>
        <w:t>1000 Old Bynum Rd.</w:t>
      </w:r>
    </w:p>
    <w:p w14:paraId="41045C34" w14:textId="303EA8A4" w:rsidR="006E0E88" w:rsidRPr="004E7161" w:rsidRDefault="000921B1" w:rsidP="006E0E88">
      <w:pPr>
        <w:pStyle w:val="local1"/>
        <w:rPr>
          <w:i/>
          <w:iCs/>
          <w:u w:val="single"/>
        </w:rPr>
      </w:pPr>
      <w:r w:rsidRPr="004E7161">
        <w:rPr>
          <w:i/>
          <w:iCs/>
          <w:u w:val="single"/>
        </w:rPr>
        <w:t>nisbett</w:t>
      </w:r>
      <w:r w:rsidR="00804E60" w:rsidRPr="004E7161">
        <w:rPr>
          <w:i/>
          <w:iCs/>
          <w:u w:val="single"/>
        </w:rPr>
        <w:t>@hillsboroisd.org</w:t>
      </w:r>
    </w:p>
    <w:p w14:paraId="67AF6641" w14:textId="42792702" w:rsidR="006E0E88" w:rsidRPr="00AD1586" w:rsidRDefault="000921B1" w:rsidP="006E0E88">
      <w:pPr>
        <w:pStyle w:val="local1"/>
      </w:pPr>
      <w:r w:rsidRPr="004E7161">
        <w:rPr>
          <w:i/>
          <w:iCs/>
        </w:rPr>
        <w:t>254-582-8585</w:t>
      </w:r>
      <w:r w:rsidR="006E0E88">
        <w:t xml:space="preserve"> </w:t>
      </w:r>
    </w:p>
    <w:p w14:paraId="4EF2B69C" w14:textId="77777777" w:rsidR="006E0E88" w:rsidRDefault="006E0E88" w:rsidP="006E0E88">
      <w:pPr>
        <w:pStyle w:val="local1"/>
      </w:pPr>
      <w:r>
        <w:t>Visit these websites for information regarding students with disabilities and the family:</w:t>
      </w:r>
    </w:p>
    <w:p w14:paraId="50546732" w14:textId="5D00EF2A" w:rsidR="006E0E88" w:rsidRDefault="002B2216" w:rsidP="006E0E88">
      <w:pPr>
        <w:pStyle w:val="ListBullet"/>
      </w:pPr>
      <w:hyperlink r:id="rId17" w:history="1">
        <w:r w:rsidR="006E0E88" w:rsidRPr="00C2538F">
          <w:rPr>
            <w:rStyle w:val="Hyperlink"/>
          </w:rPr>
          <w:t>Legal Framework for the Child-Centered Special Education Process</w:t>
        </w:r>
      </w:hyperlink>
    </w:p>
    <w:p w14:paraId="5107D1EA" w14:textId="07E3FA33" w:rsidR="006E0E88" w:rsidRPr="00BD4B2E" w:rsidRDefault="002B2216" w:rsidP="006E0E88">
      <w:pPr>
        <w:pStyle w:val="ListBullet"/>
        <w:rPr>
          <w:rStyle w:val="Hyperlink"/>
        </w:rPr>
      </w:pPr>
      <w:hyperlink r:id="rId18" w:history="1">
        <w:r w:rsidR="006E0E88">
          <w:rPr>
            <w:rStyle w:val="Hyperlink"/>
          </w:rPr>
          <w:t>Partners Resource Network</w:t>
        </w:r>
      </w:hyperlink>
    </w:p>
    <w:p w14:paraId="340CD54D" w14:textId="50022522" w:rsidR="006E0E88" w:rsidRPr="00BD4B2E" w:rsidRDefault="002B2216" w:rsidP="006E0E88">
      <w:pPr>
        <w:pStyle w:val="ListBullet"/>
        <w:rPr>
          <w:rStyle w:val="Hyperlink"/>
        </w:rPr>
      </w:pPr>
      <w:hyperlink r:id="rId19" w:history="1">
        <w:r w:rsidR="006E0E88" w:rsidRPr="00BD4B2E">
          <w:rPr>
            <w:rStyle w:val="Hyperlink"/>
          </w:rPr>
          <w:t>Special Education Information Center</w:t>
        </w:r>
      </w:hyperlink>
    </w:p>
    <w:p w14:paraId="6B5FB5E6" w14:textId="7D576270" w:rsidR="006E0E88" w:rsidRPr="00233232" w:rsidRDefault="002B2216" w:rsidP="006E0E88">
      <w:pPr>
        <w:pStyle w:val="ListBullet"/>
      </w:pPr>
      <w:hyperlink r:id="rId20" w:history="1">
        <w:r w:rsidR="006E0E88" w:rsidRPr="00BD4B2E">
          <w:rPr>
            <w:rStyle w:val="Hyperlink"/>
          </w:rPr>
          <w:t>Texas Project First</w:t>
        </w:r>
      </w:hyperlink>
    </w:p>
    <w:p w14:paraId="51D22AF8" w14:textId="77777777" w:rsidR="006E0E88" w:rsidRPr="00AD1586" w:rsidRDefault="006E0E88" w:rsidP="006E0E88">
      <w:pPr>
        <w:pStyle w:val="Heading5"/>
      </w:pPr>
      <w:r>
        <w:rPr>
          <w:lang w:val="en"/>
        </w:rPr>
        <w:t>Notification to Parents of Intervention Strategies for Learning Difficulties Provided to Students in General Education</w:t>
      </w:r>
    </w:p>
    <w:p w14:paraId="06C75406" w14:textId="77777777" w:rsidR="006E0E88" w:rsidRPr="00AD1586" w:rsidRDefault="006E0E88" w:rsidP="006E0E88">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27EF1B2F" w14:textId="77777777" w:rsidR="006E0E88" w:rsidRPr="00AD1586" w:rsidRDefault="006E0E88" w:rsidP="006E0E88">
      <w:pPr>
        <w:pStyle w:val="Heading4"/>
      </w:pPr>
      <w:bookmarkStart w:id="150" w:name="_Ref250389896"/>
      <w:bookmarkStart w:id="151" w:name="_Ref250389908"/>
      <w:bookmarkStart w:id="152" w:name="_Toc276128950"/>
      <w:bookmarkStart w:id="153" w:name="_Toc286392502"/>
      <w:bookmarkStart w:id="154" w:name="_Toc288554489"/>
      <w:bookmarkStart w:id="155" w:name="_Toc294173571"/>
      <w:bookmarkStart w:id="156" w:name="_Toc71546939"/>
      <w:r>
        <w:t xml:space="preserve">A Student </w:t>
      </w:r>
      <w:bookmarkEnd w:id="150"/>
      <w:bookmarkEnd w:id="151"/>
      <w:bookmarkEnd w:id="152"/>
      <w:bookmarkEnd w:id="153"/>
      <w:bookmarkEnd w:id="154"/>
      <w:bookmarkEnd w:id="155"/>
      <w:r>
        <w:t>Who Receives Special Education Services with Other School-Aged Children in the Home</w:t>
      </w:r>
      <w:bookmarkEnd w:id="156"/>
    </w:p>
    <w:p w14:paraId="1AF2ABF9" w14:textId="77777777" w:rsidR="006E0E88" w:rsidRDefault="006E0E88" w:rsidP="006E0E88">
      <w:pPr>
        <w:pStyle w:val="local1"/>
      </w:pPr>
      <w: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6ABC3763" w14:textId="77777777" w:rsidR="006E0E88" w:rsidRDefault="006E0E88" w:rsidP="006E0E88">
      <w:pPr>
        <w:pStyle w:val="local1"/>
      </w:pPr>
      <w:r>
        <w:t>The student receiving special education services would be entitled to transportation; however, the district is not required to provide transportation to other children in the household.</w:t>
      </w:r>
    </w:p>
    <w:p w14:paraId="51A5B930" w14:textId="77777777" w:rsidR="006E0E88" w:rsidRPr="00AD1586" w:rsidRDefault="006E0E88" w:rsidP="006E0E88">
      <w:pPr>
        <w:pStyle w:val="local1"/>
      </w:pPr>
      <w:r>
        <w:t>The parent or guardian should contact the school principal regarding transportation needs prior to requesting a transfer for other children in the home. [See policy FDB(LOCAL) for more information.]</w:t>
      </w:r>
    </w:p>
    <w:p w14:paraId="5DBE59AD" w14:textId="77777777" w:rsidR="006E0E88" w:rsidRPr="00AD1586" w:rsidRDefault="006E0E88" w:rsidP="006E0E88">
      <w:pPr>
        <w:pStyle w:val="Heading4"/>
      </w:pPr>
      <w:bookmarkStart w:id="157" w:name="_Toc288554492"/>
      <w:bookmarkStart w:id="158" w:name="_Toc294173574"/>
      <w:bookmarkStart w:id="159" w:name="_Ref70943824"/>
      <w:bookmarkStart w:id="160" w:name="_Toc71546940"/>
      <w:r>
        <w:t>A Student Who Speaks a Primary Language Other than English</w:t>
      </w:r>
      <w:bookmarkEnd w:id="157"/>
      <w:bookmarkEnd w:id="158"/>
      <w:bookmarkEnd w:id="159"/>
      <w:bookmarkEnd w:id="160"/>
    </w:p>
    <w:p w14:paraId="6A83299F" w14:textId="77777777" w:rsidR="006E0E88" w:rsidRDefault="006E0E88" w:rsidP="006E0E88">
      <w:pPr>
        <w:pStyle w:val="local1"/>
      </w:pPr>
      <w:r>
        <w:t>A student may be eligible to receive specialized support if his or her primary language is not English, and the student has difficulty performing ordinary class work in English.</w:t>
      </w:r>
    </w:p>
    <w:p w14:paraId="79AF29B9" w14:textId="3529C71A" w:rsidR="006E0E88" w:rsidRPr="00AD1586" w:rsidRDefault="006E0E88" w:rsidP="006E0E88">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4FE08BC0" w14:textId="77777777" w:rsidR="006E0E88" w:rsidRPr="00AD1586" w:rsidRDefault="006E0E88" w:rsidP="006E0E88">
      <w:pPr>
        <w:pStyle w:val="Heading4"/>
      </w:pPr>
      <w:bookmarkStart w:id="161" w:name="_Ref507766762"/>
      <w:bookmarkStart w:id="162" w:name="_Toc71546941"/>
      <w:r>
        <w:t>A Student with Physical or Mental Impairments Protected under Section 504</w:t>
      </w:r>
      <w:bookmarkEnd w:id="161"/>
      <w:bookmarkEnd w:id="162"/>
    </w:p>
    <w:p w14:paraId="745E342A" w14:textId="77777777" w:rsidR="006E0E88" w:rsidRPr="00552C88" w:rsidRDefault="006E0E88" w:rsidP="006E0E88">
      <w:pPr>
        <w:pStyle w:val="local1"/>
      </w:pPr>
      <w:r>
        <w:t>A</w:t>
      </w:r>
      <w:r w:rsidRPr="00552C88">
        <w:t xml:space="preserve"> student with a physical or mental impairment that substantially limits a major life activity, as defined by law—and who does not otherwise qualify for special education services—may qualify for protections under Section 504 of the Rehabilitation Act.</w:t>
      </w:r>
    </w:p>
    <w:p w14:paraId="5D043348" w14:textId="77777777" w:rsidR="006E0E88" w:rsidRPr="00552C88" w:rsidRDefault="006E0E88" w:rsidP="006E0E88">
      <w:pPr>
        <w:pStyle w:val="local1"/>
      </w:pPr>
      <w:r w:rsidRPr="00552C88">
        <w:t>Section 504 is a federal law designed to prohibit discrimination against individuals with disabilities.</w:t>
      </w:r>
    </w:p>
    <w:p w14:paraId="05302D19" w14:textId="77777777" w:rsidR="006E0E88" w:rsidRPr="00552C88" w:rsidRDefault="006E0E88" w:rsidP="006E0E88">
      <w:pPr>
        <w:pStyle w:val="local1"/>
      </w:pPr>
      <w:r w:rsidRPr="00552C88">
        <w:t>When an evaluation is requested, a committee will be formed to determine whether the student needs services and supports under Section 504 in order to receive a free appropriate public education (FAPE), as defined in federal law.</w:t>
      </w:r>
    </w:p>
    <w:p w14:paraId="1B5201FE" w14:textId="03F1E486" w:rsidR="006E0E88" w:rsidRPr="00AD1586" w:rsidRDefault="006E0E88" w:rsidP="008875EC">
      <w:pPr>
        <w:pStyle w:val="local1"/>
      </w:pPr>
      <w:r w:rsidRPr="00552C88">
        <w:t xml:space="preserve">[See </w:t>
      </w:r>
      <w:r w:rsidRPr="00854C22">
        <w:rPr>
          <w:b/>
          <w:bCs/>
        </w:rPr>
        <w:t>A Student Who Has Learning Difficulties or Who Needs Special Education or Section 504 Services</w:t>
      </w:r>
      <w:r w:rsidRPr="00552C88">
        <w:t xml:space="preserve"> and policy FB for more information.]</w:t>
      </w:r>
    </w:p>
    <w:p w14:paraId="28D8E3DE" w14:textId="0816D93B" w:rsidR="008875EC" w:rsidRPr="00AD1586" w:rsidRDefault="000A330D" w:rsidP="008875EC">
      <w:pPr>
        <w:pStyle w:val="local1"/>
      </w:pPr>
      <w:r>
        <w:br w:type="page"/>
      </w:r>
    </w:p>
    <w:p w14:paraId="08524BAB" w14:textId="77777777" w:rsidR="008875EC" w:rsidRPr="00AD1586" w:rsidRDefault="008875EC" w:rsidP="008875EC">
      <w:pPr>
        <w:pStyle w:val="Heading2"/>
      </w:pPr>
      <w:bookmarkStart w:id="163" w:name="_Toc276128957"/>
      <w:bookmarkStart w:id="164" w:name="_Toc286392510"/>
      <w:bookmarkStart w:id="165" w:name="_Toc288554498"/>
      <w:bookmarkStart w:id="166" w:name="_Toc294173580"/>
      <w:bookmarkStart w:id="167" w:name="_Toc529794278"/>
      <w:bookmarkStart w:id="168" w:name="_Toc71546942"/>
      <w:r w:rsidRPr="0022560E">
        <w:lastRenderedPageBreak/>
        <w:t xml:space="preserve">Section </w:t>
      </w:r>
      <w:r>
        <w:t>Two: Other Important Information for Parents and Students</w:t>
      </w:r>
      <w:bookmarkEnd w:id="163"/>
      <w:bookmarkEnd w:id="164"/>
      <w:bookmarkEnd w:id="165"/>
      <w:bookmarkEnd w:id="166"/>
      <w:bookmarkEnd w:id="167"/>
      <w:bookmarkEnd w:id="168"/>
    </w:p>
    <w:p w14:paraId="582D8256" w14:textId="77777777" w:rsidR="008875EC" w:rsidRDefault="008875EC" w:rsidP="00ED49D7">
      <w:pPr>
        <w:pStyle w:val="local1"/>
      </w:pPr>
      <w:r>
        <w:t xml:space="preserve">This section contains important information on academics, school activities, and school operations and requirements. </w:t>
      </w:r>
    </w:p>
    <w:p w14:paraId="64EE0551" w14:textId="77777777" w:rsidR="008875EC" w:rsidRDefault="008875EC" w:rsidP="00ED49D7">
      <w:pPr>
        <w:pStyle w:val="local1"/>
      </w:pPr>
      <w:r>
        <w:t xml:space="preserve">It is organized alphabetically to serve as a quick-reference guide. Where </w:t>
      </w:r>
      <w:r w:rsidRPr="002E310F">
        <w:t>applicable,</w:t>
      </w:r>
      <w:r>
        <w:t xml:space="preserve"> the topics are further organized by grade level. </w:t>
      </w:r>
    </w:p>
    <w:p w14:paraId="18296FB7" w14:textId="77777777" w:rsidR="00161B56" w:rsidRDefault="00161B56" w:rsidP="00ED49D7">
      <w:pPr>
        <w:pStyle w:val="local1"/>
      </w:pPr>
      <w:r>
        <w:t xml:space="preserve">This section contains important information on academics, school activities, and school operations and requirements. </w:t>
      </w:r>
    </w:p>
    <w:p w14:paraId="08AF6D0A" w14:textId="77777777" w:rsidR="00161B56" w:rsidRDefault="00161B56" w:rsidP="00161B56">
      <w:pPr>
        <w:pStyle w:val="local1"/>
      </w:pPr>
      <w:r>
        <w:t xml:space="preserve">It is organized alphabetically to serve as a quick-reference guide. Where </w:t>
      </w:r>
      <w:r w:rsidRPr="002E310F">
        <w:t>applicable,</w:t>
      </w:r>
      <w:r>
        <w:t xml:space="preserve"> the topics are further organized by grade level. </w:t>
      </w:r>
    </w:p>
    <w:p w14:paraId="4CF6DCE4" w14:textId="7311630B" w:rsidR="00161B56" w:rsidRPr="00AD1586" w:rsidRDefault="00161B56" w:rsidP="00161B56">
      <w:pPr>
        <w:pStyle w:val="local1"/>
      </w:pPr>
      <w:r w:rsidRPr="00917E3E">
        <w:t xml:space="preserve">Parents and children should take a moment together to become familiar with the issues addressed in this section. For guidance on a particular topic, please contact </w:t>
      </w:r>
      <w:r w:rsidR="00A03C7E">
        <w:rPr>
          <w:iCs/>
        </w:rPr>
        <w:t>campus principal.</w:t>
      </w:r>
    </w:p>
    <w:p w14:paraId="358502E0" w14:textId="77777777" w:rsidR="00161B56" w:rsidRPr="00AD1586" w:rsidRDefault="00161B56" w:rsidP="00161B56">
      <w:pPr>
        <w:pStyle w:val="Heading3"/>
      </w:pPr>
      <w:bookmarkStart w:id="169" w:name="_Absences/Attendance"/>
      <w:bookmarkStart w:id="170" w:name="_Toc276128958"/>
      <w:bookmarkStart w:id="171" w:name="_Toc286392511"/>
      <w:bookmarkStart w:id="172" w:name="_Toc288554499"/>
      <w:bookmarkStart w:id="173" w:name="_Toc294173581"/>
      <w:bookmarkStart w:id="174" w:name="_Ref381286845"/>
      <w:bookmarkStart w:id="175" w:name="_Ref381286852"/>
      <w:bookmarkStart w:id="176" w:name="_Ref381286881"/>
      <w:bookmarkStart w:id="177" w:name="_Ref476118282"/>
      <w:bookmarkStart w:id="178" w:name="_Toc529794279"/>
      <w:bookmarkStart w:id="179" w:name="_Toc71546943"/>
      <w:bookmarkEnd w:id="169"/>
      <w:r w:rsidRPr="002E310F">
        <w:t>Absences</w:t>
      </w:r>
      <w:r w:rsidRPr="00DD4971">
        <w:t>/Attendance</w:t>
      </w:r>
      <w:bookmarkEnd w:id="170"/>
      <w:bookmarkEnd w:id="171"/>
      <w:bookmarkEnd w:id="172"/>
      <w:bookmarkEnd w:id="173"/>
      <w:bookmarkEnd w:id="174"/>
      <w:bookmarkEnd w:id="175"/>
      <w:bookmarkEnd w:id="176"/>
      <w:bookmarkEnd w:id="177"/>
      <w:bookmarkEnd w:id="178"/>
      <w:bookmarkEnd w:id="179"/>
    </w:p>
    <w:p w14:paraId="4ACC225E" w14:textId="77777777" w:rsidR="00161B56" w:rsidRDefault="00161B56" w:rsidP="00161B56">
      <w:pPr>
        <w:pStyle w:val="local1"/>
      </w:pPr>
      <w:r>
        <w:t xml:space="preserve">Regular school attendance is essential. Absences from class may result in serious disruption of a student’s education. The student and parent should avoid unnecessary absences. </w:t>
      </w:r>
    </w:p>
    <w:p w14:paraId="144F4592" w14:textId="77777777" w:rsidR="00161B56" w:rsidRPr="00AD1586" w:rsidRDefault="00161B56" w:rsidP="00161B56">
      <w:pPr>
        <w:pStyle w:val="local1"/>
      </w:pPr>
      <w:r>
        <w:t>Two important state laws—one dealing with compulsory attendance and the other with how attendance affects the award of a student’s final grade or course credit—are discussed below.</w:t>
      </w:r>
    </w:p>
    <w:p w14:paraId="402CA836" w14:textId="77777777" w:rsidR="00161B56" w:rsidRPr="00AD1586" w:rsidRDefault="00161B56" w:rsidP="00161B56">
      <w:pPr>
        <w:pStyle w:val="Heading4"/>
      </w:pPr>
      <w:bookmarkStart w:id="180" w:name="_Toc68077883"/>
      <w:bookmarkStart w:id="181" w:name="_Toc131472744"/>
      <w:bookmarkStart w:id="182" w:name="_Toc160506502"/>
      <w:bookmarkStart w:id="183" w:name="_Toc234250995"/>
      <w:bookmarkStart w:id="184" w:name="_Toc276128959"/>
      <w:bookmarkStart w:id="185" w:name="_Toc286392512"/>
      <w:bookmarkStart w:id="186" w:name="_Toc288554500"/>
      <w:bookmarkStart w:id="187" w:name="_Toc294173582"/>
      <w:bookmarkStart w:id="188" w:name="_Ref381287372"/>
      <w:bookmarkStart w:id="189" w:name="compulsory_attendance"/>
      <w:bookmarkStart w:id="190" w:name="_Ref476126001"/>
      <w:bookmarkStart w:id="191" w:name="_Toc71546944"/>
      <w:r>
        <w:t>Compulsory Attendance</w:t>
      </w:r>
      <w:bookmarkEnd w:id="180"/>
      <w:bookmarkEnd w:id="181"/>
      <w:bookmarkEnd w:id="182"/>
      <w:bookmarkEnd w:id="183"/>
      <w:bookmarkEnd w:id="184"/>
      <w:bookmarkEnd w:id="185"/>
      <w:bookmarkEnd w:id="186"/>
      <w:bookmarkEnd w:id="187"/>
      <w:bookmarkEnd w:id="188"/>
      <w:bookmarkEnd w:id="189"/>
      <w:bookmarkEnd w:id="190"/>
      <w:bookmarkEnd w:id="191"/>
    </w:p>
    <w:p w14:paraId="0C3E05F9" w14:textId="77777777" w:rsidR="00161B56" w:rsidRPr="00AD1586" w:rsidRDefault="00161B56" w:rsidP="00161B56">
      <w:pPr>
        <w:pStyle w:val="Heading5"/>
      </w:pPr>
      <w:r>
        <w:t>Prekindergarten and Kindergarten</w:t>
      </w:r>
    </w:p>
    <w:p w14:paraId="4277D994" w14:textId="38F5301A" w:rsidR="00161B56" w:rsidRPr="00AD1586" w:rsidRDefault="00161B56" w:rsidP="00161B56">
      <w:pPr>
        <w:pStyle w:val="local1"/>
      </w:pPr>
      <w:r>
        <w:t xml:space="preserve">Students enrolled in </w:t>
      </w:r>
      <w:r w:rsidRPr="005F5D1E">
        <w:t xml:space="preserve">prekindergarten </w:t>
      </w:r>
      <w:r w:rsidR="005F5D1E">
        <w:t>and/or</w:t>
      </w:r>
      <w:r>
        <w:t xml:space="preserve"> kindergarten are required to attend school a</w:t>
      </w:r>
      <w:r w:rsidR="005F5D1E">
        <w:t>nd are subject to the compulsory</w:t>
      </w:r>
      <w:r>
        <w:t xml:space="preserve"> attendance requirements as long as they remain enrolled.</w:t>
      </w:r>
    </w:p>
    <w:p w14:paraId="0AE2DE7B" w14:textId="77777777" w:rsidR="00161B56" w:rsidRPr="00AD1586" w:rsidRDefault="00161B56" w:rsidP="00161B56">
      <w:pPr>
        <w:pStyle w:val="Heading5"/>
      </w:pPr>
      <w:r>
        <w:t>Ages 6–18</w:t>
      </w:r>
    </w:p>
    <w:p w14:paraId="3C7DD4BF" w14:textId="77777777" w:rsidR="00161B56" w:rsidRPr="00AD1586" w:rsidRDefault="00161B56" w:rsidP="00161B56">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425788D7" w14:textId="77777777" w:rsidR="00161B56" w:rsidRPr="00AD1586" w:rsidRDefault="00161B56" w:rsidP="00161B56">
      <w:pPr>
        <w:pStyle w:val="local1"/>
      </w:pPr>
      <w:bookmarkStart w:id="192"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192"/>
    </w:p>
    <w:p w14:paraId="332977B3" w14:textId="77777777" w:rsidR="00161B56" w:rsidRPr="00AD1586" w:rsidRDefault="00161B56" w:rsidP="00161B56">
      <w:pPr>
        <w:pStyle w:val="local1"/>
      </w:pPr>
      <w:r>
        <w:t>A student will be required to attend any assigned accelerated instruction program before or after school or during the summer if the student does not meet the passing standards on the state assessment for his or her grade level and/or applicable subject area.</w:t>
      </w:r>
    </w:p>
    <w:p w14:paraId="34C6473F" w14:textId="77777777" w:rsidR="00161B56" w:rsidRPr="009455E4" w:rsidRDefault="00161B56" w:rsidP="00161B56">
      <w:pPr>
        <w:pStyle w:val="Heading4"/>
      </w:pPr>
      <w:bookmarkStart w:id="193" w:name="_Toc234250996"/>
      <w:bookmarkStart w:id="194" w:name="_Toc276128960"/>
      <w:bookmarkStart w:id="195" w:name="_Toc286392513"/>
      <w:bookmarkStart w:id="196" w:name="_Toc288554501"/>
      <w:bookmarkStart w:id="197" w:name="_Toc294173583"/>
      <w:bookmarkStart w:id="198" w:name="_Ref29560671"/>
      <w:bookmarkStart w:id="199" w:name="_Toc71546945"/>
      <w:r>
        <w:t>Compulsory Attendance</w:t>
      </w:r>
      <w:bookmarkEnd w:id="193"/>
      <w:bookmarkEnd w:id="194"/>
      <w:bookmarkEnd w:id="195"/>
      <w:bookmarkEnd w:id="196"/>
      <w:bookmarkEnd w:id="197"/>
      <w:bookmarkEnd w:id="198"/>
      <w:r>
        <w:t>—Exemptions</w:t>
      </w:r>
      <w:bookmarkEnd w:id="199"/>
    </w:p>
    <w:p w14:paraId="35A7FE33" w14:textId="77777777" w:rsidR="00161B56" w:rsidRPr="00AD1586" w:rsidRDefault="00161B56" w:rsidP="00161B56">
      <w:pPr>
        <w:pStyle w:val="Heading5"/>
      </w:pPr>
      <w:r>
        <w:t>All Grade Levels</w:t>
      </w:r>
    </w:p>
    <w:p w14:paraId="08CFBADB" w14:textId="77777777" w:rsidR="00161B56" w:rsidRDefault="00161B56" w:rsidP="00161B56">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24400C3F" w14:textId="77777777" w:rsidR="00161B56" w:rsidRPr="00491DAD" w:rsidRDefault="00161B56" w:rsidP="00161B56">
      <w:pPr>
        <w:pStyle w:val="ListBullet"/>
      </w:pPr>
      <w:r w:rsidRPr="00491DAD">
        <w:t>Religious holy days;</w:t>
      </w:r>
    </w:p>
    <w:p w14:paraId="48229890" w14:textId="77777777" w:rsidR="00161B56" w:rsidRPr="00491DAD" w:rsidRDefault="00161B56" w:rsidP="00161B56">
      <w:pPr>
        <w:pStyle w:val="ListBullet"/>
      </w:pPr>
      <w:r w:rsidRPr="00491DAD">
        <w:t>Required court appearances;</w:t>
      </w:r>
    </w:p>
    <w:p w14:paraId="7243B7AF" w14:textId="77777777" w:rsidR="00161B56" w:rsidRPr="00491DAD" w:rsidRDefault="00161B56" w:rsidP="00161B56">
      <w:pPr>
        <w:pStyle w:val="ListBullet"/>
      </w:pPr>
      <w:r w:rsidRPr="00491DAD">
        <w:lastRenderedPageBreak/>
        <w:t>Activities related to obtaining U.S. citizenship;</w:t>
      </w:r>
    </w:p>
    <w:p w14:paraId="2AEA9994" w14:textId="77777777" w:rsidR="00161B56" w:rsidRPr="00491DAD" w:rsidRDefault="00161B56" w:rsidP="00161B56">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051296EA" w14:textId="2692A489" w:rsidR="00161B56" w:rsidRDefault="00161B56" w:rsidP="00161B56">
      <w:pPr>
        <w:pStyle w:val="ListBullet"/>
      </w:pPr>
      <w:r w:rsidRPr="00491DAD">
        <w:t>For students in the conservatorship of the state</w:t>
      </w:r>
      <w:r w:rsidR="00ED49D7">
        <w:t>;</w:t>
      </w:r>
    </w:p>
    <w:p w14:paraId="353441CF" w14:textId="77777777" w:rsidR="00161B56" w:rsidRPr="00161B56" w:rsidRDefault="00161B56" w:rsidP="00161B56">
      <w:pPr>
        <w:pStyle w:val="ListBullet2"/>
      </w:pPr>
      <w:r w:rsidRPr="00161B56">
        <w:t>An activity required under a court-ordered service plan; or</w:t>
      </w:r>
    </w:p>
    <w:p w14:paraId="30CD81E2" w14:textId="77777777" w:rsidR="00161B56" w:rsidRPr="00161B56" w:rsidRDefault="00161B56" w:rsidP="00161B56">
      <w:pPr>
        <w:pStyle w:val="ListBullet2"/>
      </w:pPr>
      <w:r w:rsidRPr="00161B56">
        <w:t>Any other court-ordered activity, provided it is not practicable to schedule the student’s participation in the activity outside of school hours.</w:t>
      </w:r>
    </w:p>
    <w:p w14:paraId="56FC9337" w14:textId="21F6302F" w:rsidR="00161B56" w:rsidRPr="009455E4" w:rsidRDefault="00161B56" w:rsidP="00161B56">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 [See </w:t>
      </w:r>
      <w:r w:rsidRPr="00DF3A2A">
        <w:rPr>
          <w:b/>
        </w:rPr>
        <w:t>Children of Military Families</w:t>
      </w:r>
      <w:r>
        <w:t xml:space="preserve"> on pag</w:t>
      </w:r>
      <w:r w:rsidRPr="007F7FEE">
        <w:t xml:space="preserve">e </w:t>
      </w:r>
      <w:r>
        <w:fldChar w:fldCharType="begin"/>
      </w:r>
      <w:r>
        <w:instrText xml:space="preserve"> PAGEREF _Ref69892731 \h </w:instrText>
      </w:r>
      <w:r>
        <w:fldChar w:fldCharType="separate"/>
      </w:r>
      <w:r w:rsidR="00830537">
        <w:rPr>
          <w:noProof/>
        </w:rPr>
        <w:t>16</w:t>
      </w:r>
      <w:r>
        <w:fldChar w:fldCharType="end"/>
      </w:r>
      <w:r w:rsidRPr="007F7FEE">
        <w:t xml:space="preserve"> for</w:t>
      </w:r>
      <w:r>
        <w:t xml:space="preserve"> more information.] </w:t>
      </w:r>
      <w:r w:rsidR="000921B1">
        <w:t xml:space="preserve">Note that documented health-care appointments may include telehealth appointments. Students who are physically on campus will not be allowed to participate in telehealth or other online appointments without specific authorization from an appropriate administrator. Students should not use district-issued technology, including </w:t>
      </w:r>
      <w:proofErr w:type="spellStart"/>
      <w:r w:rsidR="000921B1">
        <w:t>wifi</w:t>
      </w:r>
      <w:proofErr w:type="spellEnd"/>
      <w:r w:rsidR="000921B1">
        <w:t xml:space="preserve"> or internet, for telehealth appointments because use of district-owned equipment and its network systems is not private and will be monitored by the district. For more information, see Telecommunication </w:t>
      </w:r>
      <w:r w:rsidR="004E7161">
        <w:t>and Other Electronic Devices</w:t>
      </w:r>
    </w:p>
    <w:p w14:paraId="2B3DC76B" w14:textId="2E09AFDC" w:rsidR="00161B56" w:rsidRPr="00F613A0" w:rsidRDefault="00161B56" w:rsidP="005F5D1E">
      <w:pPr>
        <w:pStyle w:val="Heading5"/>
      </w:pPr>
      <w:r>
        <w:t>Secondary Grade Level</w:t>
      </w:r>
    </w:p>
    <w:p w14:paraId="7C18258A" w14:textId="77777777" w:rsidR="00161B56" w:rsidRPr="00AD1586" w:rsidRDefault="00161B56" w:rsidP="00161B56">
      <w:pPr>
        <w:pStyle w:val="local1"/>
      </w:pPr>
      <w:r w:rsidRPr="00917E3E">
        <w:t>The district will allow a student in grades 6–12 to be absent for the purpose of sounding “Taps” at a military honors funeral for a deceased veteran.</w:t>
      </w:r>
    </w:p>
    <w:p w14:paraId="45651EE3" w14:textId="77777777" w:rsidR="00161B56" w:rsidRPr="005F4E50" w:rsidRDefault="00161B56" w:rsidP="002B2E7F">
      <w:pPr>
        <w:pStyle w:val="Heading4"/>
      </w:pPr>
      <w:bookmarkStart w:id="200" w:name="_Failure_to_Comply"/>
      <w:bookmarkStart w:id="201" w:name="_Toc276128961"/>
      <w:bookmarkStart w:id="202" w:name="_Toc286392514"/>
      <w:bookmarkStart w:id="203" w:name="_Toc288554502"/>
      <w:bookmarkStart w:id="204" w:name="_Toc294173584"/>
      <w:bookmarkStart w:id="205" w:name="_Toc71546946"/>
      <w:bookmarkEnd w:id="200"/>
      <w:r w:rsidRPr="00207386">
        <w:t>Compulsory Attendance</w:t>
      </w:r>
      <w:bookmarkEnd w:id="201"/>
      <w:bookmarkEnd w:id="202"/>
      <w:bookmarkEnd w:id="203"/>
      <w:bookmarkEnd w:id="204"/>
      <w:r>
        <w:t>—Failure to Comply</w:t>
      </w:r>
      <w:bookmarkEnd w:id="205"/>
    </w:p>
    <w:p w14:paraId="535EB8C4" w14:textId="77777777" w:rsidR="00161B56" w:rsidRPr="00AD1586" w:rsidRDefault="00161B56" w:rsidP="002B2E7F">
      <w:pPr>
        <w:pStyle w:val="Heading5"/>
      </w:pPr>
      <w:r>
        <w:t>All Grade Levels</w:t>
      </w:r>
    </w:p>
    <w:p w14:paraId="73E309EC" w14:textId="77777777" w:rsidR="00161B56" w:rsidRDefault="00161B56" w:rsidP="00161B56">
      <w:pPr>
        <w:pStyle w:val="local1"/>
      </w:pPr>
      <w:r>
        <w:t>School employees must investigate and report violations of the compulsory attendance law.</w:t>
      </w:r>
    </w:p>
    <w:p w14:paraId="680090F4" w14:textId="77777777" w:rsidR="00161B56" w:rsidRPr="00AD1586" w:rsidRDefault="00161B56" w:rsidP="00161B56">
      <w:pPr>
        <w:pStyle w:val="local1"/>
      </w:pPr>
      <w:r>
        <w:t xml:space="preserve">A student </w:t>
      </w:r>
      <w:proofErr w:type="gramStart"/>
      <w:r>
        <w:t>absent</w:t>
      </w:r>
      <w:proofErr w:type="gramEnd"/>
      <w:r>
        <w:t xml:space="preserve"> without permission from school, any class, any required special program, or any required tutorial will be considered in violation of the compulsory attendance law and subject to disciplinary action.</w:t>
      </w:r>
    </w:p>
    <w:p w14:paraId="78C5C1F8" w14:textId="77777777" w:rsidR="00161B56" w:rsidRPr="00AD1586" w:rsidRDefault="00161B56" w:rsidP="00161B56">
      <w:pPr>
        <w:pStyle w:val="Heading5"/>
      </w:pPr>
      <w:r>
        <w:t>Students with Disabilities</w:t>
      </w:r>
    </w:p>
    <w:p w14:paraId="55AF456C" w14:textId="77777777" w:rsidR="00161B56" w:rsidRPr="00AD1586" w:rsidRDefault="00161B56" w:rsidP="00161B56">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t>.</w:t>
      </w:r>
    </w:p>
    <w:p w14:paraId="400723AA" w14:textId="77777777" w:rsidR="00161B56" w:rsidRPr="00AD1586" w:rsidRDefault="00161B56" w:rsidP="00161B56">
      <w:pPr>
        <w:pStyle w:val="Heading5"/>
      </w:pPr>
      <w:r>
        <w:t>Ages 6–18</w:t>
      </w:r>
    </w:p>
    <w:p w14:paraId="6CF00C05" w14:textId="77777777" w:rsidR="00161B56" w:rsidRDefault="00161B56" w:rsidP="00161B56">
      <w:pPr>
        <w:pStyle w:val="local1"/>
      </w:pPr>
      <w:r>
        <w:t>When a student ages 6–18 incurs three or more unexcused absences within a four-week period, the law requires the school to send notice to the parent.</w:t>
      </w:r>
    </w:p>
    <w:p w14:paraId="5009FECC" w14:textId="77777777" w:rsidR="00161B56" w:rsidRDefault="00161B56" w:rsidP="00161B56">
      <w:pPr>
        <w:pStyle w:val="local1"/>
      </w:pPr>
      <w:r>
        <w:t>The notice will:</w:t>
      </w:r>
    </w:p>
    <w:p w14:paraId="2A80B000" w14:textId="77777777" w:rsidR="00161B56" w:rsidRPr="0096745F" w:rsidRDefault="00161B56" w:rsidP="00161B56">
      <w:pPr>
        <w:pStyle w:val="ListBullet"/>
      </w:pPr>
      <w:r w:rsidRPr="0096745F">
        <w:t>Remind the parent of his or her duty to monitor the student’s attendance and require the student to attend school;</w:t>
      </w:r>
    </w:p>
    <w:p w14:paraId="25ECCC50" w14:textId="77777777" w:rsidR="00161B56" w:rsidRPr="0096745F" w:rsidRDefault="00161B56" w:rsidP="00161B56">
      <w:pPr>
        <w:pStyle w:val="ListBullet"/>
      </w:pPr>
      <w:r w:rsidRPr="0096745F">
        <w:t>Request a conference between school administrators and the parent; and</w:t>
      </w:r>
    </w:p>
    <w:p w14:paraId="0866EA83" w14:textId="77777777" w:rsidR="00161B56" w:rsidRDefault="00161B56" w:rsidP="00161B56">
      <w:pPr>
        <w:pStyle w:val="ListBullet"/>
      </w:pPr>
      <w:r w:rsidRPr="0096745F">
        <w:lastRenderedPageBreak/>
        <w:t>Inform the parent that the district will initiate truancy prevention measures, including a behavior improvement plan, school-based community service, referrals to counseling or other social services, or other appropriate measures.</w:t>
      </w:r>
    </w:p>
    <w:p w14:paraId="6F3F6812" w14:textId="77777777" w:rsidR="00161B56" w:rsidRDefault="00161B56" w:rsidP="00161B56">
      <w:pPr>
        <w:pStyle w:val="local1"/>
      </w:pPr>
      <w:r w:rsidRPr="0096745F">
        <w:t>The truancy prevention facilitator for the district is</w:t>
      </w:r>
      <w:r>
        <w:t>:</w:t>
      </w:r>
    </w:p>
    <w:p w14:paraId="6E887B7D" w14:textId="2C174270" w:rsidR="00161B56" w:rsidRDefault="00BF3CF8" w:rsidP="00161B56">
      <w:pPr>
        <w:pStyle w:val="local1"/>
        <w:rPr>
          <w:i/>
          <w:iCs/>
        </w:rPr>
      </w:pPr>
      <w:proofErr w:type="spellStart"/>
      <w:r>
        <w:rPr>
          <w:i/>
          <w:iCs/>
        </w:rPr>
        <w:t>Lynelle</w:t>
      </w:r>
      <w:proofErr w:type="spellEnd"/>
      <w:r>
        <w:rPr>
          <w:i/>
          <w:iCs/>
        </w:rPr>
        <w:t xml:space="preserve"> Sparks</w:t>
      </w:r>
    </w:p>
    <w:p w14:paraId="04F65B7B" w14:textId="2A6C307A" w:rsidR="00161B56" w:rsidRPr="00B16D74" w:rsidRDefault="00BF3CF8" w:rsidP="00161B56">
      <w:pPr>
        <w:pStyle w:val="local1"/>
        <w:rPr>
          <w:i/>
          <w:iCs/>
        </w:rPr>
      </w:pPr>
      <w:r w:rsidRPr="00B16D74">
        <w:rPr>
          <w:i/>
          <w:iCs/>
        </w:rPr>
        <w:t>HISD School Resource Officer</w:t>
      </w:r>
    </w:p>
    <w:p w14:paraId="7A2034E7" w14:textId="442397B2" w:rsidR="00161B56" w:rsidRPr="00EA7207" w:rsidRDefault="00BF3CF8" w:rsidP="00161B56">
      <w:pPr>
        <w:pStyle w:val="local1"/>
        <w:rPr>
          <w:i/>
          <w:iCs/>
        </w:rPr>
      </w:pPr>
      <w:r>
        <w:rPr>
          <w:i/>
          <w:iCs/>
        </w:rPr>
        <w:t>1600 Abbott Avenue</w:t>
      </w:r>
    </w:p>
    <w:p w14:paraId="409A7D1A" w14:textId="6AC36FB5" w:rsidR="00161B56" w:rsidRPr="00EA7207" w:rsidRDefault="00BF3CF8" w:rsidP="00161B56">
      <w:pPr>
        <w:pStyle w:val="local1"/>
        <w:rPr>
          <w:i/>
          <w:iCs/>
        </w:rPr>
      </w:pPr>
      <w:r>
        <w:rPr>
          <w:i/>
          <w:iCs/>
        </w:rPr>
        <w:t>sparks@hillsboroisd.org</w:t>
      </w:r>
    </w:p>
    <w:p w14:paraId="01BE199A" w14:textId="0B9F8277" w:rsidR="00161B56" w:rsidRPr="00B16D74" w:rsidRDefault="004E7161" w:rsidP="00161B56">
      <w:pPr>
        <w:pStyle w:val="local1"/>
        <w:rPr>
          <w:i/>
          <w:iCs/>
        </w:rPr>
      </w:pPr>
      <w:r w:rsidRPr="004E7161">
        <w:rPr>
          <w:i/>
          <w:iCs/>
        </w:rPr>
        <w:t>254-582-8585</w:t>
      </w:r>
    </w:p>
    <w:p w14:paraId="74E8E389" w14:textId="77777777" w:rsidR="00161B56" w:rsidRPr="0096745F" w:rsidRDefault="00161B56" w:rsidP="00161B56">
      <w:pPr>
        <w:pStyle w:val="local1"/>
      </w:pPr>
      <w:r>
        <w:t>For any</w:t>
      </w:r>
      <w:r w:rsidRPr="0096745F">
        <w:t xml:space="preserve"> questions about student absences, </w:t>
      </w:r>
      <w:r>
        <w:t>parents should</w:t>
      </w:r>
      <w:r w:rsidRPr="0096745F">
        <w:t xml:space="preserve"> contact the facilitator or any other campus administrator.</w:t>
      </w:r>
    </w:p>
    <w:p w14:paraId="256E00A0" w14:textId="77777777" w:rsidR="00161B56" w:rsidRPr="00AD1586" w:rsidRDefault="00161B56" w:rsidP="00161B56">
      <w:pPr>
        <w:pStyle w:val="local1"/>
        <w:keepNext/>
        <w:keepLines/>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04B62546" w14:textId="27CD9039" w:rsidR="00161B56" w:rsidRPr="00AD1586" w:rsidRDefault="00161B56" w:rsidP="00161B56">
      <w:pPr>
        <w:pStyle w:val="local1"/>
      </w:pPr>
      <w:r>
        <w:t>If a student age 12–18 incurs ten or more unexcused absences within a six-month period in the same school year, the district, in most circumstances, will refer the student to truancy court.</w:t>
      </w:r>
    </w:p>
    <w:p w14:paraId="5AC09F5B" w14:textId="77777777" w:rsidR="00161B56" w:rsidRPr="00AD1586" w:rsidRDefault="00161B56" w:rsidP="00161B56">
      <w:pPr>
        <w:pStyle w:val="Heading5"/>
      </w:pPr>
      <w:r>
        <w:t>Age 19 and Older</w:t>
      </w:r>
    </w:p>
    <w:p w14:paraId="2AAE575A" w14:textId="77777777" w:rsidR="00161B56" w:rsidRPr="00AD1586" w:rsidRDefault="00161B56" w:rsidP="00161B56">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567E2059" w14:textId="58DA3031" w:rsidR="00161B56" w:rsidRPr="00CA3B1E" w:rsidRDefault="00161B56" w:rsidP="00CA3B1E">
      <w:pPr>
        <w:pStyle w:val="Heading4"/>
      </w:pPr>
      <w:bookmarkStart w:id="206" w:name="_Toc68077884"/>
      <w:bookmarkStart w:id="207" w:name="_Toc131472745"/>
      <w:bookmarkStart w:id="208" w:name="_Toc160506503"/>
      <w:bookmarkStart w:id="209" w:name="_Toc234250998"/>
      <w:bookmarkStart w:id="210" w:name="_Toc276128962"/>
      <w:bookmarkStart w:id="211" w:name="_Toc286392515"/>
      <w:bookmarkStart w:id="212" w:name="_Toc288554503"/>
      <w:bookmarkStart w:id="213" w:name="_Toc294173585"/>
      <w:bookmarkStart w:id="214" w:name="_Ref507999973"/>
      <w:bookmarkStart w:id="215" w:name="_Toc71546947"/>
      <w:r>
        <w:t>Attendance for Credit</w:t>
      </w:r>
      <w:bookmarkEnd w:id="206"/>
      <w:bookmarkEnd w:id="207"/>
      <w:bookmarkEnd w:id="208"/>
      <w:bookmarkEnd w:id="209"/>
      <w:bookmarkEnd w:id="210"/>
      <w:bookmarkEnd w:id="211"/>
      <w:bookmarkEnd w:id="212"/>
      <w:bookmarkEnd w:id="213"/>
      <w:r>
        <w:t xml:space="preserve"> or Final Grade </w:t>
      </w:r>
      <w:r w:rsidRPr="006144C7">
        <w:t>(</w:t>
      </w:r>
      <w:r>
        <w:t>All Grade Levels</w:t>
      </w:r>
      <w:r w:rsidRPr="006144C7">
        <w:t>)</w:t>
      </w:r>
      <w:bookmarkEnd w:id="214"/>
      <w:bookmarkEnd w:id="215"/>
    </w:p>
    <w:p w14:paraId="3FABD125" w14:textId="77777777" w:rsidR="00161B56" w:rsidRPr="00CA3B1E" w:rsidRDefault="00161B56" w:rsidP="00161B56">
      <w:pPr>
        <w:pStyle w:val="local1"/>
      </w:pPr>
      <w:r w:rsidRPr="00CA3B1E">
        <w:t>To receive credit or a final grade in a class, a student must attend the class at least 90 percent of the days it is offered. A student who attends fewer than 90 percent of the days the class is offered will be referred to the attendance review committee. The committee will determine whether there are extenuating circumstances for the absences and how the student can regain credit or a final grade. [See policy FEC for more information.]</w:t>
      </w:r>
    </w:p>
    <w:p w14:paraId="4E05E67E" w14:textId="0E404B4A" w:rsidR="00161B56" w:rsidRDefault="00AB547E" w:rsidP="00AB547E">
      <w:pPr>
        <w:pStyle w:val="ListBullet"/>
      </w:pPr>
      <w:r>
        <w:t xml:space="preserve">With the exception of absences due to serious or life-threatening illness or related treatment, all absences, excused or unexcused, may be held against a student’s attendance requirement. To determine whether there were extenuating circumstances for any absences, the [insert if applicable: principal or] attendance committee will consider: </w:t>
      </w:r>
      <w:r w:rsidR="00161B56" w:rsidRPr="00207386">
        <w:t xml:space="preserve">If makeup work is completed, absences </w:t>
      </w:r>
      <w:r w:rsidR="00161B56">
        <w:t>listed under</w:t>
      </w:r>
      <w:r w:rsidR="00161B56" w:rsidRPr="00207386">
        <w:t xml:space="preserve"> </w:t>
      </w:r>
      <w:r w:rsidR="00161B56" w:rsidRPr="00161B56">
        <w:rPr>
          <w:rStyle w:val="local1Char"/>
          <w:b/>
          <w:bCs/>
        </w:rPr>
        <w:t>Compulsory Attendance—Exemptions</w:t>
      </w:r>
      <w:r w:rsidR="00161B56">
        <w:rPr>
          <w:bCs/>
        </w:rPr>
        <w:t xml:space="preserve"> on page</w:t>
      </w:r>
      <w:r w:rsidR="00161B56" w:rsidRPr="00207386">
        <w:t xml:space="preserve"> </w:t>
      </w:r>
      <w:r w:rsidR="00161B56">
        <w:fldChar w:fldCharType="begin"/>
      </w:r>
      <w:r w:rsidR="00161B56">
        <w:instrText xml:space="preserve"> PAGEREF _Ref29560671 \h </w:instrText>
      </w:r>
      <w:r w:rsidR="00161B56">
        <w:fldChar w:fldCharType="separate"/>
      </w:r>
      <w:r w:rsidR="00830537">
        <w:rPr>
          <w:noProof/>
        </w:rPr>
        <w:t>23</w:t>
      </w:r>
      <w:r w:rsidR="00161B56">
        <w:fldChar w:fldCharType="end"/>
      </w:r>
      <w:r w:rsidR="00161B56">
        <w:t xml:space="preserve"> </w:t>
      </w:r>
      <w:r w:rsidR="00161B56" w:rsidRPr="00207386">
        <w:t xml:space="preserve">will be considered </w:t>
      </w:r>
      <w:r w:rsidR="00161B56">
        <w:t>extenuating circumstances</w:t>
      </w:r>
      <w:r w:rsidR="00161B56" w:rsidRPr="00207386">
        <w:t>.</w:t>
      </w:r>
    </w:p>
    <w:p w14:paraId="53951964" w14:textId="2C1020EE" w:rsidR="00E811FF" w:rsidRDefault="00E811FF" w:rsidP="00AB547E">
      <w:pPr>
        <w:pStyle w:val="ListBullet"/>
      </w:pPr>
      <w:r>
        <w:t>Whether the student has mastered the essential knowledge and skills and maintained passing grades in the course or subject</w:t>
      </w:r>
    </w:p>
    <w:p w14:paraId="01CC25CD" w14:textId="022F4396" w:rsidR="00E811FF" w:rsidRDefault="00E811FF" w:rsidP="00AB547E">
      <w:pPr>
        <w:pStyle w:val="ListBullet"/>
      </w:pPr>
      <w:r>
        <w:t>Whether the student or the student’s parent had any control over the absences.</w:t>
      </w:r>
    </w:p>
    <w:p w14:paraId="6A408F61" w14:textId="5F66A296" w:rsidR="00E811FF" w:rsidRDefault="00E811FF" w:rsidP="00AB547E">
      <w:pPr>
        <w:pStyle w:val="ListBullet"/>
      </w:pPr>
      <w:r>
        <w:t>· Any information presented by the student or parent to the committee about the absences.</w:t>
      </w:r>
    </w:p>
    <w:p w14:paraId="7F78409C" w14:textId="5BE64C4A" w:rsidR="00E811FF" w:rsidRPr="00CA3B1E" w:rsidRDefault="00E811FF" w:rsidP="00E811FF">
      <w:pPr>
        <w:pStyle w:val="ListBullet"/>
        <w:numPr>
          <w:ilvl w:val="0"/>
          <w:numId w:val="0"/>
        </w:numPr>
        <w:ind w:left="360"/>
      </w:pPr>
      <w:r>
        <w:lastRenderedPageBreak/>
        <w:t>The student or parent may appeal the committee’s decision to the board by following policy FNG(LOCAL).</w:t>
      </w:r>
    </w:p>
    <w:p w14:paraId="1785B61F" w14:textId="77777777" w:rsidR="00161B56" w:rsidRPr="00AD1586" w:rsidRDefault="00161B56" w:rsidP="00161B56">
      <w:pPr>
        <w:pStyle w:val="Heading4"/>
      </w:pPr>
      <w:bookmarkStart w:id="216" w:name="_Toc71546948"/>
      <w:r>
        <w:t xml:space="preserve">Official Attendance-Taking Time </w:t>
      </w:r>
      <w:r w:rsidRPr="006144C7">
        <w:t>(All Grade Levels)</w:t>
      </w:r>
      <w:bookmarkEnd w:id="216"/>
    </w:p>
    <w:p w14:paraId="7FA87BC1" w14:textId="67621644" w:rsidR="00161B56" w:rsidRDefault="00161B56" w:rsidP="00161B56">
      <w:pPr>
        <w:pStyle w:val="local1"/>
      </w:pPr>
      <w:r>
        <w:t xml:space="preserve">The district will take official attendance every day at </w:t>
      </w:r>
      <w:r w:rsidR="00CA3B1E" w:rsidRPr="00A91DEF">
        <w:rPr>
          <w:b/>
        </w:rPr>
        <w:t>10:00am</w:t>
      </w:r>
      <w:r>
        <w:t>.</w:t>
      </w:r>
    </w:p>
    <w:p w14:paraId="7DA099AA" w14:textId="77777777" w:rsidR="00161B56" w:rsidRPr="00AD1586" w:rsidRDefault="00161B56" w:rsidP="00161B56">
      <w:pPr>
        <w:pStyle w:val="local1"/>
      </w:pPr>
      <w:r>
        <w:t>A student absent for any portion of the day, should follow the procedures below to provide documentation of the absence.</w:t>
      </w:r>
    </w:p>
    <w:p w14:paraId="15340705" w14:textId="77777777" w:rsidR="00161B56" w:rsidRPr="002C6CB4" w:rsidRDefault="00161B56" w:rsidP="00161B56">
      <w:pPr>
        <w:pStyle w:val="Heading4"/>
      </w:pPr>
      <w:bookmarkStart w:id="217" w:name="_Toc276128963"/>
      <w:bookmarkStart w:id="218" w:name="_Toc286392516"/>
      <w:bookmarkStart w:id="219" w:name="_Toc288554504"/>
      <w:bookmarkStart w:id="220" w:name="_Toc294173586"/>
      <w:bookmarkStart w:id="221" w:name="_Toc71546949"/>
      <w:r>
        <w:t>Documentation</w:t>
      </w:r>
      <w:r w:rsidRPr="009B7174">
        <w:t xml:space="preserve"> </w:t>
      </w:r>
      <w:r>
        <w:t>a</w:t>
      </w:r>
      <w:r w:rsidRPr="009B7174">
        <w:t>fter an Absence</w:t>
      </w:r>
      <w:bookmarkEnd w:id="217"/>
      <w:bookmarkEnd w:id="218"/>
      <w:bookmarkEnd w:id="219"/>
      <w:bookmarkEnd w:id="220"/>
      <w:r>
        <w:t xml:space="preserve"> </w:t>
      </w:r>
      <w:r w:rsidRPr="00F71A12">
        <w:t>(All Grade Levels)</w:t>
      </w:r>
      <w:bookmarkEnd w:id="221"/>
    </w:p>
    <w:p w14:paraId="07FE12D4" w14:textId="77777777" w:rsidR="00161B56" w:rsidRPr="00BE1F2B" w:rsidRDefault="00161B56" w:rsidP="00161B56">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3924F17C" w14:textId="77777777" w:rsidR="00161B56" w:rsidRDefault="00161B56" w:rsidP="00161B56">
      <w:pPr>
        <w:pStyle w:val="local1"/>
      </w:pPr>
      <w:r>
        <w:t>A note signed by the student will not be accepted unless the student is age 18 or older or is an emancipated minor under state law.</w:t>
      </w:r>
    </w:p>
    <w:p w14:paraId="5950EACD" w14:textId="77777777" w:rsidR="00161B56" w:rsidRDefault="00161B56" w:rsidP="00161B56">
      <w:pPr>
        <w:pStyle w:val="local1"/>
      </w:pPr>
      <w:r>
        <w:t>The campus will document in its attendance records whether the absence is excused or unexcused.</w:t>
      </w:r>
    </w:p>
    <w:p w14:paraId="14EDB0BD" w14:textId="4E328D56" w:rsidR="00014829" w:rsidRPr="00B16D74" w:rsidRDefault="00B16D74" w:rsidP="00161B56">
      <w:pPr>
        <w:pStyle w:val="local1"/>
        <w:rPr>
          <w:b/>
          <w:u w:val="single"/>
        </w:rPr>
      </w:pPr>
      <w:r w:rsidRPr="00B16D74">
        <w:rPr>
          <w:b/>
          <w:u w:val="single"/>
        </w:rPr>
        <w:t>Only three parent notes will be accepted for a student’s absences, per semester. Any absences following the third parent note will require a doctor’s note. Parent and doctor notes must be provided within 3 days of absences in order to excuse the absence.</w:t>
      </w:r>
    </w:p>
    <w:p w14:paraId="104CA2A0" w14:textId="77777777" w:rsidR="00161B56" w:rsidRPr="00AD1586" w:rsidRDefault="00161B56" w:rsidP="00161B56">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67079A08" w14:textId="77777777" w:rsidR="00161B56" w:rsidRPr="00AD1586" w:rsidRDefault="00161B56" w:rsidP="00161B56">
      <w:pPr>
        <w:pStyle w:val="Heading4"/>
      </w:pPr>
      <w:bookmarkStart w:id="222" w:name="_Toc276128964"/>
      <w:bookmarkStart w:id="223" w:name="_Toc286392517"/>
      <w:bookmarkStart w:id="224" w:name="_Toc288554505"/>
      <w:bookmarkStart w:id="225" w:name="_Toc294173587"/>
      <w:bookmarkStart w:id="226" w:name="_Toc71546950"/>
      <w:r w:rsidRPr="00D250C2">
        <w:t xml:space="preserve">Doctor’s Note </w:t>
      </w:r>
      <w:r>
        <w:t>a</w:t>
      </w:r>
      <w:r w:rsidRPr="00D250C2">
        <w:t>fter an Absence for Illness</w:t>
      </w:r>
      <w:bookmarkEnd w:id="222"/>
      <w:bookmarkEnd w:id="223"/>
      <w:bookmarkEnd w:id="224"/>
      <w:bookmarkEnd w:id="225"/>
      <w:r>
        <w:t xml:space="preserve"> </w:t>
      </w:r>
      <w:r w:rsidRPr="00F71A12">
        <w:t>(All Grade Levels)</w:t>
      </w:r>
      <w:bookmarkEnd w:id="226"/>
    </w:p>
    <w:p w14:paraId="29AD10CE" w14:textId="41DF260B" w:rsidR="00161B56" w:rsidRDefault="00161B56" w:rsidP="00161B56">
      <w:pPr>
        <w:pStyle w:val="local1"/>
      </w:pPr>
      <w:r>
        <w:t>Withi</w:t>
      </w:r>
      <w:r w:rsidRPr="00A52C05">
        <w:t xml:space="preserve">n </w:t>
      </w:r>
      <w:r w:rsidR="00CA3B1E">
        <w:t>3</w:t>
      </w:r>
      <w:r w:rsidRPr="00A52C05">
        <w:t xml:space="preserve"> days of returning to school, a student absent for more than </w:t>
      </w:r>
      <w:r w:rsidR="00CA3B1E">
        <w:t xml:space="preserve">3 </w:t>
      </w:r>
      <w:r w:rsidRPr="00D250C2">
        <w:t>consecutive days because of a personal illness must bring a statement from a doctor or health clinic verifying the illness or condition that caused the absence</w:t>
      </w:r>
      <w:r>
        <w:t>. Otherwise, the absence may be considered unexcused and in violation of compulsory attendance laws.</w:t>
      </w:r>
    </w:p>
    <w:p w14:paraId="6286437D" w14:textId="295BA6A3" w:rsidR="00161B56" w:rsidRPr="00AD1586" w:rsidRDefault="00161B56" w:rsidP="00161B56">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3F0F9E87" w14:textId="77777777" w:rsidR="00161B56" w:rsidRPr="00F71A12" w:rsidRDefault="00161B56" w:rsidP="00161B56">
      <w:pPr>
        <w:pStyle w:val="Heading3"/>
      </w:pPr>
      <w:bookmarkStart w:id="227" w:name="_Toc529794280"/>
      <w:bookmarkStart w:id="228" w:name="_Toc71546952"/>
      <w:r>
        <w:t xml:space="preserve">Accountability under State and Federal Law </w:t>
      </w:r>
      <w:r w:rsidRPr="00F71A12">
        <w:t>(All Grade Levels)</w:t>
      </w:r>
      <w:bookmarkEnd w:id="227"/>
      <w:bookmarkEnd w:id="228"/>
    </w:p>
    <w:p w14:paraId="55417D47" w14:textId="18B63E54" w:rsidR="00161B56" w:rsidRDefault="00014829" w:rsidP="00161B56">
      <w:pPr>
        <w:pStyle w:val="local1"/>
      </w:pPr>
      <w:r>
        <w:rPr>
          <w:iCs/>
        </w:rPr>
        <w:t>HISD</w:t>
      </w:r>
      <w:r w:rsidR="00161B56" w:rsidRPr="00A52C05">
        <w:rPr>
          <w:iCs/>
        </w:rPr>
        <w:t xml:space="preserve"> </w:t>
      </w:r>
      <w:r w:rsidR="00161B56">
        <w:t>and each of its campuses are held to certain standards of accountability under state and federal law. A key component of accountability is the dissemination and publication of certain reports and information, including:</w:t>
      </w:r>
    </w:p>
    <w:p w14:paraId="4C6FFDA2" w14:textId="77777777" w:rsidR="00161B56" w:rsidRDefault="00161B56" w:rsidP="00161B56">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7F621ED1" w14:textId="77777777" w:rsidR="00161B56" w:rsidRDefault="00161B56" w:rsidP="00161B56">
      <w:pPr>
        <w:pStyle w:val="ListBullet"/>
      </w:pPr>
      <w:r>
        <w:t>A School Report Card (SRC) for each campus in the district, compiled by TEA;</w:t>
      </w:r>
    </w:p>
    <w:p w14:paraId="72453880" w14:textId="77777777" w:rsidR="00161B56" w:rsidRPr="00A11233" w:rsidRDefault="00161B56" w:rsidP="00161B56">
      <w:pPr>
        <w:pStyle w:val="ListBullet"/>
      </w:pPr>
      <w:r>
        <w:t>The district’s financial management report, which includes the financial accountability rating assigned to the district by TEA; and</w:t>
      </w:r>
    </w:p>
    <w:p w14:paraId="64957B03" w14:textId="77777777" w:rsidR="00161B56" w:rsidRDefault="00161B56" w:rsidP="00161B56">
      <w:pPr>
        <w:pStyle w:val="ListBullet"/>
      </w:pPr>
      <w:r w:rsidRPr="0022560E">
        <w:lastRenderedPageBreak/>
        <w:t xml:space="preserve">Information compiled by TEA for the submission of a federal report card that is required by </w:t>
      </w:r>
      <w:r>
        <w:t>federal law</w:t>
      </w:r>
      <w:r w:rsidRPr="0022560E">
        <w:t>.</w:t>
      </w:r>
    </w:p>
    <w:p w14:paraId="559D0D50" w14:textId="45F24355" w:rsidR="00161B56" w:rsidRDefault="00161B56" w:rsidP="00161B56">
      <w:pPr>
        <w:pStyle w:val="local1"/>
      </w:pPr>
      <w:r>
        <w:t xml:space="preserve">Accountability information can be found on the district’s website at </w:t>
      </w:r>
      <w:r w:rsidR="00014829">
        <w:t>hillsboroisd.org.</w:t>
      </w:r>
      <w:r>
        <w:t xml:space="preserve"> Hard copies of any reports are available upon request to the district’s administration office.</w:t>
      </w:r>
    </w:p>
    <w:p w14:paraId="05148D22" w14:textId="373159C4" w:rsidR="00161B56" w:rsidRPr="00BE1F2B" w:rsidRDefault="00161B56" w:rsidP="00161B56">
      <w:pPr>
        <w:pStyle w:val="local1"/>
      </w:pPr>
      <w:r>
        <w:t xml:space="preserve">TEA maintains additional accountability and accreditation information at </w:t>
      </w:r>
      <w:hyperlink r:id="rId21" w:history="1">
        <w:r>
          <w:rPr>
            <w:rStyle w:val="Hyperlink"/>
          </w:rPr>
          <w:t>TEA Performance Reporting Division</w:t>
        </w:r>
      </w:hyperlink>
      <w:r>
        <w:t>.</w:t>
      </w:r>
    </w:p>
    <w:p w14:paraId="23BF3F86" w14:textId="77777777" w:rsidR="00161B56" w:rsidRPr="00F71A12" w:rsidRDefault="00161B56" w:rsidP="00161B56">
      <w:pPr>
        <w:pStyle w:val="Heading3"/>
      </w:pPr>
      <w:bookmarkStart w:id="229" w:name="_Armed_Services_Vocational"/>
      <w:bookmarkStart w:id="230" w:name="_Bullying_(All_Grade"/>
      <w:bookmarkStart w:id="231" w:name="_Toc276128968"/>
      <w:bookmarkStart w:id="232" w:name="_Toc286392521"/>
      <w:bookmarkStart w:id="233" w:name="_Toc288554509"/>
      <w:bookmarkStart w:id="234" w:name="_Toc294173591"/>
      <w:bookmarkStart w:id="235" w:name="_Ref507766267"/>
      <w:bookmarkStart w:id="236" w:name="_Ref507999507"/>
      <w:bookmarkStart w:id="237" w:name="_Ref508003987"/>
      <w:bookmarkStart w:id="238" w:name="_Toc529794283"/>
      <w:bookmarkStart w:id="239" w:name="_Toc71546955"/>
      <w:bookmarkEnd w:id="229"/>
      <w:bookmarkEnd w:id="230"/>
      <w:r w:rsidRPr="00D815F5">
        <w:t>Bullying</w:t>
      </w:r>
      <w:bookmarkEnd w:id="231"/>
      <w:bookmarkEnd w:id="232"/>
      <w:bookmarkEnd w:id="233"/>
      <w:bookmarkEnd w:id="234"/>
      <w:r>
        <w:t xml:space="preserve"> </w:t>
      </w:r>
      <w:r w:rsidRPr="00F71A12">
        <w:t>(All Grade Levels)</w:t>
      </w:r>
      <w:bookmarkEnd w:id="235"/>
      <w:bookmarkEnd w:id="236"/>
      <w:bookmarkEnd w:id="237"/>
      <w:bookmarkEnd w:id="238"/>
      <w:bookmarkEnd w:id="239"/>
    </w:p>
    <w:p w14:paraId="7AF4AC93" w14:textId="77777777" w:rsidR="00161B56" w:rsidRDefault="00161B56" w:rsidP="00161B56">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178D8CC0" w14:textId="77777777" w:rsidR="00161B56" w:rsidRDefault="00161B56" w:rsidP="00161B56">
      <w:pPr>
        <w:pStyle w:val="ListBullet"/>
      </w:pPr>
      <w:r>
        <w:t>Has the effect or will have the effect of physically harming a student, damaging a student’s property, or placing a student in reasonable fear of harm to the student’s person or of damage to the student’s property;</w:t>
      </w:r>
    </w:p>
    <w:p w14:paraId="2C5D5347" w14:textId="77777777" w:rsidR="00161B56" w:rsidRDefault="00161B56" w:rsidP="00161B56">
      <w:pPr>
        <w:pStyle w:val="ListBullet"/>
      </w:pPr>
      <w:r>
        <w:t>Is sufficiently severe, persistent, or pervasive enough that the action or threat creates an intimidating, threatening, or abusive educational environment for a student;</w:t>
      </w:r>
    </w:p>
    <w:p w14:paraId="1350A71C" w14:textId="77777777" w:rsidR="00161B56" w:rsidRDefault="00161B56" w:rsidP="00161B56">
      <w:pPr>
        <w:pStyle w:val="ListBullet"/>
      </w:pPr>
      <w:r>
        <w:t>Materially and substantially disrupts the educational process or the orderly operation of a classroom or school; or</w:t>
      </w:r>
    </w:p>
    <w:p w14:paraId="18278842" w14:textId="77777777" w:rsidR="00161B56" w:rsidRDefault="00161B56" w:rsidP="00161B56">
      <w:pPr>
        <w:pStyle w:val="ListBullet"/>
      </w:pPr>
      <w:r>
        <w:t>Infringes on the rights of the victim at school.</w:t>
      </w:r>
    </w:p>
    <w:p w14:paraId="3FA31076" w14:textId="77777777" w:rsidR="00161B56" w:rsidRDefault="00161B56" w:rsidP="00161B56">
      <w:pPr>
        <w:pStyle w:val="local1"/>
      </w:pPr>
      <w:r>
        <w:t xml:space="preserve">Bullying includes cyberbullying. Cyberbullying is defined in state law as bullying that is done through the use of any electronic communication device, including through the use of: </w:t>
      </w:r>
    </w:p>
    <w:p w14:paraId="6DBB5974" w14:textId="77777777" w:rsidR="00161B56" w:rsidRDefault="00161B56" w:rsidP="00161B56">
      <w:pPr>
        <w:pStyle w:val="ListBullet"/>
      </w:pPr>
      <w:r>
        <w:t xml:space="preserve">A cellular or other type of telephone </w:t>
      </w:r>
    </w:p>
    <w:p w14:paraId="4763A822" w14:textId="77777777" w:rsidR="00161B56" w:rsidRDefault="00161B56" w:rsidP="00161B56">
      <w:pPr>
        <w:pStyle w:val="ListBullet"/>
      </w:pPr>
      <w:r>
        <w:t xml:space="preserve">A computer </w:t>
      </w:r>
    </w:p>
    <w:p w14:paraId="5535F6E5" w14:textId="77777777" w:rsidR="00161B56" w:rsidRDefault="00161B56" w:rsidP="00161B56">
      <w:pPr>
        <w:pStyle w:val="ListBullet"/>
      </w:pPr>
      <w:r>
        <w:t xml:space="preserve">A camera </w:t>
      </w:r>
    </w:p>
    <w:p w14:paraId="124D812B" w14:textId="77777777" w:rsidR="00161B56" w:rsidRDefault="00161B56" w:rsidP="00161B56">
      <w:pPr>
        <w:pStyle w:val="ListBullet"/>
      </w:pPr>
      <w:r>
        <w:t xml:space="preserve">Electronic mail </w:t>
      </w:r>
    </w:p>
    <w:p w14:paraId="4260F728" w14:textId="77777777" w:rsidR="00161B56" w:rsidRDefault="00161B56" w:rsidP="00161B56">
      <w:pPr>
        <w:pStyle w:val="ListBullet"/>
      </w:pPr>
      <w:r>
        <w:t xml:space="preserve">Instant messaging </w:t>
      </w:r>
    </w:p>
    <w:p w14:paraId="1CF69DA3" w14:textId="77777777" w:rsidR="00161B56" w:rsidRDefault="00161B56" w:rsidP="00161B56">
      <w:pPr>
        <w:pStyle w:val="ListBullet"/>
      </w:pPr>
      <w:r>
        <w:t xml:space="preserve">Text messaging </w:t>
      </w:r>
    </w:p>
    <w:p w14:paraId="3C0A4377" w14:textId="77777777" w:rsidR="00161B56" w:rsidRDefault="00161B56" w:rsidP="00161B56">
      <w:pPr>
        <w:pStyle w:val="ListBullet"/>
      </w:pPr>
      <w:r>
        <w:t xml:space="preserve">A social media application </w:t>
      </w:r>
    </w:p>
    <w:p w14:paraId="70CB107B" w14:textId="77777777" w:rsidR="00161B56" w:rsidRDefault="00161B56" w:rsidP="00161B56">
      <w:pPr>
        <w:pStyle w:val="ListBullet"/>
      </w:pPr>
      <w:r>
        <w:t>An internet website</w:t>
      </w:r>
    </w:p>
    <w:p w14:paraId="3944403C" w14:textId="77777777" w:rsidR="00161B56" w:rsidRDefault="00161B56" w:rsidP="00161B56">
      <w:pPr>
        <w:pStyle w:val="ListBullet"/>
      </w:pPr>
      <w:r>
        <w:t>Any other internet-based communication tool.</w:t>
      </w:r>
    </w:p>
    <w:p w14:paraId="0A6119E3" w14:textId="77777777" w:rsidR="00161B56" w:rsidRDefault="00161B56" w:rsidP="00161B56">
      <w:pPr>
        <w:pStyle w:val="local1"/>
      </w:pPr>
      <w:r>
        <w:t xml:space="preserve">Bullying is prohibited by the district and could include: </w:t>
      </w:r>
    </w:p>
    <w:p w14:paraId="4A2AD602" w14:textId="77777777" w:rsidR="00161B56" w:rsidRDefault="00161B56" w:rsidP="00161B56">
      <w:pPr>
        <w:pStyle w:val="ListBullet"/>
      </w:pPr>
      <w:r>
        <w:t xml:space="preserve">Hazing </w:t>
      </w:r>
    </w:p>
    <w:p w14:paraId="6860DB92" w14:textId="77777777" w:rsidR="00161B56" w:rsidRDefault="00161B56" w:rsidP="00161B56">
      <w:pPr>
        <w:pStyle w:val="ListBullet"/>
      </w:pPr>
      <w:r>
        <w:t xml:space="preserve">Threats </w:t>
      </w:r>
    </w:p>
    <w:p w14:paraId="66D46FDD" w14:textId="77777777" w:rsidR="00161B56" w:rsidRDefault="00161B56" w:rsidP="00161B56">
      <w:pPr>
        <w:pStyle w:val="ListBullet"/>
      </w:pPr>
      <w:r>
        <w:t xml:space="preserve">Taunting </w:t>
      </w:r>
    </w:p>
    <w:p w14:paraId="7ED46CD7" w14:textId="77777777" w:rsidR="00161B56" w:rsidRDefault="00161B56" w:rsidP="00161B56">
      <w:pPr>
        <w:pStyle w:val="ListBullet"/>
      </w:pPr>
      <w:r>
        <w:t xml:space="preserve">Teasing </w:t>
      </w:r>
    </w:p>
    <w:p w14:paraId="3660621A" w14:textId="77777777" w:rsidR="00161B56" w:rsidRDefault="00161B56" w:rsidP="00161B56">
      <w:pPr>
        <w:pStyle w:val="ListBullet"/>
      </w:pPr>
      <w:r>
        <w:lastRenderedPageBreak/>
        <w:t xml:space="preserve">Confinement </w:t>
      </w:r>
    </w:p>
    <w:p w14:paraId="2AA04BCD" w14:textId="77777777" w:rsidR="00161B56" w:rsidRDefault="00161B56" w:rsidP="00161B56">
      <w:pPr>
        <w:pStyle w:val="ListBullet"/>
      </w:pPr>
      <w:r>
        <w:t xml:space="preserve">Assault </w:t>
      </w:r>
    </w:p>
    <w:p w14:paraId="6288AE78" w14:textId="77777777" w:rsidR="00161B56" w:rsidRDefault="00161B56" w:rsidP="00161B56">
      <w:pPr>
        <w:pStyle w:val="ListBullet"/>
      </w:pPr>
      <w:r>
        <w:t xml:space="preserve">Demands for money </w:t>
      </w:r>
    </w:p>
    <w:p w14:paraId="309A17DF" w14:textId="77777777" w:rsidR="00161B56" w:rsidRDefault="00161B56" w:rsidP="00161B56">
      <w:pPr>
        <w:pStyle w:val="ListBullet"/>
      </w:pPr>
      <w:r>
        <w:t xml:space="preserve">Destruction of property </w:t>
      </w:r>
    </w:p>
    <w:p w14:paraId="22929D88" w14:textId="77777777" w:rsidR="00161B56" w:rsidRDefault="00161B56" w:rsidP="00161B56">
      <w:pPr>
        <w:pStyle w:val="ListBullet"/>
      </w:pPr>
      <w:r>
        <w:t xml:space="preserve">Theft of valued possessions </w:t>
      </w:r>
    </w:p>
    <w:p w14:paraId="6DB223E0" w14:textId="77777777" w:rsidR="00161B56" w:rsidRDefault="00161B56" w:rsidP="00161B56">
      <w:pPr>
        <w:pStyle w:val="ListBullet"/>
      </w:pPr>
      <w:r>
        <w:t xml:space="preserve">Name-calling </w:t>
      </w:r>
    </w:p>
    <w:p w14:paraId="66172E6D" w14:textId="77777777" w:rsidR="00161B56" w:rsidRDefault="00161B56" w:rsidP="00161B56">
      <w:pPr>
        <w:pStyle w:val="ListBullet"/>
      </w:pPr>
      <w:r>
        <w:t xml:space="preserve">Rumor-spreading </w:t>
      </w:r>
    </w:p>
    <w:p w14:paraId="225CF4B9" w14:textId="77777777" w:rsidR="00161B56" w:rsidRPr="002C6CB4" w:rsidRDefault="00161B56" w:rsidP="00161B56">
      <w:pPr>
        <w:pStyle w:val="ListBullet"/>
      </w:pPr>
      <w:r>
        <w:t>Ostracism.</w:t>
      </w:r>
    </w:p>
    <w:p w14:paraId="632530FA" w14:textId="77777777" w:rsidR="00161B56" w:rsidRDefault="00161B56" w:rsidP="00161B56">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24D4C382" w14:textId="2A3C9233" w:rsidR="00161B56" w:rsidRDefault="00161B56" w:rsidP="00525459">
      <w:pPr>
        <w:pStyle w:val="local1"/>
      </w:pPr>
      <w:r>
        <w:t xml:space="preserve">A student may anonymously report an alleged incident of bullying by </w:t>
      </w:r>
      <w:r w:rsidR="00525459">
        <w:t xml:space="preserve">insert by dropping a note into the counselor’s suggestions box, outside room #222, or contacting the school at </w:t>
      </w:r>
      <w:r w:rsidR="004E7161" w:rsidRPr="004E7161">
        <w:t>254-582-8585</w:t>
      </w:r>
      <w:r w:rsidR="00525459">
        <w:t xml:space="preserve"> or by the district tip-line @ hillsboroisd.org.</w:t>
      </w:r>
    </w:p>
    <w:p w14:paraId="115D2028" w14:textId="77777777" w:rsidR="00161B56" w:rsidRPr="00AD1586" w:rsidRDefault="00161B56" w:rsidP="00161B56">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3CA74E69" w14:textId="77777777" w:rsidR="00161B56" w:rsidRDefault="00161B56" w:rsidP="00161B56">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7977EE9A" w14:textId="77777777" w:rsidR="00161B56" w:rsidRDefault="00161B56" w:rsidP="00161B56">
      <w:pPr>
        <w:pStyle w:val="local1"/>
      </w:pPr>
      <w:r>
        <w:t>Available counseling options will be provided to the affected individuals, including any student who witnessed the bullying.</w:t>
      </w:r>
    </w:p>
    <w:p w14:paraId="09098FB2" w14:textId="77777777" w:rsidR="00161B56" w:rsidRPr="00AD1586" w:rsidRDefault="00161B56" w:rsidP="00161B56">
      <w:pPr>
        <w:pStyle w:val="local1"/>
      </w:pPr>
      <w:r>
        <w:t>Any retaliation against a student who reports an incident of bullying is prohibited.</w:t>
      </w:r>
    </w:p>
    <w:p w14:paraId="4EDA5BFB" w14:textId="77777777" w:rsidR="00161B56" w:rsidRDefault="00161B56" w:rsidP="00161B56">
      <w:pPr>
        <w:pStyle w:val="local1"/>
      </w:pPr>
      <w:r>
        <w:t xml:space="preserve">Upon recommendation of the administration, the board may transfer a student found to have engaged in bullying to another classroom at the campus. In consultation with the student’s parent, the board may transfer the student to another campus in the district. </w:t>
      </w:r>
    </w:p>
    <w:p w14:paraId="2A078E7E" w14:textId="3925FEA9" w:rsidR="00161B56" w:rsidRPr="00AD1586" w:rsidRDefault="00161B56" w:rsidP="00161B56">
      <w:pPr>
        <w:pStyle w:val="local1"/>
      </w:pPr>
      <w:r>
        <w:t>The parent of a student who has been determined to be a victim of bullying may request that the student be transferred to another classroom</w:t>
      </w:r>
      <w:r w:rsidR="00014829">
        <w:t xml:space="preserve"> if available.</w:t>
      </w:r>
    </w:p>
    <w:p w14:paraId="7EF2373C" w14:textId="77777777" w:rsidR="00161B56" w:rsidRDefault="00161B56" w:rsidP="00161B56">
      <w:pPr>
        <w:pStyle w:val="local1"/>
      </w:pPr>
      <w:r w:rsidRPr="00A11233">
        <w:t xml:space="preserve">A copy of the district’s bullying policy is available in the principal’s office, superintendent’s office, and on the district’s website, and is included at the end of this handbook as an appendix. </w:t>
      </w:r>
    </w:p>
    <w:p w14:paraId="3CA8F0C8" w14:textId="46284A86" w:rsidR="00161B56" w:rsidRDefault="00161B56" w:rsidP="008704D4">
      <w:pPr>
        <w:pStyle w:val="local1"/>
      </w:pPr>
      <w:r w:rsidRPr="00A11233">
        <w:t>A student or parent who is dissatisfied with the outcome of an investigation may appeal through policy FNG(LOCAL).</w:t>
      </w:r>
    </w:p>
    <w:p w14:paraId="12BFDAF0" w14:textId="57496659" w:rsidR="00E811FF" w:rsidRDefault="00E811FF" w:rsidP="008704D4">
      <w:pPr>
        <w:pStyle w:val="local1"/>
      </w:pPr>
    </w:p>
    <w:p w14:paraId="35E84644" w14:textId="0FF5BDF6" w:rsidR="00E811FF" w:rsidRDefault="00E811FF" w:rsidP="008704D4">
      <w:pPr>
        <w:pStyle w:val="local1"/>
      </w:pPr>
    </w:p>
    <w:p w14:paraId="618546F4" w14:textId="77777777" w:rsidR="00E811FF" w:rsidRDefault="00E811FF" w:rsidP="008704D4">
      <w:pPr>
        <w:pStyle w:val="local1"/>
      </w:pPr>
    </w:p>
    <w:p w14:paraId="545F7234" w14:textId="2001370A" w:rsidR="00E811FF" w:rsidRDefault="00E811FF" w:rsidP="008704D4">
      <w:pPr>
        <w:pStyle w:val="local1"/>
        <w:rPr>
          <w:b/>
        </w:rPr>
      </w:pPr>
      <w:r w:rsidRPr="00E811FF">
        <w:rPr>
          <w:b/>
        </w:rPr>
        <w:lastRenderedPageBreak/>
        <w:t>Career and Technical Education (CTE) and Other Work-Based Programs (Secondary Grade Levels Only)</w:t>
      </w:r>
    </w:p>
    <w:p w14:paraId="606AD891" w14:textId="77777777" w:rsidR="00161B56" w:rsidRPr="00AD1586" w:rsidRDefault="00161B56" w:rsidP="00161B56">
      <w:pPr>
        <w:pStyle w:val="Heading3"/>
      </w:pPr>
      <w:bookmarkStart w:id="240" w:name="_Career_and_Technical"/>
      <w:bookmarkStart w:id="241" w:name="_Ref381287274"/>
      <w:bookmarkStart w:id="242" w:name="_Ref476118345"/>
      <w:bookmarkStart w:id="243" w:name="_Toc529794285"/>
      <w:bookmarkStart w:id="244" w:name="_Toc71546957"/>
      <w:bookmarkEnd w:id="240"/>
      <w:r>
        <w:t>Celebrations</w:t>
      </w:r>
      <w:bookmarkEnd w:id="241"/>
      <w:r>
        <w:t xml:space="preserve"> </w:t>
      </w:r>
      <w:r w:rsidRPr="00EA173C">
        <w:t>(All Grade Levels)</w:t>
      </w:r>
      <w:bookmarkEnd w:id="242"/>
      <w:bookmarkEnd w:id="243"/>
      <w:bookmarkEnd w:id="244"/>
    </w:p>
    <w:p w14:paraId="7E031042" w14:textId="0BD30247" w:rsidR="00161B56" w:rsidRPr="00AA784B" w:rsidRDefault="00161B56" w:rsidP="00161B56">
      <w:pPr>
        <w:pStyle w:val="local1"/>
      </w:pPr>
      <w:r w:rsidRPr="00AA784B">
        <w:t xml:space="preserve">Although a parent or grandparent may provide food to share for a school-designated function or for a student’s birthday, </w:t>
      </w:r>
      <w:r w:rsidR="00525459" w:rsidRPr="00525459">
        <w:rPr>
          <w:b/>
          <w:u w:val="single"/>
        </w:rPr>
        <w:t>(during 8</w:t>
      </w:r>
      <w:r w:rsidR="00525459" w:rsidRPr="00525459">
        <w:rPr>
          <w:b/>
          <w:u w:val="single"/>
          <w:vertAlign w:val="superscript"/>
        </w:rPr>
        <w:t>th</w:t>
      </w:r>
      <w:r w:rsidR="00525459" w:rsidRPr="00525459">
        <w:rPr>
          <w:b/>
          <w:u w:val="single"/>
        </w:rPr>
        <w:t xml:space="preserve"> period only</w:t>
      </w:r>
      <w:r w:rsidR="00525459">
        <w:t xml:space="preserve">) </w:t>
      </w:r>
      <w:r w:rsidRPr="00AA784B">
        <w:t xml:space="preserve">please be aware that children in the school may have severe allergies to certain food products. Therefore, it is imperative to discuss any classroom allergies with the teacher before bringing food to share. </w:t>
      </w:r>
    </w:p>
    <w:p w14:paraId="7AB3830B" w14:textId="40577A99" w:rsidR="00161B56" w:rsidRPr="00AD1586" w:rsidRDefault="00161B56" w:rsidP="00161B56">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53B74451" w14:textId="77777777" w:rsidR="00161B56" w:rsidRPr="00AD1586" w:rsidRDefault="00161B56" w:rsidP="00161B56">
      <w:pPr>
        <w:pStyle w:val="Heading3"/>
      </w:pPr>
      <w:bookmarkStart w:id="245" w:name="_Child_Sexual_Abuse,"/>
      <w:bookmarkStart w:id="246" w:name="_Ref507771304"/>
      <w:bookmarkStart w:id="247" w:name="_Toc529794286"/>
      <w:bookmarkStart w:id="248" w:name="_Toc71546958"/>
      <w:bookmarkEnd w:id="245"/>
      <w:r>
        <w:t>Child Sexual Abuse</w:t>
      </w:r>
      <w:r w:rsidRPr="00AA784B">
        <w:t xml:space="preserve">, Trafficking, </w:t>
      </w:r>
      <w:r>
        <w:t>and Other Maltreatment o</w:t>
      </w:r>
      <w:r w:rsidRPr="005B3F97">
        <w:t>f Children</w:t>
      </w:r>
      <w:r>
        <w:t xml:space="preserve"> </w:t>
      </w:r>
      <w:r w:rsidRPr="00412600">
        <w:t>(All Grade Levels)</w:t>
      </w:r>
      <w:bookmarkEnd w:id="246"/>
      <w:bookmarkEnd w:id="247"/>
      <w:bookmarkEnd w:id="248"/>
    </w:p>
    <w:p w14:paraId="38C4B310" w14:textId="3C50B6FA" w:rsidR="00161B56" w:rsidRPr="00AD1586" w:rsidRDefault="00161B56" w:rsidP="00161B56">
      <w:pPr>
        <w:pStyle w:val="local1"/>
      </w:pPr>
      <w:r w:rsidRPr="00291125">
        <w:t>The district has established a plan for addressing child sexual abuse, trafficking, and other maltreatment of chi</w:t>
      </w:r>
      <w:r w:rsidR="00C2574C">
        <w:t>ldren, which may be accessed in the</w:t>
      </w:r>
      <w:r w:rsidR="00C2574C">
        <w:rPr>
          <w:i/>
          <w:iCs/>
        </w:rPr>
        <w:t xml:space="preserve"> </w:t>
      </w:r>
      <w:r w:rsidRPr="00C2574C">
        <w:rPr>
          <w:i/>
          <w:iCs/>
        </w:rPr>
        <w:t>district improvement plan</w:t>
      </w:r>
      <w:r w:rsidRPr="00C2574C">
        <w:t>.</w:t>
      </w:r>
      <w:r w:rsidR="00525459">
        <w:t xml:space="preserve"> </w:t>
      </w:r>
      <w:r>
        <w:t>Trafficking includes both sex and labor trafficking.</w:t>
      </w:r>
    </w:p>
    <w:p w14:paraId="6D164C45" w14:textId="77777777" w:rsidR="00161B56" w:rsidRPr="00AD1586" w:rsidRDefault="00161B56" w:rsidP="00161B56">
      <w:pPr>
        <w:pStyle w:val="Heading4"/>
      </w:pPr>
      <w:bookmarkStart w:id="249" w:name="_Toc71546959"/>
      <w:r>
        <w:t>Warning Signs of Sexual Abuse</w:t>
      </w:r>
      <w:bookmarkEnd w:id="249"/>
    </w:p>
    <w:p w14:paraId="0B78DCA5" w14:textId="77777777" w:rsidR="00161B56" w:rsidRPr="00291125" w:rsidRDefault="00161B56" w:rsidP="00161B56">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36B556DF" w14:textId="77777777" w:rsidR="00161B56" w:rsidRPr="00291125" w:rsidRDefault="00161B56" w:rsidP="00161B56">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65D273F0" w14:textId="77777777" w:rsidR="00161B56" w:rsidRPr="00291125" w:rsidRDefault="00161B56" w:rsidP="00161B56">
      <w:pPr>
        <w:pStyle w:val="local1"/>
      </w:pPr>
      <w:r w:rsidRPr="00291125">
        <w:t xml:space="preserve">A child who has been </w:t>
      </w:r>
      <w:r>
        <w:t xml:space="preserve">or is being </w:t>
      </w:r>
      <w:r w:rsidRPr="00291125">
        <w:t>sexually abused may exhibit physical, behavioral, or emotional warning signs, including:</w:t>
      </w:r>
    </w:p>
    <w:p w14:paraId="55B6B09A" w14:textId="77777777" w:rsidR="00161B56" w:rsidRPr="00412600" w:rsidRDefault="00161B56" w:rsidP="00161B56">
      <w:pPr>
        <w:pStyle w:val="ListBullet"/>
      </w:pPr>
      <w:r w:rsidRPr="00412600">
        <w:t>Difficulty sitting or walking, pain in the genital areas, and claims of stomachaches and headaches;</w:t>
      </w:r>
    </w:p>
    <w:p w14:paraId="5CA1EBCB" w14:textId="77777777" w:rsidR="00161B56" w:rsidRPr="00412600" w:rsidRDefault="00161B56" w:rsidP="00161B56">
      <w:pPr>
        <w:pStyle w:val="ListBullet"/>
      </w:pPr>
      <w:r w:rsidRPr="00412600">
        <w:t>Verbal references or pretend games of sexual activity between adults and children, fear of being alone with adults of a particular gender, or sexually suggestive behavior; or</w:t>
      </w:r>
    </w:p>
    <w:p w14:paraId="4ADFC182" w14:textId="77777777" w:rsidR="00161B56" w:rsidRDefault="00161B56" w:rsidP="00161B56">
      <w:pPr>
        <w:pStyle w:val="ListBullet"/>
      </w:pPr>
      <w:r w:rsidRPr="00412600">
        <w:t>Withdrawal, depression, sleeping and eating disorders, and problems in school.</w:t>
      </w:r>
    </w:p>
    <w:p w14:paraId="050F6E40" w14:textId="68390D1E" w:rsidR="00161B56" w:rsidRPr="00AD1586" w:rsidRDefault="00161B56" w:rsidP="00161B56">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rsidR="009827B9">
        <w:t xml:space="preserve"> and Consent to Instruction on Prevention of Child Abuse, Family Violence, Dating Violen</w:t>
      </w:r>
      <w:r w:rsidR="004E7161">
        <w:t>ce, and Sex Trafficking</w:t>
      </w:r>
      <w:r w:rsidRPr="00754BF2">
        <w:t>.]</w:t>
      </w:r>
    </w:p>
    <w:p w14:paraId="3C052E72" w14:textId="77777777" w:rsidR="00161B56" w:rsidRPr="00AD1586" w:rsidRDefault="00161B56" w:rsidP="00161B56">
      <w:pPr>
        <w:pStyle w:val="Heading4"/>
      </w:pPr>
      <w:bookmarkStart w:id="250" w:name="_Toc71546960"/>
      <w:r>
        <w:t>Warning Signs of Trafficking</w:t>
      </w:r>
      <w:bookmarkEnd w:id="250"/>
    </w:p>
    <w:p w14:paraId="2DD390CD" w14:textId="77777777" w:rsidR="00161B56" w:rsidRDefault="00161B56" w:rsidP="00161B56">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2866C398" w14:textId="77777777" w:rsidR="00161B56" w:rsidRDefault="00161B56" w:rsidP="00161B56">
      <w:pPr>
        <w:pStyle w:val="local1"/>
      </w:pPr>
      <w:r>
        <w:lastRenderedPageBreak/>
        <w:t>Traffickers are often trusted members of a child’s community, such as friends, romantic partners, family members, mentors, and coaches, although traffickers frequently make contact with victims online.</w:t>
      </w:r>
    </w:p>
    <w:p w14:paraId="096A5DC3" w14:textId="77777777" w:rsidR="00161B56" w:rsidRDefault="00161B56" w:rsidP="00161B56">
      <w:pPr>
        <w:pStyle w:val="local1"/>
      </w:pPr>
      <w:r>
        <w:t xml:space="preserve">Possible warning signs of sexual trafficking in children include: </w:t>
      </w:r>
    </w:p>
    <w:p w14:paraId="509BB684" w14:textId="77777777" w:rsidR="00161B56" w:rsidRDefault="00161B56" w:rsidP="00161B56">
      <w:pPr>
        <w:pStyle w:val="ListBullet"/>
      </w:pPr>
      <w:r>
        <w:t>Changes in school attendance, habits, friend groups, vocabulary, demeanor, and attitude;</w:t>
      </w:r>
    </w:p>
    <w:p w14:paraId="00B5B408" w14:textId="77777777" w:rsidR="00161B56" w:rsidRDefault="00161B56" w:rsidP="00161B56">
      <w:pPr>
        <w:pStyle w:val="ListBullet"/>
      </w:pPr>
      <w:r>
        <w:t>Sudden appearance of expensive items (for example, manicures, designer clothes, purses, technology);</w:t>
      </w:r>
    </w:p>
    <w:p w14:paraId="55C854B9" w14:textId="77777777" w:rsidR="00161B56" w:rsidRDefault="00161B56" w:rsidP="00161B56">
      <w:pPr>
        <w:pStyle w:val="ListBullet"/>
      </w:pPr>
      <w:r>
        <w:t>Tattoos or branding;</w:t>
      </w:r>
    </w:p>
    <w:p w14:paraId="0167116F" w14:textId="77777777" w:rsidR="00161B56" w:rsidRDefault="00161B56" w:rsidP="00161B56">
      <w:pPr>
        <w:pStyle w:val="ListBullet"/>
      </w:pPr>
      <w:r>
        <w:t>Refillable gift cards;</w:t>
      </w:r>
    </w:p>
    <w:p w14:paraId="6A146E31" w14:textId="77777777" w:rsidR="00161B56" w:rsidRDefault="00161B56" w:rsidP="00161B56">
      <w:pPr>
        <w:pStyle w:val="ListBullet"/>
      </w:pPr>
      <w:r>
        <w:t>Frequent runaway episodes;</w:t>
      </w:r>
    </w:p>
    <w:p w14:paraId="2CD447B6" w14:textId="77777777" w:rsidR="00161B56" w:rsidRDefault="00161B56" w:rsidP="00161B56">
      <w:pPr>
        <w:pStyle w:val="ListBullet"/>
      </w:pPr>
      <w:r>
        <w:t>Multiple phones or social media accounts;</w:t>
      </w:r>
    </w:p>
    <w:p w14:paraId="66CFE45C" w14:textId="77777777" w:rsidR="00161B56" w:rsidRDefault="00161B56" w:rsidP="00161B56">
      <w:pPr>
        <w:pStyle w:val="ListBullet"/>
      </w:pPr>
      <w:r>
        <w:t>Provocative pictures posted online or stored on the phone;</w:t>
      </w:r>
    </w:p>
    <w:p w14:paraId="5078960E" w14:textId="77777777" w:rsidR="00161B56" w:rsidRDefault="00161B56" w:rsidP="00161B56">
      <w:pPr>
        <w:pStyle w:val="ListBullet"/>
      </w:pPr>
      <w:r>
        <w:t>Unexplained injuries;</w:t>
      </w:r>
    </w:p>
    <w:p w14:paraId="3D2181DC" w14:textId="77777777" w:rsidR="00161B56" w:rsidRDefault="00161B56" w:rsidP="00161B56">
      <w:pPr>
        <w:pStyle w:val="ListBullet"/>
      </w:pPr>
      <w:r>
        <w:t>Isolation from family, friends, and community; and</w:t>
      </w:r>
    </w:p>
    <w:p w14:paraId="497FA88B" w14:textId="1C14BA34" w:rsidR="00161B56" w:rsidRDefault="009827B9" w:rsidP="00161B56">
      <w:pPr>
        <w:pStyle w:val="ListBullet"/>
      </w:pPr>
      <w:r>
        <w:t>Older romantic partners</w:t>
      </w:r>
    </w:p>
    <w:p w14:paraId="4171AB3F" w14:textId="77777777" w:rsidR="00161B56" w:rsidRDefault="00161B56" w:rsidP="00161B56">
      <w:pPr>
        <w:pStyle w:val="ListBullet"/>
        <w:numPr>
          <w:ilvl w:val="0"/>
          <w:numId w:val="0"/>
        </w:numPr>
        <w:ind w:left="360" w:hanging="360"/>
      </w:pPr>
      <w:r>
        <w:t xml:space="preserve">Additional warning signs of labor trafficking in children include: </w:t>
      </w:r>
    </w:p>
    <w:p w14:paraId="40C3660E" w14:textId="77777777" w:rsidR="00161B56" w:rsidRPr="005B6AC9" w:rsidRDefault="00161B56" w:rsidP="00161B56">
      <w:pPr>
        <w:pStyle w:val="ListBullet"/>
      </w:pPr>
      <w:r w:rsidRPr="005B6AC9">
        <w:t>Being unpaid, paid very little, or paid only through tips</w:t>
      </w:r>
      <w:r>
        <w:t>;</w:t>
      </w:r>
    </w:p>
    <w:p w14:paraId="232EFC95" w14:textId="77777777" w:rsidR="00161B56" w:rsidRPr="005B6AC9" w:rsidRDefault="00161B56" w:rsidP="00161B56">
      <w:pPr>
        <w:pStyle w:val="ListBullet"/>
      </w:pPr>
      <w:r>
        <w:t>B</w:t>
      </w:r>
      <w:r w:rsidRPr="005B6AC9">
        <w:t>eing employed but not having a school-authorized work permit</w:t>
      </w:r>
      <w:r>
        <w:t>;</w:t>
      </w:r>
    </w:p>
    <w:p w14:paraId="5C9C9D45" w14:textId="77777777" w:rsidR="00161B56" w:rsidRPr="005B6AC9" w:rsidRDefault="00161B56" w:rsidP="00161B56">
      <w:pPr>
        <w:pStyle w:val="ListBullet"/>
      </w:pPr>
      <w:r>
        <w:t>B</w:t>
      </w:r>
      <w:r w:rsidRPr="005B6AC9">
        <w:t>eing employed and having a work permit but clearly working outside the permitted hours for students</w:t>
      </w:r>
      <w:r>
        <w:t>;</w:t>
      </w:r>
    </w:p>
    <w:p w14:paraId="7F4A424B" w14:textId="77777777" w:rsidR="00161B56" w:rsidRPr="005B6AC9" w:rsidRDefault="00161B56" w:rsidP="00161B56">
      <w:pPr>
        <w:pStyle w:val="ListBullet"/>
      </w:pPr>
      <w:r>
        <w:t>O</w:t>
      </w:r>
      <w:r w:rsidRPr="005B6AC9">
        <w:t>wing a large debt and being unable to pay it off</w:t>
      </w:r>
      <w:r>
        <w:t>;</w:t>
      </w:r>
    </w:p>
    <w:p w14:paraId="5EDE3C78" w14:textId="77777777" w:rsidR="00161B56" w:rsidRPr="005B6AC9" w:rsidRDefault="00161B56" w:rsidP="00161B56">
      <w:pPr>
        <w:pStyle w:val="ListBullet"/>
      </w:pPr>
      <w:r>
        <w:t>N</w:t>
      </w:r>
      <w:r w:rsidRPr="005B6AC9">
        <w:t>ot being allowed breaks at work or being subjected to excessively long work hours</w:t>
      </w:r>
      <w:r>
        <w:t>;</w:t>
      </w:r>
    </w:p>
    <w:p w14:paraId="0EC29FF0" w14:textId="77777777" w:rsidR="00161B56" w:rsidRPr="005B6AC9" w:rsidRDefault="00161B56" w:rsidP="00161B56">
      <w:pPr>
        <w:pStyle w:val="ListBullet"/>
      </w:pPr>
      <w:r>
        <w:t>B</w:t>
      </w:r>
      <w:r w:rsidRPr="005B6AC9">
        <w:t>eing overly concerned with pleasing an employer and/or deferring personal or educational decisions to a boss</w:t>
      </w:r>
      <w:r>
        <w:t xml:space="preserve">; </w:t>
      </w:r>
    </w:p>
    <w:p w14:paraId="5B7E7395" w14:textId="77777777" w:rsidR="00161B56" w:rsidRPr="005B6AC9" w:rsidRDefault="00161B56" w:rsidP="00161B56">
      <w:pPr>
        <w:pStyle w:val="ListBullet"/>
      </w:pPr>
      <w:r>
        <w:t>N</w:t>
      </w:r>
      <w:r w:rsidRPr="005B6AC9">
        <w:t>ot being in control of his or her own money</w:t>
      </w:r>
      <w:r>
        <w:t>;</w:t>
      </w:r>
    </w:p>
    <w:p w14:paraId="1D24FA37" w14:textId="77777777" w:rsidR="00161B56" w:rsidRPr="005B6AC9" w:rsidRDefault="00161B56" w:rsidP="00161B56">
      <w:pPr>
        <w:pStyle w:val="ListBullet"/>
      </w:pPr>
      <w:r>
        <w:t>L</w:t>
      </w:r>
      <w:r w:rsidRPr="005B6AC9">
        <w:t>iving with an employer or having an employer listed as a student’s caregiver</w:t>
      </w:r>
      <w:r>
        <w:t>; and</w:t>
      </w:r>
    </w:p>
    <w:p w14:paraId="2E9FD6B7" w14:textId="10AF2483" w:rsidR="00161B56" w:rsidRDefault="00161B56" w:rsidP="00161B56">
      <w:pPr>
        <w:pStyle w:val="ListBullet"/>
      </w:pPr>
      <w:r>
        <w:t>A</w:t>
      </w:r>
      <w:r w:rsidRPr="005B6AC9">
        <w:t xml:space="preserve"> desire to quit a job but not being allowed to do so</w:t>
      </w:r>
      <w:r>
        <w:t>.</w:t>
      </w:r>
    </w:p>
    <w:p w14:paraId="2A186878" w14:textId="3367C6A5" w:rsidR="009827B9" w:rsidRPr="00AD1586" w:rsidRDefault="009827B9" w:rsidP="009827B9">
      <w:pPr>
        <w:pStyle w:val="ListBullet"/>
        <w:numPr>
          <w:ilvl w:val="0"/>
          <w:numId w:val="0"/>
        </w:numPr>
        <w:ind w:left="360"/>
      </w:pPr>
      <w:r>
        <w:t>See Consent to Instruction on Prevention of Child Abuse, Family Violence, Dating Violen</w:t>
      </w:r>
      <w:r w:rsidR="004E7161">
        <w:t>ce, and Sex Trafficking</w:t>
      </w:r>
    </w:p>
    <w:p w14:paraId="44FCEFF0" w14:textId="77777777" w:rsidR="00161B56" w:rsidRPr="00412600" w:rsidRDefault="00161B56" w:rsidP="00161B56">
      <w:pPr>
        <w:pStyle w:val="Heading4"/>
      </w:pPr>
      <w:bookmarkStart w:id="251" w:name="_Toc71546961"/>
      <w:r w:rsidRPr="00412600">
        <w:t>Reporting and Responding to Sexual Abuse, Trafficking, and Other Maltreatment of Children</w:t>
      </w:r>
      <w:bookmarkEnd w:id="251"/>
    </w:p>
    <w:p w14:paraId="368DB2A3" w14:textId="77777777" w:rsidR="00161B56" w:rsidRDefault="00161B56" w:rsidP="00161B56">
      <w:pPr>
        <w:pStyle w:val="local1"/>
      </w:pPr>
      <w:r>
        <w:t>Anyone who suspects that a child has been or may be abused, trafficked, or neglected has a legal responsibility, under state law, to report the suspected abuse or neglect to law enforcement or to Child Protective Services (CPS).</w:t>
      </w:r>
    </w:p>
    <w:p w14:paraId="750AF8FE" w14:textId="77777777" w:rsidR="00161B56" w:rsidRPr="00291125" w:rsidRDefault="00161B56" w:rsidP="00161B56">
      <w:pPr>
        <w:pStyle w:val="local1"/>
      </w:pPr>
      <w:r w:rsidRPr="00291125">
        <w:lastRenderedPageBreak/>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40FF2A0D" w14:textId="77777777" w:rsidR="00161B56" w:rsidRDefault="00161B56" w:rsidP="00161B56">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17FCFF47" w14:textId="2961F812" w:rsidR="00161B56" w:rsidRDefault="00161B56" w:rsidP="00161B56">
      <w:pPr>
        <w:pStyle w:val="local1"/>
      </w:pPr>
      <w:r>
        <w:t xml:space="preserve">To find out what services may be available in your county, see </w:t>
      </w:r>
      <w:hyperlink r:id="rId22" w:history="1">
        <w:r>
          <w:rPr>
            <w:rStyle w:val="Hyperlink"/>
          </w:rPr>
          <w:t>Texas Department of Family and Protective Services, Programs Available in Your County</w:t>
        </w:r>
      </w:hyperlink>
      <w:r>
        <w:t>.</w:t>
      </w:r>
    </w:p>
    <w:p w14:paraId="5FDA165D" w14:textId="2E768A01" w:rsidR="00161B56" w:rsidRPr="00AD1586" w:rsidRDefault="00161B56" w:rsidP="00161B56">
      <w:pPr>
        <w:pStyle w:val="local1"/>
      </w:pPr>
      <w:r>
        <w:t>Reports of abuse, trafficking, or neglect may be made to the CPS division of the DFPS at1</w:t>
      </w:r>
      <w:r>
        <w:noBreakHyphen/>
        <w:t xml:space="preserve">800-252-5400 or on the web at </w:t>
      </w:r>
      <w:hyperlink r:id="rId23" w:history="1">
        <w:r>
          <w:rPr>
            <w:rStyle w:val="Hyperlink"/>
          </w:rPr>
          <w:t>Texas Abuse Hotline Website</w:t>
        </w:r>
      </w:hyperlink>
      <w:r>
        <w:t>.</w:t>
      </w:r>
    </w:p>
    <w:p w14:paraId="4C98EA3E" w14:textId="77777777" w:rsidR="00161B56" w:rsidRPr="00AD1586" w:rsidRDefault="00161B56" w:rsidP="00161B56">
      <w:pPr>
        <w:pStyle w:val="Heading4"/>
      </w:pPr>
      <w:bookmarkStart w:id="252" w:name="_Toc71546962"/>
      <w:r>
        <w:t>Further Resources on Sexual Abuse, Trafficking, and Other Maltreatment of Children</w:t>
      </w:r>
      <w:bookmarkEnd w:id="252"/>
    </w:p>
    <w:p w14:paraId="215F1B0D" w14:textId="77777777" w:rsidR="00161B56" w:rsidRDefault="00161B56" w:rsidP="00161B56">
      <w:pPr>
        <w:pStyle w:val="local1"/>
      </w:pPr>
      <w:r>
        <w:t xml:space="preserve">The following websites might help you become more aware of </w:t>
      </w:r>
      <w:r w:rsidDel="00D914E3">
        <w:t>child abuse and neglect</w:t>
      </w:r>
      <w:r>
        <w:t>, sexual abuse, trafficking, and other maltreatment of children:</w:t>
      </w:r>
    </w:p>
    <w:p w14:paraId="589D82FC" w14:textId="14991C70" w:rsidR="00161B56" w:rsidRDefault="002B2216" w:rsidP="00161B56">
      <w:pPr>
        <w:pStyle w:val="ListBullet"/>
      </w:pPr>
      <w:hyperlink r:id="rId24" w:history="1">
        <w:r w:rsidR="00161B56">
          <w:rPr>
            <w:rStyle w:val="Hyperlink"/>
          </w:rPr>
          <w:t>Child Welfare Information Gateway Factsheet</w:t>
        </w:r>
      </w:hyperlink>
    </w:p>
    <w:p w14:paraId="2DB6DF68" w14:textId="7E8A0984" w:rsidR="00161B56" w:rsidRPr="00C11D75" w:rsidRDefault="002B2216" w:rsidP="00161B56">
      <w:pPr>
        <w:pStyle w:val="ListBullet"/>
        <w:rPr>
          <w:rStyle w:val="Hyperlink"/>
        </w:rPr>
      </w:pPr>
      <w:hyperlink r:id="rId25" w:history="1">
        <w:proofErr w:type="spellStart"/>
        <w:r w:rsidR="00161B56">
          <w:rPr>
            <w:rStyle w:val="Hyperlink"/>
          </w:rPr>
          <w:t>KidsHealth</w:t>
        </w:r>
        <w:proofErr w:type="spellEnd"/>
        <w:r w:rsidR="00161B56">
          <w:rPr>
            <w:rStyle w:val="Hyperlink"/>
          </w:rPr>
          <w:t>, For Parents, Child Abuse</w:t>
        </w:r>
      </w:hyperlink>
    </w:p>
    <w:p w14:paraId="5BA554CC" w14:textId="6DEEF21E" w:rsidR="00161B56" w:rsidRPr="00214D22" w:rsidRDefault="002B2216" w:rsidP="00161B56">
      <w:pPr>
        <w:pStyle w:val="ListBullet"/>
        <w:rPr>
          <w:rStyle w:val="Hyperlink"/>
        </w:rPr>
      </w:pPr>
      <w:hyperlink r:id="rId26" w:history="1">
        <w:r w:rsidR="00161B56" w:rsidRPr="00214D22">
          <w:rPr>
            <w:rStyle w:val="Hyperlink"/>
          </w:rPr>
          <w:t>Office of the Texas Governor’s Child Sex Trafficking Team</w:t>
        </w:r>
      </w:hyperlink>
    </w:p>
    <w:p w14:paraId="70B302E7" w14:textId="02CB6702" w:rsidR="00161B56" w:rsidRPr="00E318CA" w:rsidRDefault="002B2216" w:rsidP="00161B56">
      <w:pPr>
        <w:pStyle w:val="ListBullet"/>
        <w:rPr>
          <w:rStyle w:val="Hyperlink"/>
        </w:rPr>
      </w:pPr>
      <w:hyperlink r:id="rId27" w:history="1">
        <w:r w:rsidR="00161B56" w:rsidRPr="00214D22">
          <w:rPr>
            <w:rStyle w:val="Hyperlink"/>
          </w:rPr>
          <w:t>Human Trafficking of School-aged Children</w:t>
        </w:r>
      </w:hyperlink>
    </w:p>
    <w:p w14:paraId="1E834E3B" w14:textId="503B5FD0" w:rsidR="00161B56" w:rsidRPr="001906FE" w:rsidRDefault="002B2216" w:rsidP="00161B56">
      <w:pPr>
        <w:pStyle w:val="ListBullet"/>
        <w:rPr>
          <w:rStyle w:val="local1Char"/>
        </w:rPr>
      </w:pPr>
      <w:hyperlink r:id="rId28" w:history="1">
        <w:r w:rsidR="00161B56" w:rsidRPr="00E318CA">
          <w:rPr>
            <w:rStyle w:val="Hyperlink"/>
          </w:rPr>
          <w:t>Child Sexual Abuse: A Parental Guide from the Texas Association Against Sexual Assault</w:t>
        </w:r>
      </w:hyperlink>
    </w:p>
    <w:p w14:paraId="2E5D0015" w14:textId="10D78F3A" w:rsidR="00161B56" w:rsidRPr="00AD1586" w:rsidRDefault="002B2216" w:rsidP="00161B56">
      <w:pPr>
        <w:pStyle w:val="ListBullet"/>
      </w:pPr>
      <w:hyperlink r:id="rId29" w:history="1">
        <w:r w:rsidR="00161B56" w:rsidRPr="000B5ADC">
          <w:rPr>
            <w:rStyle w:val="Hyperlink"/>
          </w:rPr>
          <w:t>National Center of Safe Supportive Learning Environments: Child Labor Trafficking</w:t>
        </w:r>
      </w:hyperlink>
    </w:p>
    <w:p w14:paraId="40C4A0F4" w14:textId="76C40505" w:rsidR="00161B56" w:rsidRPr="00AD1586" w:rsidRDefault="00161B56" w:rsidP="00161B56">
      <w:pPr>
        <w:pStyle w:val="Heading3"/>
      </w:pPr>
      <w:bookmarkStart w:id="253" w:name="_Ref7612603"/>
      <w:bookmarkStart w:id="254" w:name="_Toc71546967"/>
      <w:r w:rsidRPr="00E13974">
        <w:t>Communications</w:t>
      </w:r>
      <w:r>
        <w:t>—</w:t>
      </w:r>
      <w:r w:rsidRPr="00E13974">
        <w:t>Automated</w:t>
      </w:r>
      <w:bookmarkEnd w:id="253"/>
      <w:r>
        <w:t xml:space="preserve"> </w:t>
      </w:r>
      <w:bookmarkEnd w:id="254"/>
    </w:p>
    <w:p w14:paraId="525F8323" w14:textId="77777777" w:rsidR="00161B56" w:rsidRPr="00AD1586" w:rsidRDefault="00161B56" w:rsidP="00161B56">
      <w:pPr>
        <w:pStyle w:val="Heading4"/>
      </w:pPr>
      <w:bookmarkStart w:id="255" w:name="_Ref7612566"/>
      <w:bookmarkStart w:id="256" w:name="_Toc71546968"/>
      <w:r>
        <w:t>Emergency</w:t>
      </w:r>
      <w:bookmarkEnd w:id="255"/>
      <w:bookmarkEnd w:id="256"/>
    </w:p>
    <w:p w14:paraId="3536AF08" w14:textId="77777777" w:rsidR="00161B56" w:rsidRDefault="00161B56" w:rsidP="00161B56">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0DE58D2B" w14:textId="1399824B" w:rsidR="00161B56" w:rsidRPr="00AD1586" w:rsidRDefault="00161B56" w:rsidP="00161B56">
      <w:pPr>
        <w:pStyle w:val="local1"/>
      </w:pPr>
      <w:r>
        <w:t>[S</w:t>
      </w:r>
      <w:r w:rsidRPr="00DF610D">
        <w:t xml:space="preserve">ee </w:t>
      </w:r>
      <w:r w:rsidRPr="00DF610D">
        <w:rPr>
          <w:b/>
        </w:rPr>
        <w:t>Safety</w:t>
      </w:r>
      <w:r w:rsidRPr="00BC44FF">
        <w:t xml:space="preserve"> for</w:t>
      </w:r>
      <w:r w:rsidRPr="00DF610D">
        <w:t xml:space="preserve"> information regarding contact with parents during an emergency situation.</w:t>
      </w:r>
      <w:r>
        <w:t>]</w:t>
      </w:r>
    </w:p>
    <w:p w14:paraId="3A655422" w14:textId="77777777" w:rsidR="00161B56" w:rsidRPr="00AD1586" w:rsidRDefault="00161B56" w:rsidP="00161B56">
      <w:pPr>
        <w:pStyle w:val="Heading4"/>
      </w:pPr>
      <w:bookmarkStart w:id="257" w:name="_Hlk4680845"/>
      <w:bookmarkStart w:id="258" w:name="_Ref476061532"/>
      <w:bookmarkStart w:id="259" w:name="_Toc71546969"/>
      <w:r>
        <w:t>Nonemergency</w:t>
      </w:r>
      <w:bookmarkEnd w:id="257"/>
      <w:bookmarkEnd w:id="258"/>
      <w:bookmarkEnd w:id="259"/>
    </w:p>
    <w:p w14:paraId="5C5967F4" w14:textId="77777777" w:rsidR="00161B56" w:rsidRDefault="00161B56" w:rsidP="002B2E7F">
      <w:pPr>
        <w:pStyle w:val="local1"/>
      </w:pPr>
      <w:bookmarkStart w:id="260" w:name="_Hlk4680859"/>
      <w:r w:rsidRPr="00DF610D">
        <w:t xml:space="preserve">Your child’s school will request that you provide contact information for the school to </w:t>
      </w:r>
      <w:r>
        <w:t>send information</w:t>
      </w:r>
      <w:r w:rsidRPr="00DF610D">
        <w:t xml:space="preserve"> specific to your child, your child’s school, or the district.</w:t>
      </w:r>
      <w:r>
        <w:t xml:space="preserve"> </w:t>
      </w:r>
      <w:r w:rsidRPr="00DF610D">
        <w:t xml:space="preserve">If you </w:t>
      </w:r>
      <w:r>
        <w:t>provide</w:t>
      </w:r>
      <w:r w:rsidRPr="00DF610D">
        <w:t xml:space="preserve"> a phone</w:t>
      </w:r>
      <w:r>
        <w:t xml:space="preserve"> number for this purpose</w:t>
      </w:r>
      <w:r w:rsidRPr="00DF610D">
        <w:t xml:space="preserve">, please notify the school’s administration office immediately </w:t>
      </w:r>
      <w:r>
        <w:t>if your number changes</w:t>
      </w:r>
      <w:r w:rsidRPr="00DF610D">
        <w:t>.</w:t>
      </w:r>
      <w:r>
        <w:t xml:space="preserve"> </w:t>
      </w:r>
    </w:p>
    <w:p w14:paraId="6CF5E00B" w14:textId="77777777" w:rsidR="00161B56" w:rsidRDefault="00161B56" w:rsidP="002B2E7F">
      <w:pPr>
        <w:pStyle w:val="local1"/>
      </w:pPr>
      <w:r w:rsidRPr="00DF610D">
        <w:t>The district or school may generate automated or pre-recorded messages, text messages, or real-time phone or email communication</w:t>
      </w:r>
      <w:r>
        <w:t>s that are closely related to the school’s mission</w:t>
      </w:r>
      <w:r w:rsidRPr="00DF610D">
        <w:t>, so prompt notification of any change in contact information will be crucial.</w:t>
      </w:r>
      <w:r>
        <w:t xml:space="preserve"> </w:t>
      </w:r>
    </w:p>
    <w:p w14:paraId="2FA0EF1F" w14:textId="77777777" w:rsidR="00161B56" w:rsidRDefault="00161B56" w:rsidP="002B2E7F">
      <w:pPr>
        <w:pStyle w:val="local1"/>
      </w:pPr>
      <w:r w:rsidRPr="00DF610D">
        <w:lastRenderedPageBreak/>
        <w:t xml:space="preserve">Standard messaging rates of your </w:t>
      </w:r>
      <w:r>
        <w:t xml:space="preserve">wireless </w:t>
      </w:r>
      <w:r w:rsidRPr="00DF610D">
        <w:t>phone carrier may apply.</w:t>
      </w:r>
    </w:p>
    <w:p w14:paraId="4C024C1B" w14:textId="3C5B042C" w:rsidR="00161B56" w:rsidRPr="00AD1586" w:rsidRDefault="00161B56" w:rsidP="002B2E7F">
      <w:pPr>
        <w:pStyle w:val="local1"/>
      </w:pPr>
      <w:r w:rsidRPr="00DF610D">
        <w:t>If you have specific requests or needs related to how the district contacts you, please contact your child’s principal.</w:t>
      </w:r>
      <w:r>
        <w:t xml:space="preserve"> [S</w:t>
      </w:r>
      <w:r w:rsidRPr="00DF610D">
        <w:t xml:space="preserve">ee </w:t>
      </w:r>
      <w:r w:rsidRPr="00DF610D">
        <w:rPr>
          <w:b/>
        </w:rPr>
        <w:t>Safety</w:t>
      </w:r>
      <w:r w:rsidRPr="00DF610D">
        <w:t xml:space="preserve"> for information regarding contact with parents during an emergency.</w:t>
      </w:r>
      <w:r>
        <w:t>]</w:t>
      </w:r>
      <w:bookmarkEnd w:id="260"/>
    </w:p>
    <w:p w14:paraId="0F2E8B77" w14:textId="77777777" w:rsidR="00161B56" w:rsidRPr="006A7DF2" w:rsidRDefault="00161B56" w:rsidP="00161B56">
      <w:pPr>
        <w:pStyle w:val="Heading3"/>
      </w:pPr>
      <w:bookmarkStart w:id="261" w:name="_Toc276128975"/>
      <w:bookmarkStart w:id="262" w:name="_Toc286392528"/>
      <w:bookmarkStart w:id="263" w:name="_Toc288554516"/>
      <w:bookmarkStart w:id="264" w:name="_Toc294173598"/>
      <w:bookmarkStart w:id="265" w:name="_Ref507766223"/>
      <w:bookmarkStart w:id="266" w:name="_Toc529794292"/>
      <w:bookmarkStart w:id="267" w:name="_Toc71546970"/>
      <w:r w:rsidRPr="006A7DF2">
        <w:t>Complaints and Concerns</w:t>
      </w:r>
      <w:bookmarkEnd w:id="261"/>
      <w:bookmarkEnd w:id="262"/>
      <w:bookmarkEnd w:id="263"/>
      <w:bookmarkEnd w:id="264"/>
      <w:r>
        <w:t xml:space="preserve"> </w:t>
      </w:r>
      <w:r w:rsidRPr="00022EF4">
        <w:t>(All Grade Levels)</w:t>
      </w:r>
      <w:bookmarkEnd w:id="265"/>
      <w:bookmarkEnd w:id="266"/>
      <w:bookmarkEnd w:id="267"/>
    </w:p>
    <w:p w14:paraId="07A91E0A" w14:textId="77777777" w:rsidR="00161B56" w:rsidRDefault="00161B56" w:rsidP="00161B56">
      <w:pPr>
        <w:pStyle w:val="local1"/>
      </w:pPr>
      <w:r>
        <w:t xml:space="preserve">Usually student or parent complaints or concerns can be addressed informally by a phone call or a conference with the teacher or principal. </w:t>
      </w:r>
    </w:p>
    <w:p w14:paraId="7DF215E2" w14:textId="2F5AD441" w:rsidR="00161B56" w:rsidRPr="00E26351" w:rsidRDefault="00161B56" w:rsidP="00161B56">
      <w:pPr>
        <w:pStyle w:val="local1"/>
      </w:pPr>
      <w:bookmarkStart w:id="268" w:name="_Hlk20896121"/>
      <w:r w:rsidRPr="00E26351">
        <w:t xml:space="preserve">For those complaints and concerns that cannot be resolved informally, the board has adopted a Student and Parent Complaints/Grievances policy FNG(LOCAL). This policy can be viewed in the district’s policy manual, available online at </w:t>
      </w:r>
      <w:r w:rsidR="00C2574C">
        <w:t xml:space="preserve">hillsboroisd.org. </w:t>
      </w:r>
      <w:r>
        <w:t xml:space="preserve">The complaint forms can be accessed </w:t>
      </w:r>
      <w:r w:rsidRPr="00C2574C">
        <w:rPr>
          <w:i/>
          <w:iCs/>
        </w:rPr>
        <w:t>online at</w:t>
      </w:r>
      <w:r w:rsidR="00C2574C">
        <w:t xml:space="preserve"> hillsboroisd.org, or </w:t>
      </w:r>
      <w:r>
        <w:t>at the principal’s or superintendent’s office.</w:t>
      </w:r>
    </w:p>
    <w:p w14:paraId="378426A3" w14:textId="58FC6635" w:rsidR="00161B56" w:rsidRPr="00E26351" w:rsidRDefault="00161B56" w:rsidP="00017ADF">
      <w:pPr>
        <w:pStyle w:val="local1"/>
      </w:pPr>
      <w:r w:rsidRPr="00E26351">
        <w:t>To file a formal complaint a parent or student should complete and submit the complaint form</w:t>
      </w:r>
      <w:r>
        <w:t>.</w:t>
      </w:r>
      <w:r w:rsidR="00017ADF">
        <w:t xml:space="preserve"> </w:t>
      </w:r>
      <w:r w:rsidRPr="00E26351">
        <w:t>In general, the written complaint form should be completed and submitted to the campus principal in a timely manner.</w:t>
      </w:r>
    </w:p>
    <w:p w14:paraId="63CB004C" w14:textId="77777777" w:rsidR="00161B56" w:rsidRPr="00E26351" w:rsidRDefault="00161B56" w:rsidP="00017ADF">
      <w:pPr>
        <w:pStyle w:val="local1"/>
      </w:pPr>
      <w:r w:rsidRPr="00E26351">
        <w:t xml:space="preserve">If the concern is not resolved, a parent or student may request a conference with the superintendent. </w:t>
      </w:r>
    </w:p>
    <w:p w14:paraId="7DD74F94" w14:textId="77777777" w:rsidR="00161B56" w:rsidRPr="00AD1586" w:rsidRDefault="00161B56" w:rsidP="00017ADF">
      <w:pPr>
        <w:pStyle w:val="local1"/>
      </w:pPr>
      <w:r w:rsidRPr="00E26351">
        <w:t>If the concern is still unresolved, the district provides a process for parents and students to appeal to the board of trustees.</w:t>
      </w:r>
      <w:r w:rsidRPr="00936DA6">
        <w:t xml:space="preserve"> </w:t>
      </w:r>
      <w:bookmarkEnd w:id="268"/>
    </w:p>
    <w:p w14:paraId="4814D727" w14:textId="48B98439" w:rsidR="00161B56" w:rsidRPr="006A7DF2" w:rsidRDefault="00161B56" w:rsidP="00161B56">
      <w:pPr>
        <w:pStyle w:val="Heading3"/>
      </w:pPr>
      <w:bookmarkStart w:id="269" w:name="_Toc276128976"/>
      <w:bookmarkStart w:id="270" w:name="_Toc286392529"/>
      <w:bookmarkStart w:id="271" w:name="_Toc288554517"/>
      <w:bookmarkStart w:id="272" w:name="_Toc294173599"/>
      <w:bookmarkStart w:id="273" w:name="_Toc529794293"/>
      <w:bookmarkStart w:id="274" w:name="_Toc71546971"/>
      <w:r w:rsidRPr="006A7DF2">
        <w:t>Conduct</w:t>
      </w:r>
      <w:bookmarkEnd w:id="269"/>
      <w:bookmarkEnd w:id="270"/>
      <w:bookmarkEnd w:id="271"/>
      <w:bookmarkEnd w:id="272"/>
      <w:r>
        <w:t xml:space="preserve"> </w:t>
      </w:r>
      <w:r w:rsidRPr="006A7DF2">
        <w:t>(All Grade Levels)</w:t>
      </w:r>
      <w:bookmarkEnd w:id="273"/>
      <w:bookmarkEnd w:id="274"/>
    </w:p>
    <w:p w14:paraId="628ECCB5" w14:textId="77777777" w:rsidR="00161B56" w:rsidRPr="00AD1586" w:rsidRDefault="00161B56" w:rsidP="00161B56">
      <w:pPr>
        <w:pStyle w:val="Heading4"/>
      </w:pPr>
      <w:bookmarkStart w:id="275" w:name="_Toc276128977"/>
      <w:bookmarkStart w:id="276" w:name="_Toc286392530"/>
      <w:bookmarkStart w:id="277" w:name="_Toc288554518"/>
      <w:bookmarkStart w:id="278" w:name="_Toc294173600"/>
      <w:bookmarkStart w:id="279" w:name="_Toc71546972"/>
      <w:r w:rsidRPr="00631226">
        <w:t>Applicability of School Rules</w:t>
      </w:r>
      <w:bookmarkEnd w:id="275"/>
      <w:bookmarkEnd w:id="276"/>
      <w:bookmarkEnd w:id="277"/>
      <w:bookmarkEnd w:id="278"/>
      <w:bookmarkEnd w:id="279"/>
    </w:p>
    <w:p w14:paraId="1B5017EB" w14:textId="77777777" w:rsidR="00161B56" w:rsidRDefault="00161B56" w:rsidP="00161B56">
      <w:pPr>
        <w:pStyle w:val="local1"/>
      </w:pPr>
      <w:r>
        <w:t>T</w:t>
      </w:r>
      <w:r w:rsidRPr="008E2527">
        <w:t xml:space="preserve">he board has adopted a </w:t>
      </w:r>
      <w:r w:rsidRPr="00FC2D55">
        <w:t>Student Code of Conduct</w:t>
      </w:r>
      <w:r w:rsidRPr="008E2527">
        <w:t xml:space="preserve"> that defines standards of acceptable behavior—on and off campus</w:t>
      </w:r>
      <w:r>
        <w:t>, during remote and in-person instruction, and on district vehicles</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6AB255E1" w14:textId="77777777" w:rsidR="00161B56" w:rsidRPr="00AD1586" w:rsidRDefault="00161B56" w:rsidP="00161B56">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56958BD4" w14:textId="77777777" w:rsidR="00161B56" w:rsidRPr="00AD1586" w:rsidRDefault="00161B56" w:rsidP="00161B56">
      <w:pPr>
        <w:pStyle w:val="Heading4"/>
      </w:pPr>
      <w:bookmarkStart w:id="280" w:name="_Toc71546973"/>
      <w:r>
        <w:t>Campus Behavior Coordinator</w:t>
      </w:r>
      <w:bookmarkEnd w:id="280"/>
    </w:p>
    <w:p w14:paraId="42221DDB" w14:textId="1963169B" w:rsidR="00161B56" w:rsidRDefault="00161B56" w:rsidP="00161B56">
      <w:pPr>
        <w:pStyle w:val="local1"/>
      </w:pPr>
      <w:r>
        <w:t>Each campus has a campus behavior coordinator to apply discipline management techniques and administer consequences for certain student misconduct, as well as provide a point of contact for student misconduct. The contact information for each campus behavior coordinator is availab</w:t>
      </w:r>
      <w:r w:rsidR="00525459">
        <w:t xml:space="preserve">le on the district’s website at hillsboroisd.org </w:t>
      </w:r>
      <w:r>
        <w:t>and the coordinator for this campus is listed below:</w:t>
      </w:r>
    </w:p>
    <w:p w14:paraId="31E02C3B" w14:textId="627E3FBB" w:rsidR="00161B56" w:rsidRDefault="009827B9" w:rsidP="00161B56">
      <w:pPr>
        <w:pStyle w:val="local1"/>
        <w:rPr>
          <w:i/>
          <w:iCs/>
        </w:rPr>
      </w:pPr>
      <w:r>
        <w:rPr>
          <w:i/>
          <w:iCs/>
        </w:rPr>
        <w:t xml:space="preserve">Jamie </w:t>
      </w:r>
      <w:proofErr w:type="spellStart"/>
      <w:r>
        <w:rPr>
          <w:i/>
          <w:iCs/>
        </w:rPr>
        <w:t>Stepp</w:t>
      </w:r>
      <w:proofErr w:type="spellEnd"/>
    </w:p>
    <w:p w14:paraId="000DACD4" w14:textId="3C482217" w:rsidR="00161B56" w:rsidRPr="00525459" w:rsidRDefault="00525459" w:rsidP="00161B56">
      <w:pPr>
        <w:pStyle w:val="local1"/>
        <w:rPr>
          <w:i/>
          <w:iCs/>
        </w:rPr>
      </w:pPr>
      <w:r w:rsidRPr="00525459">
        <w:rPr>
          <w:i/>
          <w:iCs/>
        </w:rPr>
        <w:t>Assistant Principal</w:t>
      </w:r>
    </w:p>
    <w:p w14:paraId="30899FA3" w14:textId="425C7FCD" w:rsidR="00525459" w:rsidRPr="00525459" w:rsidRDefault="00525459" w:rsidP="00161B56">
      <w:pPr>
        <w:pStyle w:val="local1"/>
        <w:rPr>
          <w:i/>
          <w:iCs/>
        </w:rPr>
      </w:pPr>
      <w:r w:rsidRPr="00525459">
        <w:rPr>
          <w:i/>
          <w:iCs/>
        </w:rPr>
        <w:t>210 E. Walnut</w:t>
      </w:r>
    </w:p>
    <w:p w14:paraId="0911CB7F" w14:textId="5BEB38FB" w:rsidR="00161B56" w:rsidRPr="00B362FE" w:rsidRDefault="009827B9" w:rsidP="00161B56">
      <w:pPr>
        <w:pStyle w:val="local1"/>
        <w:rPr>
          <w:i/>
          <w:iCs/>
          <w:u w:val="single"/>
        </w:rPr>
      </w:pPr>
      <w:r>
        <w:rPr>
          <w:i/>
          <w:iCs/>
          <w:u w:val="single"/>
        </w:rPr>
        <w:t xml:space="preserve"> steppj@hillsboroisd.org</w:t>
      </w:r>
    </w:p>
    <w:p w14:paraId="0AB87A64" w14:textId="20F96172" w:rsidR="00161B56" w:rsidRPr="00AD1586" w:rsidRDefault="004E7161" w:rsidP="00161B56">
      <w:pPr>
        <w:pStyle w:val="local1"/>
      </w:pPr>
      <w:r>
        <w:rPr>
          <w:i/>
          <w:iCs/>
        </w:rPr>
        <w:lastRenderedPageBreak/>
        <w:t>254-582-8585</w:t>
      </w:r>
    </w:p>
    <w:p w14:paraId="623C0B18" w14:textId="77777777" w:rsidR="00161B56" w:rsidRPr="00AD1586" w:rsidRDefault="00161B56" w:rsidP="00161B56">
      <w:pPr>
        <w:pStyle w:val="Heading4"/>
      </w:pPr>
      <w:bookmarkStart w:id="281" w:name="_Toc71546974"/>
      <w:r>
        <w:t>Deliveries</w:t>
      </w:r>
      <w:bookmarkEnd w:id="281"/>
    </w:p>
    <w:p w14:paraId="34827D79" w14:textId="77777777" w:rsidR="00161B56" w:rsidRPr="00022EF4" w:rsidRDefault="00161B56" w:rsidP="00161B56">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0D145810" w14:textId="77777777" w:rsidR="00161B56" w:rsidRPr="00AD1586" w:rsidRDefault="00161B56" w:rsidP="00161B56">
      <w:pPr>
        <w:pStyle w:val="Heading4"/>
      </w:pPr>
      <w:bookmarkStart w:id="282" w:name="_Toc276128979"/>
      <w:bookmarkStart w:id="283" w:name="_Toc286392532"/>
      <w:bookmarkStart w:id="284" w:name="_Toc288554520"/>
      <w:bookmarkStart w:id="285" w:name="_Toc294173602"/>
      <w:bookmarkStart w:id="286" w:name="_Toc71546975"/>
      <w:r w:rsidRPr="00631226">
        <w:t>Disruption of School Operations</w:t>
      </w:r>
      <w:bookmarkEnd w:id="282"/>
      <w:bookmarkEnd w:id="283"/>
      <w:bookmarkEnd w:id="284"/>
      <w:bookmarkEnd w:id="285"/>
      <w:bookmarkEnd w:id="286"/>
    </w:p>
    <w:p w14:paraId="60830DC4" w14:textId="77777777" w:rsidR="00161B56" w:rsidRDefault="00161B56" w:rsidP="00161B56">
      <w:pPr>
        <w:pStyle w:val="local1"/>
      </w:pPr>
      <w:r>
        <w:t>Disruption of school operations is not tolerated and may constitute a misdemeanor offense. As identified by state law, disruptions include the following:</w:t>
      </w:r>
    </w:p>
    <w:p w14:paraId="1EB3FBA3" w14:textId="77777777" w:rsidR="00161B56" w:rsidRPr="002A705C" w:rsidRDefault="00161B56" w:rsidP="00161B56">
      <w:pPr>
        <w:pStyle w:val="ListBullet"/>
      </w:pPr>
      <w:r w:rsidRPr="002A705C">
        <w:t>Interference with the movement of people at an exit, entrance, or hallway of a district building without authorization from an administrator.</w:t>
      </w:r>
    </w:p>
    <w:p w14:paraId="79C9511C" w14:textId="77777777" w:rsidR="00161B56" w:rsidRPr="002A705C" w:rsidRDefault="00161B56" w:rsidP="00161B56">
      <w:pPr>
        <w:pStyle w:val="ListBullet"/>
      </w:pPr>
      <w:r w:rsidRPr="002A705C">
        <w:t>Interference with an authorized activity by seizing control of all or part of a building.</w:t>
      </w:r>
    </w:p>
    <w:p w14:paraId="3B39A884" w14:textId="77777777" w:rsidR="00161B56" w:rsidRPr="002A705C" w:rsidRDefault="00161B56" w:rsidP="00161B56">
      <w:pPr>
        <w:pStyle w:val="ListBullet"/>
      </w:pPr>
      <w:r w:rsidRPr="002A705C">
        <w:t>Use of force, violence, or threats in an attempt to prevent participation in an authorized assembly.</w:t>
      </w:r>
    </w:p>
    <w:p w14:paraId="2E02A7D8" w14:textId="77777777" w:rsidR="00161B56" w:rsidRPr="002A705C" w:rsidRDefault="00161B56" w:rsidP="00161B56">
      <w:pPr>
        <w:pStyle w:val="ListBullet"/>
      </w:pPr>
      <w:r w:rsidRPr="002A705C">
        <w:t>Use of force, violence, or threats to cause disruption during an assembly.</w:t>
      </w:r>
    </w:p>
    <w:p w14:paraId="36EDE5C8" w14:textId="77777777" w:rsidR="00161B56" w:rsidRPr="002A705C" w:rsidRDefault="00161B56" w:rsidP="00161B56">
      <w:pPr>
        <w:pStyle w:val="ListBullet"/>
      </w:pPr>
      <w:r w:rsidRPr="002A705C">
        <w:t>Interference with the movement of people at an exit or an entrance to district property.</w:t>
      </w:r>
    </w:p>
    <w:p w14:paraId="5F94FB1A" w14:textId="77777777" w:rsidR="00161B56" w:rsidRPr="00AD1586" w:rsidRDefault="00161B56" w:rsidP="00161B56">
      <w:pPr>
        <w:pStyle w:val="ListBullet"/>
      </w:pPr>
      <w:r w:rsidRPr="002A705C">
        <w:t>Use of force, violence, or threats in an attempt to prevent people from entering or leaving district property without authorization from an administrator.</w:t>
      </w:r>
    </w:p>
    <w:p w14:paraId="7171FF4A" w14:textId="77777777" w:rsidR="00161B56" w:rsidRDefault="00161B56" w:rsidP="00161B56">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3D5BBAD6" w14:textId="77777777" w:rsidR="00161B56" w:rsidRPr="003E1BE7" w:rsidRDefault="00161B56" w:rsidP="00161B56">
      <w:pPr>
        <w:pStyle w:val="ListBullet"/>
      </w:pPr>
      <w:r w:rsidRPr="003E1BE7">
        <w:t>Making loud noises;</w:t>
      </w:r>
    </w:p>
    <w:p w14:paraId="031B6E73" w14:textId="77777777" w:rsidR="00161B56" w:rsidRPr="003E1BE7" w:rsidRDefault="00161B56" w:rsidP="00161B56">
      <w:pPr>
        <w:pStyle w:val="ListBullet"/>
      </w:pPr>
      <w:r w:rsidRPr="003E1BE7">
        <w:t xml:space="preserve">Trying to entice a student away from, or to prevent a student from attending, a required class or activity; and </w:t>
      </w:r>
    </w:p>
    <w:p w14:paraId="4E68E8ED" w14:textId="77777777" w:rsidR="00161B56" w:rsidRPr="003E1BE7" w:rsidRDefault="00161B56" w:rsidP="00161B56">
      <w:pPr>
        <w:pStyle w:val="ListBullet"/>
      </w:pPr>
      <w:r w:rsidRPr="003E1BE7">
        <w:t>Entering a classroom without authorization and disrupting the activity with loud or profane language or any misconduct.</w:t>
      </w:r>
    </w:p>
    <w:p w14:paraId="29BC99F4" w14:textId="77777777" w:rsidR="00161B56" w:rsidRPr="00AD1586" w:rsidRDefault="00161B56" w:rsidP="00161B56">
      <w:pPr>
        <w:pStyle w:val="local1"/>
      </w:pPr>
      <w:r w:rsidRPr="00056EF0">
        <w:t>Interference with the transportation of students in vehicles owned or operated by the district</w:t>
      </w:r>
      <w:r>
        <w:t xml:space="preserve"> is also considered a disruption</w:t>
      </w:r>
      <w:r w:rsidRPr="00056EF0">
        <w:t>.</w:t>
      </w:r>
    </w:p>
    <w:p w14:paraId="436AE58E" w14:textId="77777777" w:rsidR="00161B56" w:rsidRPr="00AD1586" w:rsidRDefault="00161B56" w:rsidP="00161B56">
      <w:pPr>
        <w:pStyle w:val="Heading4"/>
      </w:pPr>
      <w:bookmarkStart w:id="287" w:name="_Toc276128983"/>
      <w:bookmarkStart w:id="288" w:name="_Toc286392533"/>
      <w:bookmarkStart w:id="289" w:name="_Toc288554521"/>
      <w:bookmarkStart w:id="290" w:name="_Toc294173603"/>
      <w:bookmarkStart w:id="291" w:name="_Toc71546976"/>
      <w:r w:rsidRPr="00721A67">
        <w:t>Social Events</w:t>
      </w:r>
      <w:bookmarkEnd w:id="287"/>
      <w:bookmarkEnd w:id="288"/>
      <w:bookmarkEnd w:id="289"/>
      <w:bookmarkEnd w:id="290"/>
      <w:bookmarkEnd w:id="291"/>
    </w:p>
    <w:p w14:paraId="76F55019" w14:textId="77777777" w:rsidR="00161B56" w:rsidRDefault="00161B56" w:rsidP="00161B56">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3C0ED547" w14:textId="77777777" w:rsidR="00161B56" w:rsidRDefault="00161B56" w:rsidP="00161B56">
      <w:pPr>
        <w:pStyle w:val="local1"/>
      </w:pPr>
      <w:r w:rsidRPr="00721A67">
        <w:t>A student attending a social event will be asked to sign out when leaving before the end of the event</w:t>
      </w:r>
      <w:r>
        <w:t xml:space="preserve"> and</w:t>
      </w:r>
      <w:r w:rsidRPr="00721A67">
        <w:t xml:space="preserve"> will not be readmitted.</w:t>
      </w:r>
    </w:p>
    <w:p w14:paraId="2018EAEC" w14:textId="77777777" w:rsidR="00161B56" w:rsidRPr="00AD1586" w:rsidRDefault="00161B56" w:rsidP="00161B56">
      <w:pPr>
        <w:pStyle w:val="local1"/>
      </w:pPr>
      <w:r>
        <w:t>A parent interested in serving as a chaperone for any school social events should contact the campus principal.</w:t>
      </w:r>
    </w:p>
    <w:p w14:paraId="76F92950" w14:textId="77777777" w:rsidR="00161B56" w:rsidRPr="00AD1586" w:rsidRDefault="00161B56" w:rsidP="00161B56">
      <w:pPr>
        <w:pStyle w:val="Heading3"/>
      </w:pPr>
      <w:bookmarkStart w:id="292" w:name="_Toc276128985"/>
      <w:bookmarkStart w:id="293" w:name="_Toc286392535"/>
      <w:bookmarkStart w:id="294" w:name="_Toc288554523"/>
      <w:bookmarkStart w:id="295" w:name="_Toc294173605"/>
      <w:bookmarkStart w:id="296" w:name="_Toc529794294"/>
      <w:bookmarkStart w:id="297" w:name="_Ref35246510"/>
      <w:bookmarkStart w:id="298" w:name="_Ref35246547"/>
      <w:bookmarkStart w:id="299" w:name="_Toc71546977"/>
      <w:r w:rsidRPr="00631226">
        <w:t>Counseling</w:t>
      </w:r>
      <w:bookmarkEnd w:id="292"/>
      <w:bookmarkEnd w:id="293"/>
      <w:bookmarkEnd w:id="294"/>
      <w:bookmarkEnd w:id="295"/>
      <w:bookmarkEnd w:id="296"/>
      <w:bookmarkEnd w:id="297"/>
      <w:bookmarkEnd w:id="298"/>
      <w:bookmarkEnd w:id="299"/>
    </w:p>
    <w:p w14:paraId="4FB2CA23" w14:textId="77777777" w:rsidR="00161B56" w:rsidRDefault="00161B56" w:rsidP="00161B56">
      <w:pPr>
        <w:pStyle w:val="local1"/>
      </w:pPr>
      <w:r>
        <w:t>The district has a comprehensive school counseling program that includes:</w:t>
      </w:r>
    </w:p>
    <w:p w14:paraId="19018618" w14:textId="77777777" w:rsidR="00161B56" w:rsidRPr="003A09F1" w:rsidRDefault="00161B56" w:rsidP="00161B56">
      <w:pPr>
        <w:pStyle w:val="ListBullet"/>
      </w:pPr>
      <w:r>
        <w:lastRenderedPageBreak/>
        <w:t>A</w:t>
      </w:r>
      <w:r w:rsidRPr="003A09F1">
        <w:t xml:space="preserve"> guidance curriculum to help students develop their full educational potential, including the student's interests and career objectives;</w:t>
      </w:r>
    </w:p>
    <w:p w14:paraId="6A821757" w14:textId="77777777" w:rsidR="00161B56" w:rsidRPr="003A09F1" w:rsidRDefault="00161B56" w:rsidP="00161B56">
      <w:pPr>
        <w:pStyle w:val="ListBullet"/>
      </w:pPr>
      <w:r>
        <w:t>A</w:t>
      </w:r>
      <w:r w:rsidRPr="003A09F1">
        <w:t xml:space="preserve"> responsive services component to intervene on behalf of any student whose immediate personal concerns or problems put the student's continued educational, career, personal, or social development at risk;</w:t>
      </w:r>
    </w:p>
    <w:p w14:paraId="1BC64F88" w14:textId="77777777" w:rsidR="00161B56" w:rsidRPr="003A09F1" w:rsidRDefault="00161B56" w:rsidP="00161B56">
      <w:pPr>
        <w:pStyle w:val="ListBullet"/>
      </w:pPr>
      <w:r>
        <w:t>A</w:t>
      </w:r>
      <w:r w:rsidRPr="003A09F1">
        <w:t>n individual planning system to guide a student as the student plans, monitors, and manages the student's own educational, career, personal, and social development; and</w:t>
      </w:r>
    </w:p>
    <w:p w14:paraId="21E5CF9A" w14:textId="77777777" w:rsidR="00161B56" w:rsidRPr="007F236A" w:rsidRDefault="00161B56" w:rsidP="00161B56">
      <w:pPr>
        <w:pStyle w:val="ListBullet"/>
      </w:pPr>
      <w:r>
        <w:t xml:space="preserve">Systems </w:t>
      </w:r>
      <w:r w:rsidRPr="003A09F1">
        <w:t>to support the efforts of teachers, staff, parents, and other members of the community in promoting the educational, career, personal, and social development of students.</w:t>
      </w:r>
    </w:p>
    <w:p w14:paraId="085A0D75" w14:textId="77777777" w:rsidR="00161B56" w:rsidRPr="00184679" w:rsidRDefault="00161B56" w:rsidP="00161B56">
      <w:pPr>
        <w:pStyle w:val="local1"/>
      </w:pPr>
      <w:r>
        <w:t xml:space="preserve">The district will make a preview of the program, including all materials and curriculum, available to parents to </w:t>
      </w:r>
      <w:r w:rsidRPr="00184679">
        <w:t>review</w:t>
      </w:r>
      <w:r>
        <w:t xml:space="preserve"> during school hours.</w:t>
      </w:r>
    </w:p>
    <w:p w14:paraId="01C2F210" w14:textId="77777777" w:rsidR="00161B56" w:rsidRPr="00AD1586" w:rsidRDefault="00161B56" w:rsidP="00161B56">
      <w:pPr>
        <w:pStyle w:val="Heading4"/>
      </w:pPr>
      <w:bookmarkStart w:id="300" w:name="_Toc276128986"/>
      <w:bookmarkStart w:id="301" w:name="_Toc286392536"/>
      <w:bookmarkStart w:id="302" w:name="_Toc288554524"/>
      <w:bookmarkStart w:id="303" w:name="_Toc294173606"/>
      <w:bookmarkStart w:id="304" w:name="_Ref508000063"/>
      <w:bookmarkStart w:id="305" w:name="_Toc71546978"/>
      <w:r w:rsidRPr="00E7119E">
        <w:t>Academic Counseling</w:t>
      </w:r>
      <w:bookmarkEnd w:id="300"/>
      <w:bookmarkEnd w:id="301"/>
      <w:bookmarkEnd w:id="302"/>
      <w:bookmarkEnd w:id="303"/>
      <w:bookmarkEnd w:id="304"/>
      <w:bookmarkEnd w:id="305"/>
    </w:p>
    <w:p w14:paraId="2ECCF7E7" w14:textId="77777777" w:rsidR="00161B56" w:rsidRPr="00AD1586" w:rsidRDefault="00161B56" w:rsidP="00161B56">
      <w:pPr>
        <w:pStyle w:val="Heading5"/>
      </w:pPr>
      <w:r>
        <w:t>Elementary and Middle/Junior High School Grade Levels</w:t>
      </w:r>
    </w:p>
    <w:p w14:paraId="084F1338" w14:textId="77777777" w:rsidR="00161B56" w:rsidRPr="00AD1586" w:rsidRDefault="00161B56" w:rsidP="00161B56">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5CA0FB99" w14:textId="77777777" w:rsidR="00161B56" w:rsidRPr="00AD1586" w:rsidRDefault="00161B56" w:rsidP="00161B56">
      <w:pPr>
        <w:pStyle w:val="local1"/>
      </w:pPr>
      <w:r>
        <w:t xml:space="preserve">In either grade 7 or 8, each student will receive instruction on how best to prepare for high school, college, and a career. </w:t>
      </w:r>
    </w:p>
    <w:p w14:paraId="3518D871" w14:textId="77777777" w:rsidR="00161B56" w:rsidRDefault="00161B56" w:rsidP="00161B56">
      <w:pPr>
        <w:pStyle w:val="ListBullet"/>
      </w:pPr>
      <w:r>
        <w:t>The importance of postsecondary education;</w:t>
      </w:r>
    </w:p>
    <w:p w14:paraId="1534441D" w14:textId="77777777" w:rsidR="00161B56" w:rsidRDefault="00161B56" w:rsidP="00161B56">
      <w:pPr>
        <w:pStyle w:val="ListBullet"/>
      </w:pPr>
      <w:r>
        <w:t>The advantages of earning an endorsement and completing the foundation program with the distinguished level of achievement;</w:t>
      </w:r>
      <w:r w:rsidRPr="00E7119E">
        <w:t xml:space="preserve"> </w:t>
      </w:r>
    </w:p>
    <w:p w14:paraId="1125D6F1" w14:textId="77777777" w:rsidR="00161B56" w:rsidRDefault="00161B56" w:rsidP="00161B56">
      <w:pPr>
        <w:pStyle w:val="ListBullet"/>
      </w:pPr>
      <w:r>
        <w:t>The disadvantages of pursuing a high school equivalency exam (GED) as opposed to earning a high school diploma;</w:t>
      </w:r>
    </w:p>
    <w:p w14:paraId="73B39D2F" w14:textId="77777777" w:rsidR="00161B56" w:rsidRDefault="00161B56" w:rsidP="00161B56">
      <w:pPr>
        <w:pStyle w:val="ListBullet"/>
      </w:pPr>
      <w:r>
        <w:t>Financial aid eligibility and how to apply for financial aid;</w:t>
      </w:r>
    </w:p>
    <w:p w14:paraId="4CA218C6" w14:textId="77777777" w:rsidR="00161B56" w:rsidRDefault="00161B56" w:rsidP="00161B56">
      <w:pPr>
        <w:pStyle w:val="ListBullet"/>
      </w:pPr>
      <w:r>
        <w:t>Automatic admission to state-funded Texas colleges and universities;</w:t>
      </w:r>
    </w:p>
    <w:p w14:paraId="019D31C9" w14:textId="77777777" w:rsidR="00161B56" w:rsidRDefault="00161B56" w:rsidP="00161B56">
      <w:pPr>
        <w:pStyle w:val="ListBullet"/>
      </w:pPr>
      <w:r>
        <w:t>Eligibility requirements for the TEXAS Grant;</w:t>
      </w:r>
    </w:p>
    <w:p w14:paraId="25E072A3" w14:textId="2CDE2A03" w:rsidR="00161B56" w:rsidRPr="00AD1586" w:rsidRDefault="00161B56" w:rsidP="00161B56">
      <w:pPr>
        <w:pStyle w:val="local1"/>
      </w:pPr>
      <w:r w:rsidRPr="00E7119E">
        <w:t>.</w:t>
      </w:r>
    </w:p>
    <w:p w14:paraId="2E9A8D04" w14:textId="77777777" w:rsidR="00161B56" w:rsidRPr="00AD1586" w:rsidRDefault="00161B56" w:rsidP="00161B56">
      <w:pPr>
        <w:pStyle w:val="Heading4"/>
      </w:pPr>
      <w:bookmarkStart w:id="306" w:name="_Toc276128987"/>
      <w:bookmarkStart w:id="307" w:name="_Toc286392537"/>
      <w:bookmarkStart w:id="308" w:name="_Toc288554525"/>
      <w:bookmarkStart w:id="309" w:name="_Toc294173607"/>
      <w:bookmarkStart w:id="310" w:name="_Toc71546979"/>
      <w:r w:rsidRPr="00E7119E">
        <w:t>Personal Counseling</w:t>
      </w:r>
      <w:bookmarkEnd w:id="306"/>
      <w:bookmarkEnd w:id="307"/>
      <w:bookmarkEnd w:id="308"/>
      <w:bookmarkEnd w:id="309"/>
      <w:r>
        <w:t xml:space="preserve"> </w:t>
      </w:r>
      <w:r w:rsidRPr="00022EF4">
        <w:t>(All Grade Levels)</w:t>
      </w:r>
      <w:bookmarkEnd w:id="310"/>
    </w:p>
    <w:p w14:paraId="7A2095F6" w14:textId="186F3DE4" w:rsidR="00161B56" w:rsidRDefault="00161B56" w:rsidP="00161B56">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Pr="00E7119E">
        <w:t xml:space="preserve">counselor should </w:t>
      </w:r>
      <w:r w:rsidR="00C2574C" w:rsidRPr="00C2574C">
        <w:t>contact Jordyn Russell, 254-582-4120</w:t>
      </w:r>
      <w:r w:rsidRPr="00C2574C">
        <w:t>.</w:t>
      </w:r>
      <w:r>
        <w:t xml:space="preserve"> As a parent, if you are concerned about your child’s mental or emotional health, please speak with the school counselor for a list of resources that may be of assistance.</w:t>
      </w:r>
    </w:p>
    <w:p w14:paraId="4F25F175" w14:textId="77777777" w:rsidR="00161B56" w:rsidRDefault="00161B56" w:rsidP="00161B56">
      <w:pPr>
        <w:pStyle w:val="local1"/>
      </w:pPr>
      <w:r>
        <w:t>If your child has experienced trauma, contact the school counselor for more information.</w:t>
      </w:r>
    </w:p>
    <w:p w14:paraId="7DACEF57" w14:textId="6328DF30" w:rsidR="00161B56" w:rsidRPr="00AD1586" w:rsidRDefault="00161B56" w:rsidP="00161B56">
      <w:pPr>
        <w:pStyle w:val="local1"/>
      </w:pPr>
      <w:r>
        <w:t xml:space="preserve">[See </w:t>
      </w:r>
      <w:r w:rsidRPr="00BC44FF">
        <w:rPr>
          <w:b/>
        </w:rPr>
        <w:t>Mental Health Support</w:t>
      </w:r>
      <w:r w:rsidRPr="00BC44FF">
        <w:t xml:space="preserve">, and </w:t>
      </w:r>
      <w:r w:rsidRPr="00BC44FF">
        <w:rPr>
          <w:b/>
        </w:rPr>
        <w:t>Child Sexual Abuse</w:t>
      </w:r>
      <w:r>
        <w:rPr>
          <w:b/>
        </w:rPr>
        <w:t>, Trafficking,</w:t>
      </w:r>
      <w:r w:rsidRPr="00BC44FF">
        <w:rPr>
          <w:b/>
        </w:rPr>
        <w:t xml:space="preserve"> and Other Maltreatment of Children</w:t>
      </w:r>
      <w:r>
        <w:rPr>
          <w:b/>
        </w:rPr>
        <w:t xml:space="preserve"> </w:t>
      </w:r>
      <w:r w:rsidRPr="00C00C9F">
        <w:rPr>
          <w:bCs/>
        </w:rPr>
        <w:t>and</w:t>
      </w:r>
      <w:r w:rsidRPr="00BC44FF">
        <w:rPr>
          <w:b/>
        </w:rPr>
        <w:t xml:space="preserve"> Dating Violence</w:t>
      </w:r>
      <w:r w:rsidRPr="00BC44FF">
        <w:t>.]</w:t>
      </w:r>
    </w:p>
    <w:p w14:paraId="6E66D4A3" w14:textId="77777777" w:rsidR="00161B56" w:rsidRPr="00AD1586" w:rsidRDefault="00161B56" w:rsidP="00161B56">
      <w:pPr>
        <w:pStyle w:val="Heading3"/>
      </w:pPr>
      <w:bookmarkStart w:id="311" w:name="_Toc288554527"/>
      <w:bookmarkStart w:id="312" w:name="_Toc294173609"/>
      <w:bookmarkStart w:id="313" w:name="_Ref507766354"/>
      <w:bookmarkStart w:id="314" w:name="_Ref507766445"/>
      <w:bookmarkStart w:id="315" w:name="_Toc529794295"/>
      <w:bookmarkStart w:id="316" w:name="_Toc71546980"/>
      <w:r w:rsidRPr="00DD4971">
        <w:lastRenderedPageBreak/>
        <w:t>Course Credit</w:t>
      </w:r>
      <w:bookmarkEnd w:id="311"/>
      <w:bookmarkEnd w:id="312"/>
      <w:r>
        <w:t xml:space="preserve"> </w:t>
      </w:r>
      <w:r w:rsidRPr="00364587">
        <w:t>(Secondary Grade Levels Only)</w:t>
      </w:r>
      <w:bookmarkEnd w:id="313"/>
      <w:bookmarkEnd w:id="314"/>
      <w:bookmarkEnd w:id="315"/>
      <w:bookmarkEnd w:id="316"/>
    </w:p>
    <w:p w14:paraId="79F8711D" w14:textId="77777777" w:rsidR="00161B56" w:rsidRPr="00184679" w:rsidRDefault="00161B56" w:rsidP="00161B56">
      <w:pPr>
        <w:pStyle w:val="local1"/>
      </w:pPr>
      <w:r>
        <w:t xml:space="preserve">A student at any grade level enrolled in a high school course will earn credit for the course only if the final grade is 70 or above. For a two-part (two-semester, 1-credit course), the student’s grades from both halves (semesters) will be averaged and credit will be awarded if the combined average is 70 or above. </w:t>
      </w:r>
      <w:r w:rsidRPr="003E0C61">
        <w:t>If the student’s combined average is less than 70, the student will be</w:t>
      </w:r>
      <w:r>
        <w:t xml:space="preserve"> awarded credit only for the half (semester) with the passing grade.</w:t>
      </w:r>
    </w:p>
    <w:p w14:paraId="4B186823" w14:textId="77777777" w:rsidR="00161B56" w:rsidRPr="00184679" w:rsidRDefault="00161B56" w:rsidP="00161B56">
      <w:pPr>
        <w:pStyle w:val="Heading3"/>
      </w:pPr>
      <w:bookmarkStart w:id="317" w:name="_Toc276128990"/>
      <w:bookmarkStart w:id="318" w:name="_Toc286392540"/>
      <w:bookmarkStart w:id="319" w:name="_Toc288554528"/>
      <w:bookmarkStart w:id="320" w:name="_Toc294173610"/>
      <w:bookmarkStart w:id="321" w:name="_Toc529794296"/>
      <w:bookmarkStart w:id="322" w:name="_Toc71546981"/>
      <w:r w:rsidRPr="00EC6C9C">
        <w:t>Credit by Examination</w:t>
      </w:r>
      <w:r>
        <w:t>—</w:t>
      </w:r>
      <w:r w:rsidRPr="00EC6C9C">
        <w:t>If a Student Has Taken the Course</w:t>
      </w:r>
      <w:bookmarkEnd w:id="317"/>
      <w:bookmarkEnd w:id="318"/>
      <w:bookmarkEnd w:id="319"/>
      <w:bookmarkEnd w:id="320"/>
      <w:r w:rsidRPr="00EC6C9C">
        <w:t>/Subject</w:t>
      </w:r>
      <w:r>
        <w:t xml:space="preserve"> </w:t>
      </w:r>
      <w:r w:rsidRPr="00EC6C9C">
        <w:t>(Grades 6–12)</w:t>
      </w:r>
      <w:bookmarkEnd w:id="321"/>
      <w:bookmarkEnd w:id="322"/>
    </w:p>
    <w:p w14:paraId="025FD146" w14:textId="77777777" w:rsidR="00161B56" w:rsidRDefault="00161B56" w:rsidP="00161B56">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6BBA50AC" w14:textId="6B59E4D3" w:rsidR="00161B56" w:rsidRPr="00AD1586" w:rsidRDefault="00161B56" w:rsidP="00161B56">
      <w:pPr>
        <w:pStyle w:val="local1"/>
      </w:pPr>
      <w:r>
        <w:t>Examples of prior instruction include incomplete coursework due to a failed course or excessive absences, homeschooling, or coursework by a student transferring from a non</w:t>
      </w:r>
      <w:r w:rsidR="007F48D3">
        <w:t>-</w:t>
      </w:r>
      <w:r>
        <w:t>accredited school. The opportunity to earn credit by examination after the student has had prior instruction is sometimes referred to as “credit recovery.”</w:t>
      </w:r>
    </w:p>
    <w:p w14:paraId="65B5BC03" w14:textId="77777777" w:rsidR="00161B56" w:rsidRDefault="00161B56" w:rsidP="00161B56">
      <w:pPr>
        <w:pStyle w:val="local1"/>
      </w:pPr>
      <w:r>
        <w:t>The attendance review committee may also offer a student with excessive absences an opportunity to earn credit for a course by passing an examination.</w:t>
      </w:r>
    </w:p>
    <w:p w14:paraId="07FA9DBA" w14:textId="77777777" w:rsidR="00161B56" w:rsidRPr="00BE1F2B" w:rsidRDefault="00161B56" w:rsidP="00161B56">
      <w:pPr>
        <w:pStyle w:val="local1"/>
      </w:pPr>
      <w:r>
        <w:t>If a student is granted approval to take an examination for credit, the student must score at least 70 on the examination to receive credit for the course or subject.</w:t>
      </w:r>
    </w:p>
    <w:p w14:paraId="3481ABDB" w14:textId="77777777" w:rsidR="00161B56" w:rsidRPr="00AD1586" w:rsidRDefault="00161B56" w:rsidP="00161B56">
      <w:pPr>
        <w:pStyle w:val="local1"/>
      </w:pPr>
      <w:bookmarkStart w:id="323" w:name="_Hlk20838718"/>
      <w:r>
        <w:t>[See the school counselor and policy EHDB(LOCAL) for more information.]</w:t>
      </w:r>
      <w:bookmarkEnd w:id="323"/>
    </w:p>
    <w:p w14:paraId="6DAACEBE" w14:textId="77777777" w:rsidR="00161B56" w:rsidRPr="00920CE2" w:rsidRDefault="00161B56" w:rsidP="00161B56">
      <w:pPr>
        <w:pStyle w:val="Heading3"/>
      </w:pPr>
      <w:bookmarkStart w:id="324" w:name="_Toc276128991"/>
      <w:bookmarkStart w:id="325" w:name="_Toc286392541"/>
      <w:bookmarkStart w:id="326" w:name="_Toc288554529"/>
      <w:bookmarkStart w:id="327" w:name="_Toc294173611"/>
      <w:bookmarkStart w:id="328" w:name="_Ref507766328"/>
      <w:bookmarkStart w:id="329" w:name="_Ref507766433"/>
      <w:bookmarkStart w:id="330" w:name="_Toc529794297"/>
      <w:bookmarkStart w:id="331" w:name="_Toc71546982"/>
      <w:r w:rsidRPr="00920CE2">
        <w:t>Credit by Examination for Advancement/Acceleration</w:t>
      </w:r>
      <w:r>
        <w:t>—</w:t>
      </w:r>
      <w:r w:rsidRPr="00920CE2">
        <w:t>If a Student Has Not Taken the Course</w:t>
      </w:r>
      <w:bookmarkEnd w:id="324"/>
      <w:bookmarkEnd w:id="325"/>
      <w:bookmarkEnd w:id="326"/>
      <w:bookmarkEnd w:id="327"/>
      <w:r w:rsidRPr="00920CE2">
        <w:t>/Subject</w:t>
      </w:r>
      <w:bookmarkEnd w:id="328"/>
      <w:bookmarkEnd w:id="329"/>
      <w:bookmarkEnd w:id="330"/>
      <w:bookmarkEnd w:id="331"/>
    </w:p>
    <w:p w14:paraId="4CCA353A" w14:textId="77777777" w:rsidR="00161B56" w:rsidRDefault="00161B56" w:rsidP="00161B56">
      <w:pPr>
        <w:pStyle w:val="local1"/>
      </w:pPr>
      <w:r>
        <w:t xml:space="preserve">A student will be permitted to earn credit by examination for an academic course or subject area for which the student had no prior instruction for advancement or to accelerate to the next grade level. </w:t>
      </w:r>
    </w:p>
    <w:p w14:paraId="0468C29F" w14:textId="77777777" w:rsidR="00161B56" w:rsidRDefault="00161B56" w:rsidP="00161B56">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41FF0B5A" w14:textId="77777777" w:rsidR="00161B56" w:rsidRDefault="00161B56" w:rsidP="00161B56">
      <w:pPr>
        <w:pStyle w:val="local1"/>
      </w:pPr>
      <w:r>
        <w:t xml:space="preserve">The only exceptions to the published testing windows will be for examinations administered by another entity or to accommodate a student experiencing homelessness or a student involved in the foster care system. </w:t>
      </w:r>
    </w:p>
    <w:p w14:paraId="7063615F" w14:textId="77777777" w:rsidR="00161B56" w:rsidRPr="00AD1586" w:rsidRDefault="00161B56" w:rsidP="00161B56">
      <w:pPr>
        <w:pStyle w:val="local1"/>
      </w:pPr>
      <w:r>
        <w:t xml:space="preserve">When another entity administers an examination, the student and the district must comply with the testing schedule of the other entity. </w:t>
      </w:r>
    </w:p>
    <w:p w14:paraId="2F9B6602" w14:textId="77777777" w:rsidR="00161B56" w:rsidRPr="00AD1586" w:rsidRDefault="00161B56" w:rsidP="00161B56">
      <w:pPr>
        <w:pStyle w:val="local1"/>
      </w:pPr>
      <w:r>
        <w:t>If a student plans to take an examination, the student or parent must register with the school counselor no later than 30 days prior to the scheduled testing date. [See policy EHDC for more information.]</w:t>
      </w:r>
    </w:p>
    <w:p w14:paraId="7EC69363" w14:textId="77777777" w:rsidR="00161B56" w:rsidRPr="00920CE2" w:rsidRDefault="00161B56" w:rsidP="00161B56">
      <w:pPr>
        <w:pStyle w:val="Heading4"/>
      </w:pPr>
      <w:bookmarkStart w:id="332" w:name="_Toc71546985"/>
      <w:r w:rsidRPr="00920CE2">
        <w:t>Students in Grades 6–12</w:t>
      </w:r>
      <w:bookmarkEnd w:id="332"/>
    </w:p>
    <w:p w14:paraId="23112A83" w14:textId="77777777" w:rsidR="00161B56" w:rsidRDefault="00161B56" w:rsidP="00161B56">
      <w:pPr>
        <w:pStyle w:val="local1"/>
      </w:pPr>
      <w:r>
        <w:t>A student in grade 6 or above is eligible to earn course credit with:</w:t>
      </w:r>
    </w:p>
    <w:p w14:paraId="6498ACA5" w14:textId="77777777" w:rsidR="00161B56" w:rsidRDefault="00161B56" w:rsidP="00161B56">
      <w:pPr>
        <w:pStyle w:val="ListBullet"/>
      </w:pPr>
      <w:r>
        <w:t>A passing score of at least 80 on an examination approved by the board; or</w:t>
      </w:r>
    </w:p>
    <w:p w14:paraId="5024139A" w14:textId="77777777" w:rsidR="00161B56" w:rsidRDefault="00161B56" w:rsidP="00161B56">
      <w:pPr>
        <w:pStyle w:val="ListBullet"/>
      </w:pPr>
      <w:r>
        <w:lastRenderedPageBreak/>
        <w:t xml:space="preserve">A scaled score of 50 or higher on an examination administered through the College Level Examination Program (CLEP), or </w:t>
      </w:r>
    </w:p>
    <w:p w14:paraId="1310D6BC" w14:textId="77777777" w:rsidR="00161B56" w:rsidRDefault="00161B56" w:rsidP="00161B56">
      <w:pPr>
        <w:pStyle w:val="ListBullet"/>
      </w:pPr>
      <w:r>
        <w:t xml:space="preserve">A score of 3 or higher on an AP examination, as applicable. </w:t>
      </w:r>
    </w:p>
    <w:p w14:paraId="080AB155" w14:textId="77777777" w:rsidR="00161B56" w:rsidRPr="0016158B" w:rsidRDefault="00161B56" w:rsidP="00161B56">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1D41C4DA" w14:textId="77777777" w:rsidR="00161B56" w:rsidRPr="00A6784C" w:rsidRDefault="00161B56" w:rsidP="00161B56">
      <w:pPr>
        <w:pStyle w:val="Heading3"/>
      </w:pPr>
      <w:bookmarkStart w:id="333" w:name="_Toc276128992"/>
      <w:bookmarkStart w:id="334" w:name="_Toc286392542"/>
      <w:bookmarkStart w:id="335" w:name="_Toc288554530"/>
      <w:bookmarkStart w:id="336" w:name="_Toc294173612"/>
      <w:bookmarkStart w:id="337" w:name="_Ref507767050"/>
      <w:bookmarkStart w:id="338" w:name="_Ref507770750"/>
      <w:bookmarkStart w:id="339" w:name="_Ref507771373"/>
      <w:bookmarkStart w:id="340" w:name="_Ref507999026"/>
      <w:bookmarkStart w:id="341" w:name="_Ref507999474"/>
      <w:bookmarkStart w:id="342" w:name="_Ref508002117"/>
      <w:bookmarkStart w:id="343" w:name="_Ref508002300"/>
      <w:bookmarkStart w:id="344" w:name="_Toc529794298"/>
      <w:bookmarkStart w:id="345" w:name="_Toc71546986"/>
      <w:r w:rsidRPr="00A6784C">
        <w:t>Dating Violence, Discrimination, Harassment, and Retaliation</w:t>
      </w:r>
      <w:bookmarkEnd w:id="333"/>
      <w:bookmarkEnd w:id="334"/>
      <w:bookmarkEnd w:id="335"/>
      <w:bookmarkEnd w:id="336"/>
      <w:r>
        <w:t xml:space="preserve"> </w:t>
      </w:r>
      <w:r w:rsidRPr="00A6784C">
        <w:t>(All Grade Levels)</w:t>
      </w:r>
      <w:bookmarkEnd w:id="337"/>
      <w:bookmarkEnd w:id="338"/>
      <w:bookmarkEnd w:id="339"/>
      <w:bookmarkEnd w:id="340"/>
      <w:bookmarkEnd w:id="341"/>
      <w:bookmarkEnd w:id="342"/>
      <w:bookmarkEnd w:id="343"/>
      <w:bookmarkEnd w:id="344"/>
      <w:bookmarkEnd w:id="345"/>
    </w:p>
    <w:p w14:paraId="7F2990CB" w14:textId="77777777" w:rsidR="00161B56" w:rsidRDefault="00161B56" w:rsidP="00161B56">
      <w:pPr>
        <w:pStyle w:val="local1"/>
      </w:pPr>
      <w:r>
        <w:t xml:space="preserve">Students learn best, and their welfare is best served, in a school environment that is free from dating violence, discrimination, harassment, and retaliation. </w:t>
      </w:r>
    </w:p>
    <w:p w14:paraId="78A4C563" w14:textId="77777777" w:rsidR="00161B56" w:rsidRPr="00AD1586" w:rsidRDefault="00161B56" w:rsidP="00161B56">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64355ABA" w14:textId="65EAB564" w:rsidR="00161B56" w:rsidRPr="00BE1F2B" w:rsidRDefault="00161B56" w:rsidP="00161B56">
      <w:pPr>
        <w:pStyle w:val="local1"/>
      </w:pPr>
      <w:r>
        <w:t xml:space="preserve">The board has established policies and procedures to prohibit and promptly address inappropriate and offensive behaviors that are based on a person’s race, color, religion, sex, gender, national origin, age, disability, or any other basis prohibited by law. </w:t>
      </w:r>
      <w:r w:rsidRPr="00B746B7">
        <w:t>A copy of the district’s policy is available in the principal’s office and</w:t>
      </w:r>
      <w:r>
        <w:t xml:space="preserve"> in the superintendent’s office </w:t>
      </w:r>
      <w:r w:rsidR="009514A9">
        <w:t>or hillsboroisd.org.</w:t>
      </w:r>
    </w:p>
    <w:p w14:paraId="6DE683D5" w14:textId="2609495C" w:rsidR="00161B56" w:rsidRDefault="00161B56" w:rsidP="00161B56">
      <w:pPr>
        <w:pStyle w:val="Heading4"/>
      </w:pPr>
      <w:bookmarkStart w:id="346" w:name="_Toc276128993"/>
      <w:bookmarkStart w:id="347" w:name="_Toc286392543"/>
      <w:bookmarkStart w:id="348" w:name="_Toc288554531"/>
      <w:bookmarkStart w:id="349" w:name="_Toc294173613"/>
      <w:bookmarkStart w:id="350" w:name="_Ref71025443"/>
      <w:bookmarkStart w:id="351" w:name="_Toc71546987"/>
      <w:r w:rsidRPr="00DD4971">
        <w:t>Dating Violence</w:t>
      </w:r>
      <w:bookmarkEnd w:id="346"/>
      <w:bookmarkEnd w:id="347"/>
      <w:bookmarkEnd w:id="348"/>
      <w:bookmarkEnd w:id="349"/>
      <w:bookmarkEnd w:id="350"/>
      <w:bookmarkEnd w:id="351"/>
    </w:p>
    <w:p w14:paraId="4D501082" w14:textId="64528AFE" w:rsidR="009827B9" w:rsidRPr="009827B9" w:rsidRDefault="009827B9" w:rsidP="009827B9">
      <w:r>
        <w:t>Dating violence will not be tolerated at school. To report dating violence, s</w:t>
      </w:r>
      <w:r w:rsidR="002923DB">
        <w:t>ee Reporting Procedures</w:t>
      </w:r>
    </w:p>
    <w:p w14:paraId="3F5C82A8" w14:textId="77777777" w:rsidR="00161B56" w:rsidRPr="00E0021F" w:rsidRDefault="00161B56" w:rsidP="00161B56">
      <w:pPr>
        <w:pStyle w:val="local1"/>
      </w:pPr>
      <w:bookmarkStart w:id="352" w:name="_Hlk21345767"/>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352"/>
      <w:r w:rsidRPr="00B746B7">
        <w:t xml:space="preserve">This type of conduct is considered harassment if </w:t>
      </w:r>
      <w:r>
        <w:t>it</w:t>
      </w:r>
      <w:r w:rsidRPr="00B746B7">
        <w:t xml:space="preserve"> is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student’s academic performance.</w:t>
      </w:r>
    </w:p>
    <w:p w14:paraId="5B0D3FAC" w14:textId="77777777" w:rsidR="00161B56" w:rsidRDefault="00161B56" w:rsidP="00161B56">
      <w:pPr>
        <w:pStyle w:val="local1"/>
      </w:pPr>
      <w:r w:rsidRPr="00B746B7">
        <w:t>Examples of dating violence against a student may include, but are not limited to</w:t>
      </w:r>
      <w:r>
        <w:t>:</w:t>
      </w:r>
    </w:p>
    <w:p w14:paraId="26507EC1" w14:textId="77777777" w:rsidR="00161B56" w:rsidRDefault="00161B56" w:rsidP="00161B56">
      <w:pPr>
        <w:pStyle w:val="ListBullet"/>
      </w:pPr>
      <w:r>
        <w:t>P</w:t>
      </w:r>
      <w:r w:rsidRPr="00B746B7">
        <w:t>hysical or sexual assaults</w:t>
      </w:r>
      <w:r>
        <w:t>;</w:t>
      </w:r>
      <w:r w:rsidRPr="00B746B7">
        <w:t xml:space="preserve"> </w:t>
      </w:r>
    </w:p>
    <w:p w14:paraId="791B80B6" w14:textId="77777777" w:rsidR="00161B56" w:rsidRDefault="00161B56" w:rsidP="00161B56">
      <w:pPr>
        <w:pStyle w:val="ListBullet"/>
      </w:pPr>
      <w:r>
        <w:t>N</w:t>
      </w:r>
      <w:r w:rsidRPr="00B746B7">
        <w:t>ame-calling</w:t>
      </w:r>
      <w:r>
        <w:t>;</w:t>
      </w:r>
      <w:r w:rsidRPr="00B746B7">
        <w:t xml:space="preserve"> </w:t>
      </w:r>
    </w:p>
    <w:p w14:paraId="2F25B4B6" w14:textId="77777777" w:rsidR="00161B56" w:rsidRDefault="00161B56" w:rsidP="00161B56">
      <w:pPr>
        <w:pStyle w:val="ListBullet"/>
      </w:pPr>
      <w:r>
        <w:t>P</w:t>
      </w:r>
      <w:r w:rsidRPr="00B746B7">
        <w:t>ut-downs</w:t>
      </w:r>
      <w:r>
        <w:t>;</w:t>
      </w:r>
      <w:r w:rsidRPr="00B746B7">
        <w:t xml:space="preserve"> </w:t>
      </w:r>
    </w:p>
    <w:p w14:paraId="549287DA" w14:textId="77777777" w:rsidR="00161B56" w:rsidRDefault="00161B56" w:rsidP="00161B56">
      <w:pPr>
        <w:pStyle w:val="ListBullet"/>
      </w:pPr>
      <w:r>
        <w:t>T</w:t>
      </w:r>
      <w:r w:rsidRPr="00B746B7">
        <w:t>hreats to hurt the student</w:t>
      </w:r>
      <w:r>
        <w:t>,</w:t>
      </w:r>
      <w:r w:rsidRPr="00B746B7">
        <w:t xml:space="preserve"> the student’s family members</w:t>
      </w:r>
      <w:r>
        <w:t>,</w:t>
      </w:r>
      <w:r w:rsidRPr="00B746B7">
        <w:t xml:space="preserve"> or members of the student’s household</w:t>
      </w:r>
      <w:r>
        <w:t>;</w:t>
      </w:r>
      <w:r w:rsidRPr="00B746B7">
        <w:t xml:space="preserve"> </w:t>
      </w:r>
    </w:p>
    <w:p w14:paraId="147298F4" w14:textId="77777777" w:rsidR="00161B56" w:rsidRDefault="00161B56" w:rsidP="00161B56">
      <w:pPr>
        <w:pStyle w:val="ListBullet"/>
      </w:pPr>
      <w:r>
        <w:t>D</w:t>
      </w:r>
      <w:r w:rsidRPr="00B746B7">
        <w:t>estroying property belonging to the student</w:t>
      </w:r>
      <w:r>
        <w:t>;</w:t>
      </w:r>
      <w:r w:rsidRPr="00B746B7">
        <w:t xml:space="preserve"> </w:t>
      </w:r>
    </w:p>
    <w:p w14:paraId="0B628B8E" w14:textId="77777777" w:rsidR="00161B56" w:rsidRDefault="00161B56" w:rsidP="00161B56">
      <w:pPr>
        <w:pStyle w:val="ListBullet"/>
      </w:pPr>
      <w:r>
        <w:t>T</w:t>
      </w:r>
      <w:r w:rsidRPr="00B746B7">
        <w:t>hreats to commit suicide or homicide if the student ends the relationship</w:t>
      </w:r>
      <w:r>
        <w:t>;</w:t>
      </w:r>
      <w:r w:rsidRPr="00B746B7">
        <w:t xml:space="preserve"> </w:t>
      </w:r>
    </w:p>
    <w:p w14:paraId="5E9081ED" w14:textId="77777777" w:rsidR="00161B56" w:rsidRDefault="00161B56" w:rsidP="00161B56">
      <w:pPr>
        <w:pStyle w:val="ListBullet"/>
      </w:pPr>
      <w:r>
        <w:t xml:space="preserve">Threats to harm a </w:t>
      </w:r>
      <w:r w:rsidRPr="00E0021F">
        <w:t>student’s past or current</w:t>
      </w:r>
      <w:r>
        <w:t xml:space="preserve"> dating partner; </w:t>
      </w:r>
    </w:p>
    <w:p w14:paraId="68D55BE7" w14:textId="77777777" w:rsidR="00161B56" w:rsidRDefault="00161B56" w:rsidP="00161B56">
      <w:pPr>
        <w:pStyle w:val="ListBullet"/>
      </w:pPr>
      <w:r>
        <w:t>A</w:t>
      </w:r>
      <w:r w:rsidRPr="00B746B7">
        <w:t>ttempts to isolate the student from friends and family</w:t>
      </w:r>
      <w:r>
        <w:t>;</w:t>
      </w:r>
      <w:r w:rsidRPr="00B746B7">
        <w:t xml:space="preserve"> </w:t>
      </w:r>
    </w:p>
    <w:p w14:paraId="5C33A1F4" w14:textId="77777777" w:rsidR="00161B56" w:rsidRDefault="00161B56" w:rsidP="00161B56">
      <w:pPr>
        <w:pStyle w:val="ListBullet"/>
      </w:pPr>
      <w:r>
        <w:lastRenderedPageBreak/>
        <w:t>S</w:t>
      </w:r>
      <w:r w:rsidRPr="00B746B7">
        <w:t>talking</w:t>
      </w:r>
      <w:r>
        <w:t>;</w:t>
      </w:r>
      <w:r w:rsidRPr="00B746B7">
        <w:t xml:space="preserve"> or </w:t>
      </w:r>
    </w:p>
    <w:p w14:paraId="43D90334" w14:textId="1BFBF682" w:rsidR="00161B56" w:rsidRDefault="00161B56" w:rsidP="00161B56">
      <w:pPr>
        <w:pStyle w:val="ListBullet"/>
      </w:pPr>
      <w:r>
        <w:t>E</w:t>
      </w:r>
      <w:r w:rsidRPr="00B746B7">
        <w:t>ncouraging others to engage in these behaviors.</w:t>
      </w:r>
    </w:p>
    <w:p w14:paraId="2C2C9E16" w14:textId="2F3BC8CA" w:rsidR="009827B9" w:rsidRDefault="009827B9" w:rsidP="009827B9">
      <w:pPr>
        <w:pStyle w:val="ListBullet"/>
        <w:numPr>
          <w:ilvl w:val="0"/>
          <w:numId w:val="0"/>
        </w:numPr>
      </w:pPr>
      <w:r>
        <w:t>In accordance with law, when the district receives a report of dating violence, a district official will immediately notify the parent of the alleged victim and alleged perpetrator.</w:t>
      </w:r>
    </w:p>
    <w:p w14:paraId="2392AD4C" w14:textId="607D134D" w:rsidR="009827B9" w:rsidRDefault="009827B9" w:rsidP="009827B9">
      <w:pPr>
        <w:pStyle w:val="ListBullet"/>
        <w:numPr>
          <w:ilvl w:val="0"/>
          <w:numId w:val="0"/>
        </w:numPr>
      </w:pPr>
      <w:r>
        <w:t xml:space="preserve">The </w:t>
      </w:r>
      <w:r w:rsidR="002923DB">
        <w:t>counselor’s</w:t>
      </w:r>
      <w:r>
        <w:t xml:space="preserve"> office has information about the dangers of dating violence and resources for seeking help.</w:t>
      </w:r>
    </w:p>
    <w:p w14:paraId="1E14E20F" w14:textId="35260A6F" w:rsidR="009827B9" w:rsidRDefault="009827B9" w:rsidP="009827B9">
      <w:pPr>
        <w:pStyle w:val="ListBullet"/>
        <w:numPr>
          <w:ilvl w:val="0"/>
          <w:numId w:val="0"/>
        </w:numPr>
      </w:pPr>
      <w:r>
        <w:t>For more information on dating violence see:</w:t>
      </w:r>
    </w:p>
    <w:p w14:paraId="0F6B042B" w14:textId="4D057375" w:rsidR="009827B9" w:rsidRDefault="009827B9" w:rsidP="009827B9">
      <w:pPr>
        <w:pStyle w:val="ListBullet"/>
        <w:numPr>
          <w:ilvl w:val="0"/>
          <w:numId w:val="48"/>
        </w:numPr>
      </w:pPr>
      <w:r>
        <w:t xml:space="preserve">Texas Attorney General’s </w:t>
      </w:r>
      <w:r w:rsidRPr="009827B9">
        <w:rPr>
          <w:u w:val="single"/>
        </w:rPr>
        <w:t>office recognizing and responding to dating violence flier</w:t>
      </w:r>
      <w:r>
        <w:t xml:space="preserve"> (</w:t>
      </w:r>
      <w:hyperlink r:id="rId30" w:history="1">
        <w:r w:rsidRPr="00AB3B93">
          <w:rPr>
            <w:rStyle w:val="Hyperlink"/>
          </w:rPr>
          <w:t>https://www.texasattorneygeneral.gov/sites/default/files/files/childsupport/papa/session%2010/recognizing-relationship-violenceen.pdf</w:t>
        </w:r>
      </w:hyperlink>
      <w:r>
        <w:t>)</w:t>
      </w:r>
    </w:p>
    <w:p w14:paraId="264AB058" w14:textId="7F554102" w:rsidR="009827B9" w:rsidRDefault="009827B9" w:rsidP="009827B9">
      <w:pPr>
        <w:pStyle w:val="ListBullet"/>
        <w:numPr>
          <w:ilvl w:val="0"/>
          <w:numId w:val="48"/>
        </w:numPr>
      </w:pPr>
      <w:r>
        <w:t xml:space="preserve">· The CDC’s </w:t>
      </w:r>
      <w:r w:rsidRPr="009827B9">
        <w:rPr>
          <w:u w:val="single"/>
        </w:rPr>
        <w:t>Preventing Teen Dating Violence</w:t>
      </w:r>
      <w:r>
        <w:t xml:space="preserve"> (</w:t>
      </w:r>
      <w:hyperlink r:id="rId31" w:history="1">
        <w:r w:rsidRPr="00AB3B93">
          <w:rPr>
            <w:rStyle w:val="Hyperlink"/>
          </w:rPr>
          <w:t xml:space="preserve">https://www.cdc.gov/violenceprevention/intimatepartnerviolence/tee </w:t>
        </w:r>
        <w:proofErr w:type="spellStart"/>
        <w:r w:rsidRPr="00AB3B93">
          <w:rPr>
            <w:rStyle w:val="Hyperlink"/>
          </w:rPr>
          <w:t>ndatingviolence</w:t>
        </w:r>
        <w:proofErr w:type="spellEnd"/>
        <w:r w:rsidRPr="00AB3B93">
          <w:rPr>
            <w:rStyle w:val="Hyperlink"/>
          </w:rPr>
          <w:t>/fastfact.html</w:t>
        </w:r>
      </w:hyperlink>
      <w:r>
        <w:t>).</w:t>
      </w:r>
    </w:p>
    <w:p w14:paraId="0BB27D85" w14:textId="2F91A8BC" w:rsidR="009827B9" w:rsidRPr="00AD1586" w:rsidRDefault="009827B9" w:rsidP="009827B9">
      <w:pPr>
        <w:pStyle w:val="ListBullet"/>
        <w:numPr>
          <w:ilvl w:val="0"/>
          <w:numId w:val="0"/>
        </w:numPr>
        <w:ind w:left="360" w:hanging="360"/>
      </w:pPr>
      <w:r>
        <w:t>[See Consent to Instruction on Prevention of Child Abuse, Family Violence, Dating Violenc</w:t>
      </w:r>
      <w:r w:rsidR="002923DB">
        <w:t>e, and Sex Trafficking</w:t>
      </w:r>
      <w:r>
        <w:t>.]</w:t>
      </w:r>
    </w:p>
    <w:p w14:paraId="775CBB80" w14:textId="77777777" w:rsidR="00161B56" w:rsidRPr="00AD1586" w:rsidRDefault="00161B56" w:rsidP="00161B56">
      <w:pPr>
        <w:pStyle w:val="Heading4"/>
      </w:pPr>
      <w:bookmarkStart w:id="353" w:name="_Toc276128994"/>
      <w:bookmarkStart w:id="354" w:name="_Toc286392544"/>
      <w:bookmarkStart w:id="355" w:name="_Toc288554532"/>
      <w:bookmarkStart w:id="356" w:name="_Toc294173614"/>
      <w:bookmarkStart w:id="357" w:name="_Toc71546988"/>
      <w:r w:rsidRPr="00DD4971">
        <w:t>Discrimination</w:t>
      </w:r>
      <w:bookmarkEnd w:id="353"/>
      <w:bookmarkEnd w:id="354"/>
      <w:bookmarkEnd w:id="355"/>
      <w:bookmarkEnd w:id="356"/>
      <w:bookmarkEnd w:id="357"/>
    </w:p>
    <w:p w14:paraId="3B9226FE" w14:textId="77777777" w:rsidR="00161B56" w:rsidRPr="00AD1586" w:rsidRDefault="00161B56" w:rsidP="00161B56">
      <w:pPr>
        <w:pStyle w:val="local1"/>
      </w:pPr>
      <w:r w:rsidRPr="00B746B7">
        <w:t xml:space="preserve">Discrimination is defined as any conduct directed at a student on the basis of race, color, religion, </w:t>
      </w:r>
      <w:r>
        <w:t xml:space="preserve">sex, </w:t>
      </w:r>
      <w:r w:rsidRPr="00B746B7">
        <w:t xml:space="preserve">gender, national origin, </w:t>
      </w:r>
      <w:r>
        <w:t xml:space="preserve">age, </w:t>
      </w:r>
      <w:r w:rsidRPr="00B746B7">
        <w:t>disability,</w:t>
      </w:r>
      <w:r>
        <w:t xml:space="preserve"> </w:t>
      </w:r>
      <w:r w:rsidRPr="00B746B7">
        <w:t>or an</w:t>
      </w:r>
      <w:r>
        <w:t>y other basis prohibited by law</w:t>
      </w:r>
      <w:r w:rsidRPr="00B746B7">
        <w:t xml:space="preserve"> that negatively affects the student.</w:t>
      </w:r>
    </w:p>
    <w:p w14:paraId="70EEC419" w14:textId="77777777" w:rsidR="00161B56" w:rsidRPr="00AD1586" w:rsidRDefault="00161B56" w:rsidP="00161B56">
      <w:pPr>
        <w:pStyle w:val="Heading4"/>
      </w:pPr>
      <w:bookmarkStart w:id="358" w:name="_Toc276128995"/>
      <w:bookmarkStart w:id="359" w:name="_Toc286392545"/>
      <w:bookmarkStart w:id="360" w:name="_Toc288554533"/>
      <w:bookmarkStart w:id="361" w:name="_Toc294173615"/>
      <w:bookmarkStart w:id="362" w:name="_Toc71546989"/>
      <w:r w:rsidRPr="00DD4971">
        <w:t>Harassment</w:t>
      </w:r>
      <w:bookmarkEnd w:id="358"/>
      <w:bookmarkEnd w:id="359"/>
      <w:bookmarkEnd w:id="360"/>
      <w:bookmarkEnd w:id="361"/>
      <w:bookmarkEnd w:id="362"/>
    </w:p>
    <w:p w14:paraId="12E5ED85" w14:textId="77777777" w:rsidR="00161B56" w:rsidRDefault="00161B56" w:rsidP="00161B56">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19D5B34D" w14:textId="77777777" w:rsidR="00161B56" w:rsidRDefault="00161B56" w:rsidP="00161B56">
      <w:pPr>
        <w:pStyle w:val="local1"/>
      </w:pPr>
      <w:r w:rsidRPr="00B746B7">
        <w:t>Examples of harassment may include, but are not limited to</w:t>
      </w:r>
      <w:r>
        <w:t>:</w:t>
      </w:r>
      <w:r w:rsidRPr="00B746B7">
        <w:t xml:space="preserve"> </w:t>
      </w:r>
    </w:p>
    <w:p w14:paraId="364C5C5A" w14:textId="77777777" w:rsidR="00161B56" w:rsidRDefault="00161B56" w:rsidP="00161B56">
      <w:pPr>
        <w:pStyle w:val="ListBullet"/>
      </w:pPr>
      <w:r>
        <w:t>O</w:t>
      </w:r>
      <w:r w:rsidRPr="00B746B7">
        <w:t xml:space="preserve">ffensive or derogatory language directed at a person’s religious beliefs or practices, accent, skin color, or need for accommodation; </w:t>
      </w:r>
    </w:p>
    <w:p w14:paraId="2A7FB832" w14:textId="77777777" w:rsidR="00161B56" w:rsidRDefault="00161B56" w:rsidP="00161B56">
      <w:pPr>
        <w:pStyle w:val="ListBullet"/>
      </w:pPr>
      <w:r>
        <w:t>T</w:t>
      </w:r>
      <w:r w:rsidRPr="00B746B7">
        <w:t>hreatening</w:t>
      </w:r>
      <w:r>
        <w:t>,</w:t>
      </w:r>
      <w:r w:rsidRPr="00B746B7">
        <w:t xml:space="preserve"> intimidating</w:t>
      </w:r>
      <w:r>
        <w:t>, or humiliating</w:t>
      </w:r>
      <w:r w:rsidRPr="00B746B7">
        <w:t xml:space="preserve"> conduct; </w:t>
      </w:r>
    </w:p>
    <w:p w14:paraId="00CA254B" w14:textId="77777777" w:rsidR="00161B56" w:rsidRDefault="00161B56" w:rsidP="00161B56">
      <w:pPr>
        <w:pStyle w:val="ListBullet"/>
      </w:pPr>
      <w:r>
        <w:t>O</w:t>
      </w:r>
      <w:r w:rsidRPr="00B746B7">
        <w:t xml:space="preserve">ffensive jokes, name-calling, slurs, or rumors; </w:t>
      </w:r>
    </w:p>
    <w:p w14:paraId="66055A87" w14:textId="77777777" w:rsidR="00161B56" w:rsidRDefault="00161B56" w:rsidP="00161B56">
      <w:pPr>
        <w:pStyle w:val="ListBullet"/>
      </w:pPr>
      <w:r>
        <w:t>P</w:t>
      </w:r>
      <w:r w:rsidRPr="00B746B7">
        <w:t xml:space="preserve">hysical aggression or assault; </w:t>
      </w:r>
    </w:p>
    <w:p w14:paraId="766ED44B" w14:textId="77777777" w:rsidR="00161B56" w:rsidRDefault="00161B56" w:rsidP="00161B56">
      <w:pPr>
        <w:pStyle w:val="ListBullet"/>
      </w:pPr>
      <w:r>
        <w:t>G</w:t>
      </w:r>
      <w:r w:rsidRPr="00B746B7">
        <w:t xml:space="preserve">raffiti or printed material promoting racial, ethnic, or other negative stereotypes; or </w:t>
      </w:r>
    </w:p>
    <w:p w14:paraId="14D33217" w14:textId="77777777" w:rsidR="00161B56" w:rsidRPr="00AD1586" w:rsidRDefault="00161B56" w:rsidP="00161B56">
      <w:pPr>
        <w:pStyle w:val="ListBullet"/>
      </w:pPr>
      <w:r>
        <w:t>O</w:t>
      </w:r>
      <w:r w:rsidRPr="00B746B7">
        <w:t>ther kinds of aggressive conduct such as theft or damage to property.</w:t>
      </w:r>
    </w:p>
    <w:p w14:paraId="0535651D" w14:textId="77777777" w:rsidR="00161B56" w:rsidRPr="00AD1586" w:rsidRDefault="00161B56" w:rsidP="00161B56">
      <w:pPr>
        <w:pStyle w:val="Heading4"/>
      </w:pPr>
      <w:bookmarkStart w:id="363" w:name="_Toc276128996"/>
      <w:bookmarkStart w:id="364" w:name="_Toc286392546"/>
      <w:bookmarkStart w:id="365" w:name="_Toc288554534"/>
      <w:bookmarkStart w:id="366" w:name="_Toc294173616"/>
      <w:bookmarkStart w:id="367" w:name="_Toc71546990"/>
      <w:r w:rsidRPr="00DD4971">
        <w:t>Sexual Harassment and Gender-Based Harassment</w:t>
      </w:r>
      <w:bookmarkEnd w:id="363"/>
      <w:bookmarkEnd w:id="364"/>
      <w:bookmarkEnd w:id="365"/>
      <w:bookmarkEnd w:id="366"/>
      <w:bookmarkEnd w:id="367"/>
    </w:p>
    <w:p w14:paraId="6C74CB52" w14:textId="77777777" w:rsidR="00161B56" w:rsidRDefault="00161B56" w:rsidP="00161B56">
      <w:pPr>
        <w:pStyle w:val="local1"/>
      </w:pPr>
      <w:r>
        <w:t>Sexual harassment and gender-based harassment of a student by an employee, volunteer, or another student are prohibited.</w:t>
      </w:r>
    </w:p>
    <w:p w14:paraId="57A8F50F" w14:textId="77777777" w:rsidR="00161B56" w:rsidRDefault="00161B56" w:rsidP="00161B56">
      <w:pPr>
        <w:pStyle w:val="local1"/>
      </w:pPr>
      <w:r w:rsidRPr="00B746B7">
        <w:t xml:space="preserve">Examples of sexual harassment may include, but </w:t>
      </w:r>
      <w:r>
        <w:t xml:space="preserve">are </w:t>
      </w:r>
      <w:r w:rsidRPr="00B746B7">
        <w:t>not limited to</w:t>
      </w:r>
      <w:r>
        <w:t>:</w:t>
      </w:r>
      <w:r w:rsidRPr="00B746B7">
        <w:t xml:space="preserve"> </w:t>
      </w:r>
    </w:p>
    <w:p w14:paraId="07CE2C6D" w14:textId="77777777" w:rsidR="00161B56" w:rsidRPr="00A6784C" w:rsidRDefault="00161B56" w:rsidP="00161B56">
      <w:pPr>
        <w:pStyle w:val="ListBullet"/>
      </w:pPr>
      <w:r w:rsidRPr="00A6784C">
        <w:lastRenderedPageBreak/>
        <w:t xml:space="preserve">Touching private body parts or coercing physical contact that is sexual in nature; </w:t>
      </w:r>
    </w:p>
    <w:p w14:paraId="0B8AFB43" w14:textId="77777777" w:rsidR="00161B56" w:rsidRPr="00A6784C" w:rsidRDefault="00161B56" w:rsidP="00161B56">
      <w:pPr>
        <w:pStyle w:val="ListBullet"/>
      </w:pPr>
      <w:r w:rsidRPr="00A6784C">
        <w:t xml:space="preserve">Sexual advances; </w:t>
      </w:r>
    </w:p>
    <w:p w14:paraId="6DD5EC83" w14:textId="77777777" w:rsidR="00161B56" w:rsidRPr="00A6784C" w:rsidRDefault="00161B56" w:rsidP="00161B56">
      <w:pPr>
        <w:pStyle w:val="ListBullet"/>
      </w:pPr>
      <w:r w:rsidRPr="00A6784C">
        <w:t xml:space="preserve">Jokes or conversations of a sexual nature; and </w:t>
      </w:r>
    </w:p>
    <w:p w14:paraId="42DF601D" w14:textId="77777777" w:rsidR="00161B56" w:rsidRDefault="00161B56" w:rsidP="00161B56">
      <w:pPr>
        <w:pStyle w:val="ListBullet"/>
      </w:pPr>
      <w:r w:rsidRPr="00A6784C">
        <w:t>Other sexually motivated conduct, communications, or contact.</w:t>
      </w:r>
    </w:p>
    <w:p w14:paraId="0E772290" w14:textId="77777777" w:rsidR="00161B56" w:rsidRDefault="00161B56" w:rsidP="00161B56">
      <w:pPr>
        <w:pStyle w:val="local1"/>
      </w:pPr>
      <w:bookmarkStart w:id="368"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0B75A29E" w14:textId="77777777" w:rsidR="00161B56" w:rsidRPr="00463033" w:rsidRDefault="00161B56" w:rsidP="00161B56">
      <w:pPr>
        <w:pStyle w:val="local1"/>
      </w:pPr>
      <w:bookmarkStart w:id="369" w:name="_Hlk21347898"/>
      <w:bookmarkStart w:id="370" w:name="_Hlk21347888"/>
      <w:bookmarkEnd w:id="368"/>
      <w:r>
        <w:t xml:space="preserve">Gender-based harassment includes physical, verbal, or nonverbal conduct based on a student’s gender, </w:t>
      </w:r>
      <w:bookmarkEnd w:id="369"/>
      <w:r>
        <w:t>the student’s expression of characteristics perceived as stereotypical for the student’s gender, or the student’s failure to conform to stereotypical notions of masculinity or femininity.</w:t>
      </w:r>
      <w:bookmarkEnd w:id="370"/>
    </w:p>
    <w:p w14:paraId="3AEC32A2" w14:textId="77777777" w:rsidR="00161B56" w:rsidRDefault="00161B56" w:rsidP="00161B56">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p w14:paraId="125F4347" w14:textId="77777777" w:rsidR="00161B56" w:rsidRDefault="00161B56" w:rsidP="00161B56">
      <w:pPr>
        <w:pStyle w:val="ListBullet"/>
      </w:pPr>
      <w:r>
        <w:t xml:space="preserve">Offensive jokes, name-calling, slurs, or rumors; </w:t>
      </w:r>
    </w:p>
    <w:p w14:paraId="6BA4A6C6" w14:textId="77777777" w:rsidR="00161B56" w:rsidRDefault="00161B56" w:rsidP="00161B56">
      <w:pPr>
        <w:pStyle w:val="ListBullet"/>
      </w:pPr>
      <w:r>
        <w:t xml:space="preserve">Physical aggression or assault; </w:t>
      </w:r>
    </w:p>
    <w:p w14:paraId="269EEBAC" w14:textId="77777777" w:rsidR="00161B56" w:rsidRDefault="00161B56" w:rsidP="00161B56">
      <w:pPr>
        <w:pStyle w:val="ListBullet"/>
      </w:pPr>
      <w:r>
        <w:t xml:space="preserve">Threatening or intimidating conduct; or </w:t>
      </w:r>
    </w:p>
    <w:p w14:paraId="39C3F522" w14:textId="77777777" w:rsidR="00161B56" w:rsidRPr="00AD1586" w:rsidRDefault="00161B56" w:rsidP="00161B56">
      <w:pPr>
        <w:pStyle w:val="ListBullet"/>
      </w:pPr>
      <w:r>
        <w:t>Other kinds of aggressive conduct such as theft or damage to property.</w:t>
      </w:r>
    </w:p>
    <w:p w14:paraId="2D9FF66A" w14:textId="77777777" w:rsidR="00161B56" w:rsidRPr="00AD1586" w:rsidRDefault="00161B56" w:rsidP="00161B56">
      <w:pPr>
        <w:pStyle w:val="Heading4"/>
      </w:pPr>
      <w:bookmarkStart w:id="371" w:name="_Toc276128997"/>
      <w:bookmarkStart w:id="372" w:name="_Toc286392547"/>
      <w:bookmarkStart w:id="373" w:name="_Toc288554535"/>
      <w:bookmarkStart w:id="374" w:name="_Toc294173617"/>
      <w:bookmarkStart w:id="375" w:name="_Toc71546991"/>
      <w:r w:rsidRPr="00DD4971">
        <w:t>Retaliation</w:t>
      </w:r>
      <w:bookmarkEnd w:id="371"/>
      <w:bookmarkEnd w:id="372"/>
      <w:bookmarkEnd w:id="373"/>
      <w:bookmarkEnd w:id="374"/>
      <w:bookmarkEnd w:id="375"/>
    </w:p>
    <w:p w14:paraId="6CBD0AE9" w14:textId="77777777" w:rsidR="00161B56" w:rsidRPr="005C0C20" w:rsidRDefault="00161B56" w:rsidP="00161B56">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2B5874A6" w14:textId="77777777" w:rsidR="00161B56" w:rsidRPr="00AD1586" w:rsidRDefault="00161B56" w:rsidP="00161B56">
      <w:pPr>
        <w:pStyle w:val="local1"/>
      </w:pPr>
      <w:r>
        <w:t xml:space="preserve">Examples of retaliation may include threats, rumor spreading, ostracism, assault, destruction of property, unjustified </w:t>
      </w:r>
      <w:r w:rsidRPr="009558C7">
        <w:t>punishments, or unwarranted grade reductions. Unlawful</w:t>
      </w:r>
      <w:r>
        <w:t xml:space="preserve"> retaliation does not include petty slights or annoyances.</w:t>
      </w:r>
    </w:p>
    <w:p w14:paraId="7B7FBC46" w14:textId="77777777" w:rsidR="00161B56" w:rsidRPr="00AD1586" w:rsidRDefault="00161B56" w:rsidP="00161B56">
      <w:pPr>
        <w:pStyle w:val="Heading4"/>
      </w:pPr>
      <w:bookmarkStart w:id="376" w:name="_Toc276128998"/>
      <w:bookmarkStart w:id="377" w:name="_Toc286392548"/>
      <w:bookmarkStart w:id="378" w:name="_Toc288554536"/>
      <w:bookmarkStart w:id="379" w:name="_Toc294173618"/>
      <w:bookmarkStart w:id="380" w:name="_Toc71546992"/>
      <w:r w:rsidRPr="00DD4971">
        <w:t>Reporting Procedures</w:t>
      </w:r>
      <w:bookmarkEnd w:id="376"/>
      <w:bookmarkEnd w:id="377"/>
      <w:bookmarkEnd w:id="378"/>
      <w:bookmarkEnd w:id="379"/>
      <w:bookmarkEnd w:id="380"/>
    </w:p>
    <w:p w14:paraId="6E66BD91" w14:textId="77777777" w:rsidR="00161B56" w:rsidRDefault="00161B56" w:rsidP="00161B56">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14:paraId="7683527E" w14:textId="59DED545" w:rsidR="00161B56" w:rsidRDefault="00161B56" w:rsidP="00161B56">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p>
    <w:p w14:paraId="27009E7E" w14:textId="77777777" w:rsidR="00161B56" w:rsidRPr="00AD1586" w:rsidRDefault="00161B56" w:rsidP="00161B56">
      <w:pPr>
        <w:pStyle w:val="local1"/>
      </w:pPr>
      <w:r>
        <w:t xml:space="preserve">The district will promptly notify the parent of any student alleged to have experienced prohibited conduct involving an adult associated with the district. In the event alleged prohibited conduct </w:t>
      </w:r>
      <w:r>
        <w:lastRenderedPageBreak/>
        <w:t>involves another student, the district will notify the parent of the student alleged to have experienced the prohibited conduct when the allegations, if proven, would constitute a violation as defined by policy FFH.</w:t>
      </w:r>
    </w:p>
    <w:p w14:paraId="5DCCFED8" w14:textId="77777777" w:rsidR="00161B56" w:rsidRPr="00AD1586" w:rsidRDefault="00161B56" w:rsidP="00161B56">
      <w:pPr>
        <w:pStyle w:val="Heading4"/>
      </w:pPr>
      <w:bookmarkStart w:id="381" w:name="_Toc276128999"/>
      <w:bookmarkStart w:id="382" w:name="_Toc286392549"/>
      <w:bookmarkStart w:id="383" w:name="_Toc288554537"/>
      <w:bookmarkStart w:id="384" w:name="_Toc294173619"/>
      <w:bookmarkStart w:id="385" w:name="_Toc71546993"/>
      <w:r w:rsidRPr="00A87499">
        <w:t>Investigation of Report</w:t>
      </w:r>
      <w:bookmarkEnd w:id="381"/>
      <w:bookmarkEnd w:id="382"/>
      <w:bookmarkEnd w:id="383"/>
      <w:bookmarkEnd w:id="384"/>
      <w:bookmarkEnd w:id="385"/>
    </w:p>
    <w:p w14:paraId="1C5991B7" w14:textId="77777777" w:rsidR="00161B56" w:rsidRPr="00736D95" w:rsidRDefault="00161B56" w:rsidP="00161B56">
      <w:pPr>
        <w:pStyle w:val="local1"/>
      </w:pPr>
      <w:r w:rsidRPr="00736D95">
        <w:t>Allegations of prohibited conduct, which includes dating violence, discrimination, harassment, and retaliation, will be promptly investigated.</w:t>
      </w:r>
    </w:p>
    <w:p w14:paraId="3337ECE0" w14:textId="77777777" w:rsidR="00161B56" w:rsidRDefault="00161B56" w:rsidP="00161B56">
      <w:pPr>
        <w:pStyle w:val="local1"/>
      </w:pPr>
      <w:r w:rsidRPr="00736D95">
        <w:t xml:space="preserve">To the extent possible, the district will respect the privacy of the student. However, limited disclosures may be necessary to conduct a thorough investigation and comply with law. </w:t>
      </w:r>
    </w:p>
    <w:p w14:paraId="03872D96" w14:textId="77777777" w:rsidR="00161B56" w:rsidRPr="00736D95" w:rsidRDefault="00161B56" w:rsidP="00161B56">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73EC8FA8" w14:textId="77777777" w:rsidR="00161B56" w:rsidDel="00A91D87" w:rsidRDefault="00161B56" w:rsidP="00161B56">
      <w:pPr>
        <w:pStyle w:val="local1"/>
      </w:pPr>
      <w:r>
        <w:t>During the course of an investigation and when appropriate, the district will take interim action to address the alleged prohibited conduct.</w:t>
      </w:r>
    </w:p>
    <w:p w14:paraId="55501AC3" w14:textId="77777777" w:rsidR="00161B56" w:rsidRDefault="00161B56" w:rsidP="00161B56">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7D1F990E" w14:textId="77777777" w:rsidR="00161B56" w:rsidRDefault="00161B56" w:rsidP="00161B56">
      <w:pPr>
        <w:pStyle w:val="local1"/>
      </w:pPr>
      <w:r>
        <w:t>All involved parties will be notified of the outcome of the district investigation within the parameters and limits allowed under the Family Educational Rights and Privacy Act (FERPA).</w:t>
      </w:r>
    </w:p>
    <w:p w14:paraId="403FB5B5" w14:textId="77777777" w:rsidR="00161B56" w:rsidRPr="00AD1586" w:rsidRDefault="00161B56" w:rsidP="00161B56">
      <w:pPr>
        <w:pStyle w:val="local1"/>
      </w:pPr>
      <w:r>
        <w:t>A student or parent who is dissatisfied with the outcome of the investigation may appeal in accordance with policy FNG(LOCAL).</w:t>
      </w:r>
    </w:p>
    <w:p w14:paraId="26DEC69B" w14:textId="77777777" w:rsidR="00161B56" w:rsidRPr="008419B2" w:rsidRDefault="00161B56" w:rsidP="00161B56">
      <w:pPr>
        <w:pStyle w:val="Heading3"/>
      </w:pPr>
      <w:bookmarkStart w:id="386" w:name="_Ref250389846"/>
      <w:bookmarkStart w:id="387" w:name="_Toc276129002"/>
      <w:bookmarkStart w:id="388" w:name="_Toc286392552"/>
      <w:bookmarkStart w:id="389" w:name="_Toc288554540"/>
      <w:bookmarkStart w:id="390" w:name="_Toc294173622"/>
      <w:bookmarkStart w:id="391" w:name="_Toc529794301"/>
      <w:bookmarkStart w:id="392" w:name="_Toc71546997"/>
      <w:r w:rsidRPr="008419B2">
        <w:t>Distribution of Literature, Published Materials, or Other Documents</w:t>
      </w:r>
      <w:bookmarkEnd w:id="386"/>
      <w:bookmarkEnd w:id="387"/>
      <w:bookmarkEnd w:id="388"/>
      <w:bookmarkEnd w:id="389"/>
      <w:bookmarkEnd w:id="390"/>
      <w:r>
        <w:t xml:space="preserve"> </w:t>
      </w:r>
      <w:r w:rsidRPr="008419B2">
        <w:t>(All Grade Levels)</w:t>
      </w:r>
      <w:bookmarkEnd w:id="391"/>
      <w:bookmarkEnd w:id="392"/>
    </w:p>
    <w:p w14:paraId="4B75E5D3" w14:textId="77777777" w:rsidR="00161B56" w:rsidRPr="00AD1586" w:rsidRDefault="00161B56" w:rsidP="00161B56">
      <w:pPr>
        <w:pStyle w:val="Heading4"/>
      </w:pPr>
      <w:bookmarkStart w:id="393" w:name="_Toc276129003"/>
      <w:bookmarkStart w:id="394" w:name="_Toc286392553"/>
      <w:bookmarkStart w:id="395" w:name="_Toc288554541"/>
      <w:bookmarkStart w:id="396" w:name="_Toc294173623"/>
      <w:bookmarkStart w:id="397" w:name="_Toc71546998"/>
      <w:r w:rsidRPr="00136B9B">
        <w:t>School Materials</w:t>
      </w:r>
      <w:bookmarkEnd w:id="393"/>
      <w:bookmarkEnd w:id="394"/>
      <w:bookmarkEnd w:id="395"/>
      <w:bookmarkEnd w:id="396"/>
      <w:bookmarkEnd w:id="397"/>
    </w:p>
    <w:p w14:paraId="04FEAE5E" w14:textId="77777777" w:rsidR="00161B56" w:rsidRPr="00AD1586" w:rsidRDefault="00161B56" w:rsidP="00161B56">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brochures, flyers, etc.</w:t>
      </w:r>
    </w:p>
    <w:p w14:paraId="3973F00A" w14:textId="77777777" w:rsidR="00161B56" w:rsidRPr="00AD1586" w:rsidRDefault="00161B56" w:rsidP="00161B56">
      <w:pPr>
        <w:pStyle w:val="local1"/>
      </w:pPr>
      <w:r>
        <w:t>All school publications are under the supervision of a teacher, sponsor, and the principal.</w:t>
      </w:r>
    </w:p>
    <w:p w14:paraId="2FCC89B3" w14:textId="2383BCB7" w:rsidR="00161B56" w:rsidRPr="00AD1586" w:rsidRDefault="002923DB" w:rsidP="00161B56">
      <w:pPr>
        <w:pStyle w:val="Heading4"/>
      </w:pPr>
      <w:bookmarkStart w:id="398" w:name="_Toc276129004"/>
      <w:bookmarkStart w:id="399" w:name="_Toc286392554"/>
      <w:bookmarkStart w:id="400" w:name="_Toc288554542"/>
      <w:bookmarkStart w:id="401" w:name="_Toc294173624"/>
      <w:bookmarkStart w:id="402" w:name="_Toc71546999"/>
      <w:r w:rsidRPr="00136B9B">
        <w:t>Non-school</w:t>
      </w:r>
      <w:r w:rsidR="00161B56" w:rsidRPr="00136B9B">
        <w:t xml:space="preserve"> Materials</w:t>
      </w:r>
      <w:bookmarkEnd w:id="398"/>
      <w:bookmarkEnd w:id="399"/>
      <w:bookmarkEnd w:id="400"/>
      <w:bookmarkEnd w:id="401"/>
      <w:bookmarkEnd w:id="402"/>
    </w:p>
    <w:p w14:paraId="54CB583D" w14:textId="77777777" w:rsidR="00161B56" w:rsidRPr="00AD1586" w:rsidRDefault="00161B56" w:rsidP="00161B56">
      <w:pPr>
        <w:pStyle w:val="Heading5"/>
      </w:pPr>
      <w:r>
        <w:t>From Students</w:t>
      </w:r>
    </w:p>
    <w:p w14:paraId="18050F8D" w14:textId="559C73E1" w:rsidR="00161B56" w:rsidRPr="000930A5" w:rsidRDefault="00161B56" w:rsidP="00161B56">
      <w:pPr>
        <w:pStyle w:val="local1"/>
      </w:pPr>
      <w:r w:rsidRPr="00136B9B">
        <w:t xml:space="preserve">Students must obtain prior approval from the </w:t>
      </w:r>
      <w:r w:rsidR="00631811">
        <w:t>principal</w:t>
      </w:r>
      <w:r w:rsidRPr="00136B9B">
        <w:t xml:space="preserve"> before </w:t>
      </w:r>
      <w:r>
        <w:t xml:space="preserve">selling, </w:t>
      </w:r>
      <w:r w:rsidRPr="00136B9B">
        <w:t xml:space="preserve">posting, circulating, or distributing </w:t>
      </w:r>
      <w:r>
        <w:t xml:space="preserve">more than </w:t>
      </w:r>
      <w:r w:rsidR="00631811">
        <w:rPr>
          <w:iCs/>
        </w:rPr>
        <w:t>25</w:t>
      </w:r>
      <w:r>
        <w:t xml:space="preserve"> 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 xml:space="preserve">To be considered, any </w:t>
      </w:r>
      <w:r w:rsidR="002923DB" w:rsidRPr="00136B9B">
        <w:t>non-school</w:t>
      </w:r>
      <w:r w:rsidRPr="00136B9B">
        <w:t xml:space="preserve"> material must include the name of the sponsoring person or organization</w:t>
      </w:r>
      <w:r>
        <w:t>. A</w:t>
      </w:r>
      <w:r w:rsidRPr="00136B9B">
        <w:t xml:space="preserve">pproval will be </w:t>
      </w:r>
      <w:r>
        <w:t>granted or denied</w:t>
      </w:r>
      <w:r w:rsidRPr="00136B9B">
        <w:t xml:space="preserve"> within two school days.</w:t>
      </w:r>
    </w:p>
    <w:p w14:paraId="15326393" w14:textId="5BC9D499" w:rsidR="00161B56" w:rsidRPr="00AD1586" w:rsidRDefault="00161B56" w:rsidP="00161B56">
      <w:pPr>
        <w:pStyle w:val="local1"/>
      </w:pPr>
      <w:r w:rsidRPr="007C1169">
        <w:t>The</w:t>
      </w:r>
      <w:r w:rsidR="000D48A6" w:rsidRPr="000D48A6">
        <w:rPr>
          <w:i/>
          <w:iCs/>
        </w:rPr>
        <w:t xml:space="preserve"> Superintendent is</w:t>
      </w:r>
      <w:r w:rsidRPr="000D48A6">
        <w:rPr>
          <w:i/>
          <w:iCs/>
        </w:rPr>
        <w:t xml:space="preserve"> responsible for designating time, place, and manner restrictions for distribution of </w:t>
      </w:r>
      <w:r w:rsidR="002923DB" w:rsidRPr="000D48A6">
        <w:rPr>
          <w:i/>
          <w:iCs/>
        </w:rPr>
        <w:t>non-school</w:t>
      </w:r>
      <w:r w:rsidRPr="000D48A6">
        <w:rPr>
          <w:i/>
          <w:iCs/>
        </w:rPr>
        <w:t xml:space="preserve"> literature from students</w:t>
      </w:r>
      <w:r>
        <w:t xml:space="preserve"> </w:t>
      </w:r>
      <w:r w:rsidR="000D48A6">
        <w:t>has designated the administration office</w:t>
      </w:r>
      <w:r w:rsidRPr="007C1169">
        <w:t xml:space="preserve"> as the location for approved </w:t>
      </w:r>
      <w:r w:rsidR="002923DB" w:rsidRPr="007C1169">
        <w:t>non-school</w:t>
      </w:r>
      <w:r w:rsidRPr="007C1169">
        <w:t xml:space="preserve"> materials to be placed for voluntary viewing </w:t>
      </w:r>
      <w:r>
        <w:t xml:space="preserve">or collection </w:t>
      </w:r>
      <w:r w:rsidRPr="007C1169">
        <w:t>by students</w:t>
      </w:r>
      <w:r>
        <w:t xml:space="preserve">. </w:t>
      </w:r>
      <w:r w:rsidRPr="007C1169">
        <w:t xml:space="preserve">[See </w:t>
      </w:r>
      <w:r>
        <w:t>policy</w:t>
      </w:r>
      <w:r w:rsidRPr="007C1169">
        <w:t xml:space="preserve"> FNAA</w:t>
      </w:r>
      <w:r>
        <w:t xml:space="preserve"> for more information</w:t>
      </w:r>
      <w:r w:rsidRPr="007C1169">
        <w:t>.]</w:t>
      </w:r>
    </w:p>
    <w:p w14:paraId="4922BF97" w14:textId="0FFF5CAB" w:rsidR="00161B56" w:rsidRDefault="00161B56" w:rsidP="00161B56">
      <w:pPr>
        <w:pStyle w:val="local1"/>
      </w:pPr>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w:t>
      </w:r>
      <w:r w:rsidR="002923DB" w:rsidRPr="007C1169">
        <w:t>non-school</w:t>
      </w:r>
      <w:r w:rsidRPr="007C1169">
        <w:t xml:space="preserve"> material without prior approval will be subject to </w:t>
      </w:r>
      <w:r w:rsidRPr="007C1169">
        <w:lastRenderedPageBreak/>
        <w:t xml:space="preserve">disciplinary action in accordance with the </w:t>
      </w:r>
      <w:r w:rsidRPr="00FC2D55">
        <w:t>Student Code of Conduct</w:t>
      </w:r>
      <w:r>
        <w:t xml:space="preserve">. </w:t>
      </w:r>
      <w:r w:rsidRPr="007C1169">
        <w:t>Materials displayed without approval will be removed.</w:t>
      </w:r>
    </w:p>
    <w:p w14:paraId="551CDEBE" w14:textId="77777777" w:rsidR="00161B56" w:rsidRPr="00AD1586" w:rsidRDefault="00161B56" w:rsidP="00161B56">
      <w:pPr>
        <w:pStyle w:val="local1"/>
      </w:pPr>
      <w:r>
        <w:t>[See policy FNG(LOCAL) for student complaint procedures.]</w:t>
      </w:r>
    </w:p>
    <w:p w14:paraId="4F9A0586" w14:textId="77777777" w:rsidR="00161B56" w:rsidRPr="00CF2125" w:rsidRDefault="00161B56" w:rsidP="00161B56">
      <w:pPr>
        <w:pStyle w:val="Heading5"/>
      </w:pPr>
      <w:bookmarkStart w:id="403" w:name="_Toc276129005"/>
      <w:bookmarkStart w:id="404" w:name="_Toc286392555"/>
      <w:bookmarkStart w:id="405" w:name="_Toc288554543"/>
      <w:bookmarkStart w:id="406" w:name="_Toc294173625"/>
      <w:r>
        <w:t>From Others</w:t>
      </w:r>
      <w:bookmarkEnd w:id="403"/>
      <w:bookmarkEnd w:id="404"/>
      <w:bookmarkEnd w:id="405"/>
      <w:bookmarkEnd w:id="406"/>
    </w:p>
    <w:p w14:paraId="62D2D219" w14:textId="77777777" w:rsidR="00161B56" w:rsidRPr="009558C7" w:rsidRDefault="00161B56" w:rsidP="00161B56">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4CD302EA" w14:textId="3673D2BB" w:rsidR="00161B56" w:rsidRDefault="00161B56" w:rsidP="00161B56">
      <w:pPr>
        <w:pStyle w:val="local1"/>
      </w:pPr>
      <w:r>
        <w:t xml:space="preserve">To be considered for distribution, any </w:t>
      </w:r>
      <w:r w:rsidR="002923DB">
        <w:t>non-school</w:t>
      </w:r>
      <w:r>
        <w:t xml:space="preserve"> material must meet the limitations on content established in the policy, include the name of the sponsoring person or organization, and be submitted to the</w:t>
      </w:r>
      <w:r w:rsidR="00360421">
        <w:t xml:space="preserve"> Superintendent</w:t>
      </w:r>
      <w:r w:rsidRPr="00EA7207">
        <w:rPr>
          <w:i/>
        </w:rPr>
        <w:t xml:space="preserve"> </w:t>
      </w:r>
      <w:r w:rsidRPr="00CF2125">
        <w:rPr>
          <w:iCs/>
        </w:rPr>
        <w:t>for prior review. The</w:t>
      </w:r>
      <w:r w:rsidR="00360421">
        <w:rPr>
          <w:iCs/>
        </w:rPr>
        <w:t xml:space="preserve"> Superintendent</w:t>
      </w:r>
      <w:r>
        <w:t xml:space="preserve"> will approve or reject the materials within two school days of the time the materials are received. The requestor may appeal a rejection in accordance with the appropriate district complaint policy. [See policies DGBA or GF for more information.]</w:t>
      </w:r>
    </w:p>
    <w:p w14:paraId="5623B22F" w14:textId="2064FDA2" w:rsidR="00161B56" w:rsidRDefault="00EF771E" w:rsidP="00161B56">
      <w:pPr>
        <w:pStyle w:val="local1"/>
      </w:pPr>
      <w:r>
        <w:t>Vicki Adams, Superintendent has designated t</w:t>
      </w:r>
      <w:r w:rsidR="00161B56" w:rsidRPr="007C1169">
        <w:t>he</w:t>
      </w:r>
      <w:r w:rsidR="00360421">
        <w:t xml:space="preserve"> Administration Building</w:t>
      </w:r>
      <w:r>
        <w:t>,</w:t>
      </w:r>
      <w:r w:rsidR="00360421">
        <w:t xml:space="preserve"> 120 E. F</w:t>
      </w:r>
      <w:r>
        <w:t xml:space="preserve">ranklin </w:t>
      </w:r>
      <w:r w:rsidR="00161B56" w:rsidRPr="007C1169">
        <w:t xml:space="preserve">as the location for approved </w:t>
      </w:r>
      <w:r w:rsidR="002923DB" w:rsidRPr="007C1169">
        <w:t>non-school</w:t>
      </w:r>
      <w:r w:rsidR="00161B56" w:rsidRPr="007C1169">
        <w:t xml:space="preserve"> materials to be placed for voluntary viewing </w:t>
      </w:r>
      <w:r w:rsidR="00161B56">
        <w:t>or collection</w:t>
      </w:r>
      <w:r w:rsidR="00161B56" w:rsidRPr="007C1169">
        <w:t>.</w:t>
      </w:r>
    </w:p>
    <w:p w14:paraId="3277937C" w14:textId="77777777" w:rsidR="00161B56" w:rsidRDefault="00161B56" w:rsidP="00161B56">
      <w:pPr>
        <w:pStyle w:val="local1"/>
      </w:pPr>
      <w:r>
        <w:t>Prior review will not be required for:</w:t>
      </w:r>
    </w:p>
    <w:p w14:paraId="3061D0CB" w14:textId="77777777" w:rsidR="00161B56" w:rsidRDefault="00161B56" w:rsidP="00161B56">
      <w:pPr>
        <w:pStyle w:val="ListBullet"/>
      </w:pPr>
      <w:r>
        <w:t>Distribution of materials by an attendee to other attendees of a school-sponsored meeting intended for adults and held after school hours.</w:t>
      </w:r>
    </w:p>
    <w:p w14:paraId="3393BFEF" w14:textId="2D7BAE10" w:rsidR="00161B56" w:rsidRDefault="00161B56" w:rsidP="00161B56">
      <w:pPr>
        <w:pStyle w:val="ListBullet"/>
      </w:pPr>
      <w:r>
        <w:t xml:space="preserve">Distribution of materials by an attendee to other attendees of a community group meeting held after school hours in accordance with policy GKD(LOCAL) or a </w:t>
      </w:r>
      <w:r w:rsidR="002923DB">
        <w:t>noncurricular</w:t>
      </w:r>
      <w:r>
        <w:t>-related student group meeting held in accordance with policy FNAB(LOCAL).</w:t>
      </w:r>
    </w:p>
    <w:p w14:paraId="4636F28A" w14:textId="77777777" w:rsidR="00161B56" w:rsidRDefault="00161B56" w:rsidP="00161B56">
      <w:pPr>
        <w:pStyle w:val="ListBullet"/>
      </w:pPr>
      <w:r>
        <w:t>Distribution for electioneering purposes during the time a school facility is being used as a polling place, in accordance with state law.</w:t>
      </w:r>
    </w:p>
    <w:p w14:paraId="4503733F" w14:textId="7079402A" w:rsidR="00161B56" w:rsidRPr="00AD1586" w:rsidRDefault="00161B56" w:rsidP="00161B56">
      <w:pPr>
        <w:pStyle w:val="local1"/>
      </w:pPr>
      <w:r>
        <w:t xml:space="preserve">All </w:t>
      </w:r>
      <w:r w:rsidR="002923DB">
        <w:t>non-school</w:t>
      </w:r>
      <w:r>
        <w:t xml:space="preserve"> materials distributed under these circumstances must be removed from district property immediately following the event at which the materials are distributed.</w:t>
      </w:r>
    </w:p>
    <w:p w14:paraId="30690CEE" w14:textId="6DEA81D9" w:rsidR="00161B56" w:rsidRPr="00CF2125" w:rsidRDefault="00161B56" w:rsidP="00161B56">
      <w:pPr>
        <w:pStyle w:val="Heading3"/>
      </w:pPr>
      <w:bookmarkStart w:id="407" w:name="_Toc276129006"/>
      <w:bookmarkStart w:id="408" w:name="_Toc286392556"/>
      <w:bookmarkStart w:id="409" w:name="_Toc288554544"/>
      <w:bookmarkStart w:id="410" w:name="_Toc294173626"/>
      <w:bookmarkStart w:id="411" w:name="_Toc529794302"/>
      <w:bookmarkStart w:id="412" w:name="_Toc71547000"/>
      <w:r w:rsidRPr="00CF2125">
        <w:t>Dress and Grooming</w:t>
      </w:r>
      <w:bookmarkEnd w:id="407"/>
      <w:bookmarkEnd w:id="408"/>
      <w:bookmarkEnd w:id="409"/>
      <w:bookmarkEnd w:id="410"/>
      <w:bookmarkEnd w:id="411"/>
      <w:bookmarkEnd w:id="412"/>
    </w:p>
    <w:p w14:paraId="4847C5EF" w14:textId="2BD0EDA9" w:rsidR="00161B56" w:rsidRDefault="00161B56" w:rsidP="00AF6237">
      <w:pPr>
        <w:pStyle w:val="local1"/>
      </w:pPr>
      <w:r>
        <w:t>The district’s dress code teaches grooming and hygiene, prevents disruption, minimizes safety hazards, and maintains a positive learning climate. Students and parents may determine a student’s personal dress and grooming standards, provided that they comply with the following:</w:t>
      </w:r>
    </w:p>
    <w:p w14:paraId="366F834A" w14:textId="77777777" w:rsidR="00AF6237" w:rsidRPr="004E43F7" w:rsidRDefault="00AF6237" w:rsidP="00AF6237">
      <w:pPr>
        <w:shd w:val="clear" w:color="auto" w:fill="FFFFFF"/>
        <w:spacing w:after="0" w:line="240" w:lineRule="auto"/>
        <w:rPr>
          <w:rFonts w:eastAsia="Times New Roman" w:cs="Arial"/>
          <w:color w:val="3B3B3C"/>
          <w:spacing w:val="12"/>
        </w:rPr>
      </w:pPr>
      <w:r w:rsidRPr="004E43F7">
        <w:rPr>
          <w:rFonts w:eastAsia="Times New Roman" w:cs="Arial"/>
          <w:b/>
          <w:bCs/>
          <w:color w:val="3B3B3C"/>
          <w:spacing w:val="12"/>
        </w:rPr>
        <w:t>Dress and Grooming Code</w:t>
      </w:r>
    </w:p>
    <w:p w14:paraId="6F0C8C84" w14:textId="77777777" w:rsidR="00AF6237" w:rsidRPr="004E43F7" w:rsidRDefault="00AF6237" w:rsidP="00AF6237">
      <w:pPr>
        <w:shd w:val="clear" w:color="auto" w:fill="FFFFFF"/>
        <w:spacing w:after="0" w:line="240" w:lineRule="auto"/>
        <w:rPr>
          <w:rFonts w:eastAsia="Times New Roman" w:cs="Arial"/>
          <w:color w:val="3B3B3C"/>
          <w:spacing w:val="12"/>
        </w:rPr>
      </w:pPr>
      <w:r w:rsidRPr="004E43F7">
        <w:rPr>
          <w:rFonts w:eastAsia="Times New Roman" w:cs="Arial"/>
          <w:color w:val="3B3B3C"/>
          <w:spacing w:val="12"/>
        </w:rPr>
        <w:t>We expect students to come to school in clothes that are clean and neat, and we expect students to exhibit basic cleanliness and grooming that will not be a health or safety threat to themselves or to other students or staff. While we understand students’ desire to express themselves in their clothing and grooming styles, we do not permit students to wear clothing with pictures, emblems, or writing that is lewd, offensive, vulgar, or obscene or that advertises or depicts tobacco products, alcoholic beverages, drugs, or any other substance that students are prohibited from having or using at school. The principal makes decisions about dress and grooming violations.</w:t>
      </w:r>
    </w:p>
    <w:p w14:paraId="4F778D9A" w14:textId="77777777" w:rsidR="00AF6237" w:rsidRPr="004E43F7" w:rsidRDefault="00AF6237" w:rsidP="00AF6237">
      <w:pPr>
        <w:shd w:val="clear" w:color="auto" w:fill="FFFFFF"/>
        <w:spacing w:after="0" w:line="240" w:lineRule="auto"/>
        <w:rPr>
          <w:rFonts w:eastAsia="Times New Roman" w:cs="Arial"/>
          <w:color w:val="3B3B3C"/>
          <w:spacing w:val="12"/>
        </w:rPr>
      </w:pPr>
    </w:p>
    <w:p w14:paraId="38802B48" w14:textId="77777777" w:rsidR="00AF6237" w:rsidRPr="004E43F7" w:rsidRDefault="00AF6237" w:rsidP="00AF6237">
      <w:pPr>
        <w:shd w:val="clear" w:color="auto" w:fill="FFFFFF"/>
        <w:spacing w:after="0" w:line="240" w:lineRule="auto"/>
        <w:rPr>
          <w:rFonts w:eastAsia="Times New Roman" w:cs="Arial"/>
          <w:spacing w:val="12"/>
        </w:rPr>
      </w:pPr>
      <w:r w:rsidRPr="004E43F7">
        <w:rPr>
          <w:rFonts w:eastAsia="Times New Roman" w:cs="Arial"/>
          <w:b/>
          <w:bCs/>
          <w:spacing w:val="12"/>
        </w:rPr>
        <w:t>APPROPRIATE GROOMING</w:t>
      </w:r>
    </w:p>
    <w:p w14:paraId="280936EF" w14:textId="77777777" w:rsidR="00AF6237" w:rsidRPr="004E43F7" w:rsidRDefault="00AF6237" w:rsidP="00AF6237">
      <w:pPr>
        <w:numPr>
          <w:ilvl w:val="1"/>
          <w:numId w:val="40"/>
        </w:numPr>
        <w:shd w:val="clear" w:color="auto" w:fill="FFFFFF"/>
        <w:spacing w:before="100" w:beforeAutospacing="1" w:after="0" w:line="240" w:lineRule="auto"/>
        <w:rPr>
          <w:rFonts w:eastAsia="Times New Roman" w:cs="Arial"/>
          <w:color w:val="3B3B3C"/>
          <w:spacing w:val="12"/>
        </w:rPr>
      </w:pPr>
      <w:r w:rsidRPr="004E43F7">
        <w:rPr>
          <w:rFonts w:eastAsia="Times New Roman" w:cs="Arial"/>
          <w:color w:val="3B3B3C"/>
          <w:spacing w:val="12"/>
        </w:rPr>
        <w:lastRenderedPageBreak/>
        <w:t>All students will exemplify grooming standards that project a positive image for the student, school, and District;</w:t>
      </w:r>
    </w:p>
    <w:p w14:paraId="3888D1B1" w14:textId="51A3301F"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spacing w:val="12"/>
        </w:rPr>
      </w:pPr>
      <w:r w:rsidRPr="004E43F7">
        <w:rPr>
          <w:rFonts w:eastAsia="Times New Roman" w:cs="Arial"/>
          <w:spacing w:val="12"/>
        </w:rPr>
        <w:t xml:space="preserve">Students’ hair must be clean and neatly groomed and worn in a style that does not obstruct view of the face; </w:t>
      </w:r>
    </w:p>
    <w:p w14:paraId="73E151EF"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spacing w:val="12"/>
        </w:rPr>
      </w:pPr>
      <w:r w:rsidRPr="004E43F7">
        <w:rPr>
          <w:rFonts w:eastAsia="Times New Roman" w:cs="Arial"/>
          <w:spacing w:val="12"/>
        </w:rPr>
        <w:t xml:space="preserve">Students may dye their hair dark/muted or natural colors. </w:t>
      </w:r>
    </w:p>
    <w:p w14:paraId="2611277A"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spacing w:val="12"/>
        </w:rPr>
      </w:pPr>
      <w:r w:rsidRPr="004E43F7">
        <w:rPr>
          <w:rFonts w:eastAsia="Times New Roman" w:cs="Arial"/>
          <w:spacing w:val="12"/>
        </w:rPr>
        <w:t xml:space="preserve">Students may have hair that is dyed two different dark/muted or natural colors. </w:t>
      </w:r>
    </w:p>
    <w:p w14:paraId="7B242B4A" w14:textId="77777777" w:rsidR="00AF6237" w:rsidRPr="004E43F7" w:rsidRDefault="00AF6237" w:rsidP="00AF6237">
      <w:pPr>
        <w:shd w:val="clear" w:color="auto" w:fill="FFFFFF"/>
        <w:spacing w:after="0" w:line="240" w:lineRule="auto"/>
        <w:rPr>
          <w:rFonts w:eastAsia="Times New Roman" w:cs="Arial"/>
          <w:spacing w:val="12"/>
        </w:rPr>
      </w:pPr>
      <w:r w:rsidRPr="004E43F7">
        <w:rPr>
          <w:rFonts w:eastAsia="Times New Roman" w:cs="Arial"/>
          <w:b/>
          <w:bCs/>
          <w:spacing w:val="12"/>
        </w:rPr>
        <w:t>INAPPROPRIATE GROOMING</w:t>
      </w:r>
    </w:p>
    <w:p w14:paraId="359DAA06" w14:textId="77777777" w:rsidR="00AF6237" w:rsidRPr="004E43F7" w:rsidRDefault="00AF6237" w:rsidP="00AF6237">
      <w:pPr>
        <w:numPr>
          <w:ilvl w:val="1"/>
          <w:numId w:val="40"/>
        </w:numPr>
        <w:shd w:val="clear" w:color="auto" w:fill="FFFFFF"/>
        <w:spacing w:before="100" w:beforeAutospacing="1" w:after="0" w:line="240" w:lineRule="auto"/>
        <w:rPr>
          <w:rFonts w:eastAsia="Times New Roman" w:cs="Arial"/>
          <w:color w:val="3B3B3C"/>
          <w:spacing w:val="12"/>
        </w:rPr>
      </w:pPr>
      <w:r w:rsidRPr="004E43F7">
        <w:rPr>
          <w:rFonts w:eastAsia="Times New Roman" w:cs="Arial"/>
          <w:color w:val="3B3B3C"/>
          <w:spacing w:val="12"/>
        </w:rPr>
        <w:t>Inappropriate hair coloring or bleaching for the purpose of creating extreme differences in color, shade, or tone between the student’s natural and original hair color and the colored or bleached color, shade, or tone;</w:t>
      </w:r>
    </w:p>
    <w:p w14:paraId="7C9070A2" w14:textId="77777777" w:rsidR="00AF6237" w:rsidRPr="004E43F7" w:rsidRDefault="00AF6237" w:rsidP="00AF6237">
      <w:pPr>
        <w:numPr>
          <w:ilvl w:val="1"/>
          <w:numId w:val="40"/>
        </w:numPr>
        <w:shd w:val="clear" w:color="auto" w:fill="FFFFFF"/>
        <w:spacing w:before="100" w:beforeAutospacing="1" w:after="0" w:line="240" w:lineRule="auto"/>
        <w:rPr>
          <w:rFonts w:eastAsia="Times New Roman" w:cs="Arial"/>
          <w:color w:val="3B3B3C"/>
          <w:spacing w:val="12"/>
        </w:rPr>
      </w:pPr>
      <w:r w:rsidRPr="004E43F7">
        <w:rPr>
          <w:rFonts w:eastAsia="Times New Roman" w:cs="Arial"/>
          <w:color w:val="3B3B3C"/>
          <w:spacing w:val="12"/>
        </w:rPr>
        <w:t>Inappropriate patterns or designs that could be conceived as gang related shaved or cut into the hair;</w:t>
      </w:r>
    </w:p>
    <w:p w14:paraId="4C3DE97E"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 xml:space="preserve">Spikes, </w:t>
      </w:r>
      <w:proofErr w:type="spellStart"/>
      <w:r w:rsidRPr="004E43F7">
        <w:rPr>
          <w:rFonts w:eastAsia="Times New Roman" w:cs="Arial"/>
          <w:color w:val="3B3B3C"/>
          <w:spacing w:val="12"/>
        </w:rPr>
        <w:t>mohawks</w:t>
      </w:r>
      <w:proofErr w:type="spellEnd"/>
      <w:r w:rsidRPr="004E43F7">
        <w:rPr>
          <w:rFonts w:eastAsia="Times New Roman" w:cs="Arial"/>
          <w:color w:val="3B3B3C"/>
          <w:spacing w:val="12"/>
        </w:rPr>
        <w:t xml:space="preserve"> or other sculpted hairstyles;</w:t>
      </w:r>
    </w:p>
    <w:p w14:paraId="138FBE66" w14:textId="627DF67B"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Metal or plastic combs designed to be used as grooming tools or other objects of like general description may not be worn in the hair;</w:t>
      </w:r>
    </w:p>
    <w:p w14:paraId="0C881E1C"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spacing w:val="12"/>
        </w:rPr>
      </w:pPr>
      <w:r w:rsidRPr="004E43F7">
        <w:rPr>
          <w:rFonts w:eastAsia="Times New Roman" w:cs="Arial"/>
          <w:spacing w:val="12"/>
        </w:rPr>
        <w:t xml:space="preserve">Students may have facial hair as long as it is well groomed; </w:t>
      </w:r>
    </w:p>
    <w:p w14:paraId="5CF7BD7C"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Sideburns may not extend past the bottom of the earlobes;</w:t>
      </w:r>
    </w:p>
    <w:p w14:paraId="272D296C"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Any unnatural trimming or clipping of the eyebrows;</w:t>
      </w:r>
    </w:p>
    <w:p w14:paraId="0A9AD2E1"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b/>
          <w:bCs/>
          <w:color w:val="3B3B3C"/>
          <w:spacing w:val="12"/>
        </w:rPr>
        <w:t>Hair in question will be left to the discretion of campus administration.</w:t>
      </w:r>
    </w:p>
    <w:p w14:paraId="7098AF84" w14:textId="77777777" w:rsidR="00AF6237" w:rsidRPr="004E43F7" w:rsidRDefault="00AF6237" w:rsidP="00AF6237">
      <w:pPr>
        <w:shd w:val="clear" w:color="auto" w:fill="FFFFFF"/>
        <w:spacing w:before="100" w:beforeAutospacing="1" w:after="100" w:afterAutospacing="1" w:line="240" w:lineRule="auto"/>
        <w:ind w:left="720"/>
        <w:rPr>
          <w:rFonts w:eastAsia="Times New Roman" w:cs="Arial"/>
          <w:color w:val="3B3B3C"/>
          <w:spacing w:val="12"/>
        </w:rPr>
      </w:pPr>
    </w:p>
    <w:p w14:paraId="2C925A7C" w14:textId="77777777" w:rsidR="00AF6237" w:rsidRPr="004E43F7" w:rsidRDefault="00AF6237" w:rsidP="00AF6237">
      <w:pPr>
        <w:shd w:val="clear" w:color="auto" w:fill="FFFFFF"/>
        <w:spacing w:after="0" w:line="240" w:lineRule="auto"/>
        <w:rPr>
          <w:rFonts w:eastAsia="Times New Roman" w:cs="Arial"/>
          <w:spacing w:val="12"/>
        </w:rPr>
      </w:pPr>
      <w:r w:rsidRPr="004E43F7">
        <w:rPr>
          <w:rFonts w:eastAsia="Times New Roman" w:cs="Arial"/>
          <w:b/>
          <w:bCs/>
          <w:spacing w:val="12"/>
        </w:rPr>
        <w:t>APPROPRIATE ATTIRE</w:t>
      </w:r>
    </w:p>
    <w:p w14:paraId="05A60085" w14:textId="77777777" w:rsidR="00AF6237" w:rsidRPr="004E43F7" w:rsidRDefault="00AF6237" w:rsidP="00AF6237">
      <w:pPr>
        <w:numPr>
          <w:ilvl w:val="1"/>
          <w:numId w:val="40"/>
        </w:numPr>
        <w:shd w:val="clear" w:color="auto" w:fill="FFFFFF"/>
        <w:spacing w:before="100" w:beforeAutospacing="1" w:after="0" w:line="240" w:lineRule="auto"/>
        <w:rPr>
          <w:rFonts w:eastAsia="Times New Roman" w:cs="Arial"/>
          <w:color w:val="3B3B3C"/>
          <w:spacing w:val="12"/>
        </w:rPr>
      </w:pPr>
      <w:r w:rsidRPr="004E43F7">
        <w:rPr>
          <w:rFonts w:eastAsia="Times New Roman" w:cs="Arial"/>
          <w:color w:val="3B3B3C"/>
          <w:spacing w:val="12"/>
        </w:rPr>
        <w:t>Male students must wear clean clothing (shirt, slacks, jeans, shorts, trousers). Pants must be worn with the waist at waist level. Shirts must be buttoned;</w:t>
      </w:r>
    </w:p>
    <w:p w14:paraId="4C6EAE01"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Female students must wear clean clothing (dress, blouse, skirt, shorts, slacks, jeans). Pants must be worn with the waist at waist level, and shirts or blouses must be buttoned;</w:t>
      </w:r>
    </w:p>
    <w:p w14:paraId="4D164556"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All students must wear clothes that are the appropriate size;</w:t>
      </w:r>
    </w:p>
    <w:p w14:paraId="6A6EE070"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All students must wear appropriate shoes;</w:t>
      </w:r>
    </w:p>
    <w:p w14:paraId="3AA50D9E"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All students must wear appropriate undergarments (includes leggings/tights under any holes above the knees in pants or jeans);</w:t>
      </w:r>
    </w:p>
    <w:p w14:paraId="69083393"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spacing w:val="12"/>
        </w:rPr>
      </w:pPr>
      <w:r w:rsidRPr="004E43F7">
        <w:rPr>
          <w:rFonts w:eastAsia="Times New Roman" w:cs="Arial"/>
          <w:spacing w:val="12"/>
        </w:rPr>
        <w:t>Jeans may have holes as long as the holes are no more than 4 inches above the knee;</w:t>
      </w:r>
    </w:p>
    <w:p w14:paraId="7AAF6BAF" w14:textId="77777777" w:rsidR="00AF6237" w:rsidRPr="004E43F7" w:rsidRDefault="00AF6237" w:rsidP="00AF6237">
      <w:pPr>
        <w:shd w:val="clear" w:color="auto" w:fill="FFFFFF"/>
        <w:spacing w:before="100" w:beforeAutospacing="1" w:after="100" w:afterAutospacing="1" w:line="240" w:lineRule="auto"/>
        <w:ind w:left="720"/>
        <w:rPr>
          <w:rFonts w:eastAsia="Times New Roman" w:cs="Arial"/>
          <w:b/>
          <w:color w:val="00B050"/>
          <w:spacing w:val="12"/>
        </w:rPr>
      </w:pPr>
    </w:p>
    <w:p w14:paraId="36C31E3F" w14:textId="77777777" w:rsidR="00AF6237" w:rsidRPr="004E43F7" w:rsidRDefault="00AF6237" w:rsidP="00AF6237">
      <w:pPr>
        <w:shd w:val="clear" w:color="auto" w:fill="FFFFFF"/>
        <w:spacing w:after="0" w:line="240" w:lineRule="auto"/>
        <w:rPr>
          <w:rFonts w:eastAsia="Times New Roman" w:cs="Arial"/>
          <w:spacing w:val="12"/>
        </w:rPr>
      </w:pPr>
      <w:r w:rsidRPr="004E43F7">
        <w:rPr>
          <w:rFonts w:eastAsia="Times New Roman" w:cs="Arial"/>
          <w:b/>
          <w:bCs/>
          <w:spacing w:val="12"/>
        </w:rPr>
        <w:t>INAPPROPRIATE OR UNACCEPTABLE ATTIRE</w:t>
      </w:r>
    </w:p>
    <w:p w14:paraId="766C3285" w14:textId="77777777" w:rsidR="00AF6237" w:rsidRPr="004E43F7" w:rsidRDefault="00AF6237" w:rsidP="00AF6237">
      <w:pPr>
        <w:numPr>
          <w:ilvl w:val="1"/>
          <w:numId w:val="40"/>
        </w:numPr>
        <w:shd w:val="clear" w:color="auto" w:fill="FFFFFF"/>
        <w:spacing w:before="100" w:beforeAutospacing="1" w:after="0" w:line="240" w:lineRule="auto"/>
        <w:rPr>
          <w:rFonts w:eastAsia="Times New Roman" w:cs="Arial"/>
          <w:color w:val="3B3B3C"/>
          <w:spacing w:val="12"/>
        </w:rPr>
      </w:pPr>
      <w:r w:rsidRPr="004E43F7">
        <w:rPr>
          <w:rFonts w:eastAsia="Times New Roman" w:cs="Arial"/>
          <w:color w:val="3B3B3C"/>
          <w:spacing w:val="12"/>
        </w:rPr>
        <w:t>The following clothing and accessories are inappropriate attire for any student at school or a school-related or –sanctioned activity:</w:t>
      </w:r>
    </w:p>
    <w:p w14:paraId="2FDB1E24" w14:textId="77777777" w:rsidR="00AF6237" w:rsidRPr="004E43F7" w:rsidRDefault="00AF6237" w:rsidP="00AF6237">
      <w:pPr>
        <w:numPr>
          <w:ilvl w:val="2"/>
          <w:numId w:val="40"/>
        </w:numPr>
        <w:shd w:val="clear" w:color="auto" w:fill="FFFFFF"/>
        <w:spacing w:before="100" w:beforeAutospacing="1" w:after="0" w:line="240" w:lineRule="auto"/>
        <w:rPr>
          <w:rFonts w:eastAsia="Times New Roman" w:cs="Arial"/>
          <w:color w:val="3B3B3C"/>
          <w:spacing w:val="12"/>
        </w:rPr>
      </w:pPr>
      <w:r w:rsidRPr="004E43F7">
        <w:rPr>
          <w:rFonts w:eastAsia="Times New Roman" w:cs="Arial"/>
          <w:color w:val="3B3B3C"/>
          <w:spacing w:val="12"/>
        </w:rPr>
        <w:lastRenderedPageBreak/>
        <w:t>Dresses, skirts, or shorts shorter than 4 inches above the knee unless leggings are worn underneath; or if the student is in a primary grade (PK-2).</w:t>
      </w:r>
    </w:p>
    <w:p w14:paraId="5CD6C3D7" w14:textId="19A727EB"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Cut-off shorts;</w:t>
      </w:r>
    </w:p>
    <w:p w14:paraId="3623F130"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Sagging or extremely loose pants (“baggies”);</w:t>
      </w:r>
    </w:p>
    <w:p w14:paraId="1BE88F5D"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Shirts or blouses that reveal undergarments or cleavage, midriff length tops that leave exposed skin, tank tops or halter tops; suggestive, excessively tight, or revealing clothing;</w:t>
      </w:r>
    </w:p>
    <w:p w14:paraId="43D09CDB"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Muscle shirts, shirts with oversized armholes, or backless shirts, blouses, or tops;</w:t>
      </w:r>
    </w:p>
    <w:p w14:paraId="351E4EA2"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Shirts or blouses that are split up the side such that the vent or split is unfinished;</w:t>
      </w:r>
    </w:p>
    <w:p w14:paraId="66BB64DB"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Clothing made of any see-through material, fish net, or very loosely-woven fabric, unless other clothing is worn underneath; shirts that fit loosely around the shoulders;</w:t>
      </w:r>
    </w:p>
    <w:p w14:paraId="3E1914C1"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Clothing made of Spandex or similar body-hugging fabric or material or leggings that are worn without a tunic-style blouse;</w:t>
      </w:r>
    </w:p>
    <w:p w14:paraId="633DF8DE"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Exposed undergarments;</w:t>
      </w:r>
    </w:p>
    <w:p w14:paraId="5B8144CC"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Bedtime attire, pajamas, undershirts, or undergarments worn as outerwear, e.g., boxer shorts;</w:t>
      </w:r>
    </w:p>
    <w:p w14:paraId="09393262"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Any garment that has been identified as gang attire by the Texas Juvenile Gang Task Force;</w:t>
      </w:r>
    </w:p>
    <w:p w14:paraId="724E9F22"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Beach shoes, slippers, slides, house shoes or footwear that could damage the building, furniture, or equipment e.g., spiked heels, cleats, shoes with wheels. (All shoes in PK-2 must have a strap on the back);</w:t>
      </w:r>
    </w:p>
    <w:p w14:paraId="4D3BCAC5"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Any visible belt chain that may or may not be attached to a pocket item;</w:t>
      </w:r>
    </w:p>
    <w:p w14:paraId="09DEC54E"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Sunglasses, hats, or caps worn inside a school building;</w:t>
      </w:r>
    </w:p>
    <w:p w14:paraId="4243FDBA"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Hair rollers, hair curlers, plastic hair bags, and other similar grooming items worn inside a school building;</w:t>
      </w:r>
    </w:p>
    <w:p w14:paraId="4569B1D8"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Excessive make up or fake fingernails (grades K-</w:t>
      </w:r>
      <w:r w:rsidRPr="004E43F7">
        <w:rPr>
          <w:rFonts w:eastAsia="Times New Roman" w:cs="Arial"/>
          <w:strike/>
          <w:color w:val="3B3B3C"/>
          <w:spacing w:val="12"/>
        </w:rPr>
        <w:t>5</w:t>
      </w:r>
      <w:r w:rsidRPr="004E43F7">
        <w:rPr>
          <w:rFonts w:eastAsia="Times New Roman" w:cs="Arial"/>
          <w:color w:val="3B3B3C"/>
          <w:spacing w:val="12"/>
        </w:rPr>
        <w:t xml:space="preserve"> </w:t>
      </w:r>
      <w:r w:rsidRPr="004E43F7">
        <w:rPr>
          <w:rFonts w:eastAsia="Times New Roman" w:cs="Arial"/>
          <w:b/>
          <w:color w:val="00B050"/>
          <w:spacing w:val="12"/>
        </w:rPr>
        <w:t>6</w:t>
      </w:r>
      <w:r w:rsidRPr="004E43F7">
        <w:rPr>
          <w:rFonts w:eastAsia="Times New Roman" w:cs="Arial"/>
          <w:color w:val="3B3B3C"/>
          <w:spacing w:val="12"/>
        </w:rPr>
        <w:t>).</w:t>
      </w:r>
    </w:p>
    <w:p w14:paraId="02D88D2E" w14:textId="77777777" w:rsidR="00AF6237" w:rsidRPr="004E43F7" w:rsidRDefault="00AF6237" w:rsidP="00AF6237">
      <w:pPr>
        <w:shd w:val="clear" w:color="auto" w:fill="FFFFFF"/>
        <w:spacing w:before="100" w:beforeAutospacing="1" w:after="100" w:afterAutospacing="1" w:line="240" w:lineRule="auto"/>
        <w:ind w:left="720"/>
        <w:rPr>
          <w:rFonts w:eastAsia="Times New Roman" w:cs="Arial"/>
          <w:color w:val="3B3B3C"/>
          <w:spacing w:val="12"/>
        </w:rPr>
      </w:pPr>
    </w:p>
    <w:p w14:paraId="48ACCBCB" w14:textId="77777777" w:rsidR="00AF6237" w:rsidRPr="004E43F7" w:rsidRDefault="00AF6237" w:rsidP="00AF6237">
      <w:pPr>
        <w:shd w:val="clear" w:color="auto" w:fill="FFFFFF"/>
        <w:spacing w:after="100" w:afterAutospacing="1" w:line="240" w:lineRule="auto"/>
        <w:rPr>
          <w:rFonts w:eastAsia="Times New Roman" w:cs="Arial"/>
          <w:spacing w:val="12"/>
        </w:rPr>
      </w:pPr>
      <w:r w:rsidRPr="004E43F7">
        <w:rPr>
          <w:rFonts w:eastAsia="Times New Roman" w:cs="Arial"/>
          <w:b/>
          <w:bCs/>
          <w:spacing w:val="12"/>
        </w:rPr>
        <w:t>CLOTHING WITH WORDS OR PICTURES</w:t>
      </w:r>
    </w:p>
    <w:p w14:paraId="2812F96D"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Clothing worn at school or school-related or-sanctioned activities may not display printed statements or pictures:</w:t>
      </w:r>
    </w:p>
    <w:p w14:paraId="7AF78A6F"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that are vulgar or obscene;</w:t>
      </w:r>
    </w:p>
    <w:p w14:paraId="0586BB3D"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that are related to or depict sexual activity;</w:t>
      </w:r>
    </w:p>
    <w:p w14:paraId="1CC9D0D4"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that represent gang symbolism;</w:t>
      </w:r>
    </w:p>
    <w:p w14:paraId="055D1B4D"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that promote hate or violence in general or are directed at any specific person or group of persons; or</w:t>
      </w:r>
    </w:p>
    <w:p w14:paraId="5FED1AFC"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that are related to or depict the use of drugs, alcohol, or tobacco;</w:t>
      </w:r>
    </w:p>
    <w:p w14:paraId="2631105D" w14:textId="77777777" w:rsidR="00AF6237" w:rsidRPr="004E43F7" w:rsidRDefault="00AF6237" w:rsidP="00AF6237">
      <w:pPr>
        <w:numPr>
          <w:ilvl w:val="2"/>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that displays or depicts death, violence, hate, or other evil topics.</w:t>
      </w:r>
    </w:p>
    <w:p w14:paraId="434D78F5" w14:textId="77777777" w:rsidR="00AF6237" w:rsidRPr="004E43F7" w:rsidRDefault="00AF6237" w:rsidP="00AF6237">
      <w:pPr>
        <w:shd w:val="clear" w:color="auto" w:fill="FFFFFF"/>
        <w:spacing w:before="100" w:beforeAutospacing="1" w:after="100" w:afterAutospacing="1" w:line="240" w:lineRule="auto"/>
        <w:ind w:left="720"/>
        <w:rPr>
          <w:rFonts w:eastAsia="Times New Roman" w:cs="Arial"/>
          <w:color w:val="3B3B3C"/>
          <w:spacing w:val="12"/>
        </w:rPr>
      </w:pPr>
    </w:p>
    <w:p w14:paraId="66A0F32B" w14:textId="58210CF2" w:rsidR="00AF6237" w:rsidRPr="004E43F7" w:rsidRDefault="00AF6237" w:rsidP="00AF6237">
      <w:pPr>
        <w:shd w:val="clear" w:color="auto" w:fill="FFFFFF"/>
        <w:spacing w:after="100" w:afterAutospacing="1" w:line="240" w:lineRule="auto"/>
        <w:rPr>
          <w:rFonts w:eastAsia="Times New Roman" w:cs="Arial"/>
          <w:spacing w:val="12"/>
        </w:rPr>
      </w:pPr>
      <w:r w:rsidRPr="004E43F7">
        <w:rPr>
          <w:rFonts w:eastAsia="Times New Roman" w:cs="Arial"/>
          <w:b/>
          <w:bCs/>
          <w:spacing w:val="12"/>
        </w:rPr>
        <w:t>JEWELRY, TATTOOS, BODY PIERCING</w:t>
      </w:r>
    </w:p>
    <w:p w14:paraId="479DA352"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b/>
          <w:color w:val="00B050"/>
          <w:spacing w:val="12"/>
        </w:rPr>
      </w:pPr>
      <w:r w:rsidRPr="004E43F7">
        <w:rPr>
          <w:rFonts w:eastAsia="Times New Roman" w:cs="Arial"/>
          <w:spacing w:val="12"/>
        </w:rPr>
        <w:lastRenderedPageBreak/>
        <w:t>Students may wear earrings</w:t>
      </w:r>
      <w:r w:rsidRPr="004E43F7">
        <w:rPr>
          <w:rFonts w:eastAsia="Times New Roman" w:cs="Arial"/>
          <w:b/>
          <w:color w:val="00B050"/>
          <w:spacing w:val="12"/>
        </w:rPr>
        <w:t xml:space="preserve">. </w:t>
      </w:r>
    </w:p>
    <w:p w14:paraId="058F4D72"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The number of earrings should not exceed two pieces of pierced jewelry per ear.</w:t>
      </w:r>
    </w:p>
    <w:p w14:paraId="659ABAEB"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Students may not wear facial jewelry of any kind, other than non-distracting earrings worn in the ear (no large hoops or large earrings that dangle).</w:t>
      </w:r>
    </w:p>
    <w:p w14:paraId="7C01C586"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Students may not wear spacers or gauges in the facial or ear areas.</w:t>
      </w:r>
    </w:p>
    <w:p w14:paraId="6B03A50E"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Jewelry that may be considered a danger to the student (large hoop, or long in length) will be at the discretion of the building principal.</w:t>
      </w:r>
    </w:p>
    <w:p w14:paraId="05E00233"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 xml:space="preserve">Students may not wear on the outside of their clothing </w:t>
      </w:r>
      <w:proofErr w:type="spellStart"/>
      <w:r w:rsidRPr="004E43F7">
        <w:rPr>
          <w:rFonts w:eastAsia="Times New Roman" w:cs="Arial"/>
          <w:color w:val="3B3B3C"/>
          <w:spacing w:val="12"/>
        </w:rPr>
        <w:t>any</w:t>
      </w:r>
      <w:proofErr w:type="spellEnd"/>
      <w:r w:rsidRPr="004E43F7">
        <w:rPr>
          <w:rFonts w:eastAsia="Times New Roman" w:cs="Arial"/>
          <w:color w:val="3B3B3C"/>
          <w:spacing w:val="12"/>
        </w:rPr>
        <w:t xml:space="preserve"> jewelry or similar artifacts that are obscene or distracting or that are likely to cause disruption to the educational environment.</w:t>
      </w:r>
    </w:p>
    <w:p w14:paraId="7DC11898"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spacing w:val="12"/>
        </w:rPr>
      </w:pPr>
      <w:r w:rsidRPr="004E43F7">
        <w:rPr>
          <w:rFonts w:eastAsia="Times New Roman" w:cs="Arial"/>
          <w:spacing w:val="12"/>
        </w:rPr>
        <w:t>Students may not wear “grills” or mouth-gear. Students will not be allowed to wear such items in the mouth or on the teeth that present such an appearance.</w:t>
      </w:r>
    </w:p>
    <w:p w14:paraId="73D976A7" w14:textId="1AFA2E49"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spacing w:val="12"/>
        </w:rPr>
      </w:pPr>
      <w:r w:rsidRPr="004E43F7">
        <w:rPr>
          <w:rFonts w:eastAsia="Times New Roman" w:cs="Arial"/>
          <w:spacing w:val="12"/>
        </w:rPr>
        <w:t>Any body piercings must be covered at all times while students are under the school’s jurisdiction.</w:t>
      </w:r>
    </w:p>
    <w:p w14:paraId="78A9D32F"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spacing w:val="12"/>
        </w:rPr>
      </w:pPr>
      <w:r w:rsidRPr="004E43F7">
        <w:rPr>
          <w:rFonts w:eastAsia="Times New Roman" w:cs="Arial"/>
          <w:spacing w:val="12"/>
        </w:rPr>
        <w:t xml:space="preserve">Students would be allowed to wear tattoos that are not vulgar or obscene, depict sexual activity, represent gang symbolism, depicts death, violence, hate crimes, or use of drugs and alcohol. </w:t>
      </w:r>
    </w:p>
    <w:p w14:paraId="2617AF48" w14:textId="77777777" w:rsidR="00AF6237" w:rsidRPr="004E43F7" w:rsidRDefault="00AF6237" w:rsidP="00AF6237">
      <w:pPr>
        <w:shd w:val="clear" w:color="auto" w:fill="FFFFFF"/>
        <w:spacing w:before="100" w:beforeAutospacing="1" w:after="100" w:afterAutospacing="1" w:line="240" w:lineRule="auto"/>
        <w:rPr>
          <w:rFonts w:eastAsia="Times New Roman" w:cs="Arial"/>
          <w:b/>
          <w:color w:val="00B050"/>
          <w:spacing w:val="12"/>
        </w:rPr>
      </w:pPr>
    </w:p>
    <w:p w14:paraId="75AC24B6" w14:textId="77777777" w:rsidR="00AF6237" w:rsidRPr="004E43F7" w:rsidRDefault="00AF6237" w:rsidP="00AF6237">
      <w:pPr>
        <w:shd w:val="clear" w:color="auto" w:fill="FFFFFF"/>
        <w:spacing w:after="100" w:afterAutospacing="1" w:line="240" w:lineRule="auto"/>
        <w:rPr>
          <w:rFonts w:eastAsia="Times New Roman" w:cs="Arial"/>
          <w:spacing w:val="12"/>
        </w:rPr>
      </w:pPr>
      <w:r w:rsidRPr="004E43F7">
        <w:rPr>
          <w:rFonts w:eastAsia="Times New Roman" w:cs="Arial"/>
          <w:b/>
          <w:bCs/>
          <w:spacing w:val="12"/>
        </w:rPr>
        <w:t>GANG ATTIRE AND GROOMING</w:t>
      </w:r>
    </w:p>
    <w:p w14:paraId="680945DD" w14:textId="77777777" w:rsidR="00AF6237" w:rsidRPr="004E43F7" w:rsidRDefault="00AF6237" w:rsidP="00AF6237">
      <w:pPr>
        <w:numPr>
          <w:ilvl w:val="1"/>
          <w:numId w:val="40"/>
        </w:numPr>
        <w:shd w:val="clear" w:color="auto" w:fill="FFFFFF"/>
        <w:spacing w:before="100" w:beforeAutospacing="1" w:after="100" w:afterAutospacing="1" w:line="240" w:lineRule="auto"/>
        <w:rPr>
          <w:rFonts w:eastAsia="Times New Roman" w:cs="Arial"/>
          <w:color w:val="3B3B3C"/>
          <w:spacing w:val="12"/>
        </w:rPr>
      </w:pPr>
      <w:r w:rsidRPr="004E43F7">
        <w:rPr>
          <w:rFonts w:eastAsia="Times New Roman" w:cs="Arial"/>
          <w:color w:val="3B3B3C"/>
          <w:spacing w:val="12"/>
        </w:rPr>
        <w:t>Clothing, grooming, or any attire that identifies or connects a student with a gang [definition in the S&amp;E Code of Conduct] is prohibited. The principal will maintain and regularly update a list of clothing, grooming, and other attire that has been identified as gang-related.</w:t>
      </w:r>
    </w:p>
    <w:p w14:paraId="46CA10EB" w14:textId="77777777" w:rsidR="00AF6237" w:rsidRPr="004E43F7" w:rsidRDefault="00AF6237" w:rsidP="00AF6237">
      <w:pPr>
        <w:shd w:val="clear" w:color="auto" w:fill="FFFFFF"/>
        <w:spacing w:after="100" w:afterAutospacing="1" w:line="240" w:lineRule="auto"/>
        <w:rPr>
          <w:rFonts w:eastAsia="Times New Roman" w:cs="Arial"/>
          <w:spacing w:val="12"/>
        </w:rPr>
      </w:pPr>
      <w:r w:rsidRPr="004E43F7">
        <w:rPr>
          <w:rFonts w:eastAsia="Times New Roman" w:cs="Arial"/>
          <w:b/>
          <w:bCs/>
          <w:spacing w:val="12"/>
        </w:rPr>
        <w:t>PRINCIPAL’S AUTHORITY</w:t>
      </w:r>
    </w:p>
    <w:p w14:paraId="50F7D4D9" w14:textId="77777777" w:rsidR="00AF6237" w:rsidRPr="004E43F7" w:rsidRDefault="00AF6237" w:rsidP="00AF6237">
      <w:pPr>
        <w:shd w:val="clear" w:color="auto" w:fill="FFFFFF"/>
        <w:spacing w:after="100" w:afterAutospacing="1" w:line="240" w:lineRule="auto"/>
        <w:rPr>
          <w:rFonts w:eastAsia="Times New Roman" w:cs="Arial"/>
          <w:color w:val="3B3B3C"/>
          <w:spacing w:val="12"/>
        </w:rPr>
      </w:pPr>
      <w:r w:rsidRPr="004E43F7">
        <w:rPr>
          <w:rFonts w:eastAsia="Times New Roman" w:cs="Arial"/>
          <w:color w:val="3B3B3C"/>
          <w:spacing w:val="12"/>
        </w:rPr>
        <w:t>The principal will determine if clothing or attire not addressed in this policy creates a distraction to the educational process and may prohibit that clothing or attire for his or her campus. Administrators have the discretion to determine the appropriateness of dress and grooming and to make special exceptions, including for religious or medical necessities.</w:t>
      </w:r>
    </w:p>
    <w:p w14:paraId="4EAD5BA1" w14:textId="77777777" w:rsidR="00AF6237" w:rsidRPr="004E43F7" w:rsidRDefault="00AF6237" w:rsidP="00AF6237">
      <w:pPr>
        <w:shd w:val="clear" w:color="auto" w:fill="FFFFFF"/>
        <w:spacing w:after="100" w:afterAutospacing="1" w:line="240" w:lineRule="auto"/>
        <w:rPr>
          <w:rFonts w:eastAsia="Times New Roman" w:cs="Arial"/>
          <w:color w:val="3B3B3C"/>
          <w:spacing w:val="12"/>
        </w:rPr>
      </w:pPr>
      <w:r w:rsidRPr="004E43F7">
        <w:rPr>
          <w:rFonts w:eastAsia="Times New Roman" w:cs="Arial"/>
          <w:color w:val="3B3B3C"/>
          <w:spacing w:val="12"/>
        </w:rPr>
        <w:t>If your child comes to school wearing clothes that violate the dress code or in any other way violates our dress and grooming standards, she or he will be placed in in-school suspension until she or he is in compliance. We will make efforts to notify you as soon as possible, and if the student changes clothes or otherwise comes into compliance with the dress and grooming standards, she or he will return to regular classes immediately.</w:t>
      </w:r>
    </w:p>
    <w:p w14:paraId="04813C31" w14:textId="1041BF84" w:rsidR="00161B56" w:rsidRPr="004E43F7" w:rsidRDefault="00AF6237" w:rsidP="004E43F7">
      <w:pPr>
        <w:shd w:val="clear" w:color="auto" w:fill="FFFFFF"/>
        <w:spacing w:after="100" w:afterAutospacing="1" w:line="240" w:lineRule="auto"/>
        <w:rPr>
          <w:rFonts w:eastAsia="Times New Roman" w:cs="Arial"/>
          <w:color w:val="3B3B3C"/>
          <w:spacing w:val="12"/>
        </w:rPr>
      </w:pPr>
      <w:r w:rsidRPr="004E43F7">
        <w:rPr>
          <w:rFonts w:eastAsia="Times New Roman" w:cs="Arial"/>
          <w:color w:val="3B3B3C"/>
          <w:spacing w:val="12"/>
        </w:rPr>
        <w:t xml:space="preserve">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w:t>
      </w:r>
      <w:r w:rsidRPr="004E43F7">
        <w:rPr>
          <w:rFonts w:eastAsia="Times New Roman" w:cs="Arial"/>
          <w:color w:val="3B3B3C"/>
          <w:spacing w:val="12"/>
        </w:rPr>
        <w:lastRenderedPageBreak/>
        <w:t>brings an acceptable change of clothing to the school. Repeated offenses may result in more serious disciplinary action in accordance with the Student Code of Conduct.</w:t>
      </w:r>
    </w:p>
    <w:p w14:paraId="6CEED986" w14:textId="77777777" w:rsidR="00161B56" w:rsidRPr="004E43F7" w:rsidRDefault="00161B56" w:rsidP="00161B56">
      <w:pPr>
        <w:pStyle w:val="local1"/>
        <w:rPr>
          <w:rFonts w:cs="Arial"/>
        </w:rPr>
      </w:pPr>
      <w:r w:rsidRPr="004E43F7">
        <w:rPr>
          <w:rFonts w:cs="Arial"/>
        </w:rPr>
        <w:t>Repeated or severe offenses may result in more serious disciplinary action in accordance with the Student Code of Conduct.</w:t>
      </w:r>
    </w:p>
    <w:p w14:paraId="221BCC96" w14:textId="77777777" w:rsidR="00161B56" w:rsidRPr="00AD1586" w:rsidRDefault="00161B56" w:rsidP="00161B56">
      <w:pPr>
        <w:pStyle w:val="Heading3"/>
      </w:pPr>
      <w:bookmarkStart w:id="413" w:name="_Toc286392557"/>
      <w:bookmarkStart w:id="414" w:name="_Toc288554545"/>
      <w:bookmarkStart w:id="415" w:name="_Toc294173627"/>
      <w:bookmarkStart w:id="416" w:name="_Ref508002226"/>
      <w:bookmarkStart w:id="417" w:name="_Toc529794303"/>
      <w:bookmarkStart w:id="418" w:name="_Toc71547001"/>
      <w:r w:rsidRPr="00EF03EC">
        <w:t>Electronic Devices and Technology Resources</w:t>
      </w:r>
      <w:bookmarkEnd w:id="413"/>
      <w:bookmarkEnd w:id="414"/>
      <w:bookmarkEnd w:id="415"/>
      <w:r>
        <w:t xml:space="preserve"> </w:t>
      </w:r>
      <w:r w:rsidRPr="00EC39E1">
        <w:t>(All Grade Levels)</w:t>
      </w:r>
      <w:bookmarkEnd w:id="416"/>
      <w:bookmarkEnd w:id="417"/>
      <w:bookmarkEnd w:id="418"/>
    </w:p>
    <w:p w14:paraId="1F846758" w14:textId="77777777" w:rsidR="00161B56" w:rsidRPr="00EF03EC" w:rsidRDefault="00161B56" w:rsidP="00161B56">
      <w:pPr>
        <w:pStyle w:val="Heading4"/>
      </w:pPr>
      <w:bookmarkStart w:id="419" w:name="_Toc71547002"/>
      <w:r w:rsidRPr="00EF03EC">
        <w:t xml:space="preserve">Possession and Use of Personal Telecommunications Devices, Including Cell Phones, and </w:t>
      </w:r>
      <w:r>
        <w:t xml:space="preserve">Other </w:t>
      </w:r>
      <w:r w:rsidRPr="00EF03EC">
        <w:t>Electronic Devices</w:t>
      </w:r>
      <w:bookmarkEnd w:id="419"/>
    </w:p>
    <w:p w14:paraId="357D4E12" w14:textId="489CA16D" w:rsidR="00161B56" w:rsidRPr="00EF03EC" w:rsidRDefault="00161B56" w:rsidP="00161B56">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[For graphing calculator applications on computing devices, see </w:t>
      </w:r>
      <w:r w:rsidRPr="00F3079F">
        <w:rPr>
          <w:b/>
          <w:bCs/>
        </w:rPr>
        <w:t>Textbooks, Electronic Textbooks, Technological Equipment, and Other Instructional Materials</w:t>
      </w:r>
      <w:r w:rsidRPr="00EF03EC">
        <w:t xml:space="preserve">] </w:t>
      </w:r>
    </w:p>
    <w:p w14:paraId="2328DDBC" w14:textId="77777777" w:rsidR="00161B56" w:rsidRPr="00EF03EC" w:rsidRDefault="00161B56" w:rsidP="00161B56">
      <w:pPr>
        <w:pStyle w:val="local1"/>
      </w:pPr>
      <w:r w:rsidRPr="00EF03EC">
        <w:t xml:space="preserve">A student must have approval to possess other personal telecommunications devices </w:t>
      </w:r>
      <w:r>
        <w:t xml:space="preserve">on campus </w:t>
      </w:r>
      <w:r w:rsidRPr="00EF03EC">
        <w:t>such as laptops, tablets, or other portable computers.</w:t>
      </w:r>
    </w:p>
    <w:p w14:paraId="71CF3CED" w14:textId="77777777" w:rsidR="00161B56" w:rsidRPr="00BE1F2B" w:rsidRDefault="00161B56" w:rsidP="00161B56">
      <w:pPr>
        <w:pStyle w:val="local1"/>
      </w:pPr>
      <w:r w:rsidRPr="00EF03EC">
        <w:t>Without such permission, teachers will collect the items and turn them in to the principal’s office. The principal will determine whether to return items to students at the end of the day or to contact parents to pick up the items.</w:t>
      </w:r>
    </w:p>
    <w:p w14:paraId="366142D0" w14:textId="77777777" w:rsidR="00161B56" w:rsidRPr="00EF03EC" w:rsidRDefault="00161B56" w:rsidP="00161B56">
      <w:pPr>
        <w:pStyle w:val="local1"/>
      </w:pPr>
      <w:r w:rsidRPr="00EF03EC">
        <w:t xml:space="preserve">The use of cell phones or any device capable of capturing images is strictly prohibited in locker rooms or restroom areas while at school or at a school-related or school-sponsored event. </w:t>
      </w:r>
    </w:p>
    <w:p w14:paraId="4C4D02FF" w14:textId="199B63DA" w:rsidR="00161B56" w:rsidRPr="00EF03EC" w:rsidRDefault="00161B56" w:rsidP="00161B56">
      <w:pPr>
        <w:pStyle w:val="local1"/>
      </w:pPr>
      <w:r w:rsidRPr="00EF03EC">
        <w:t xml:space="preserve">If a student uses a telecommunications device without authorization during the school day, the device will be confiscated. The </w:t>
      </w:r>
      <w:r w:rsidRPr="000D48A6">
        <w:t>student/parent]</w:t>
      </w:r>
      <w:r w:rsidRPr="00EF03EC">
        <w:t xml:space="preserve"> may pick up the confiscated telecommunications device from the principal’s office for a fee of $15.</w:t>
      </w:r>
    </w:p>
    <w:p w14:paraId="4178DDE2" w14:textId="77777777" w:rsidR="00161B56" w:rsidRPr="00EF03EC" w:rsidRDefault="00161B56" w:rsidP="00161B56">
      <w:pPr>
        <w:pStyle w:val="local1"/>
      </w:pPr>
      <w:r w:rsidRPr="00EF03EC">
        <w:t>Confiscated telecommunications devices that are not retrieved by the student or the student’s parent will be disposed of after the notice required by law. [See policy FNCE</w:t>
      </w:r>
      <w:r>
        <w:t xml:space="preserve"> for more information</w:t>
      </w:r>
      <w:r w:rsidRPr="00EF03EC">
        <w:t>.]</w:t>
      </w:r>
    </w:p>
    <w:p w14:paraId="54E4FA7F" w14:textId="51090943" w:rsidR="00161B56" w:rsidRPr="00EF03EC" w:rsidRDefault="00161B56" w:rsidP="00161B56">
      <w:pPr>
        <w:pStyle w:val="local1"/>
      </w:pPr>
      <w:r w:rsidRPr="00EF03EC">
        <w:t xml:space="preserve">In limited circumstances and in accordance with law, a student’s personal telecommunications device may be searched by authorized personnel. [See </w:t>
      </w:r>
      <w:proofErr w:type="gramStart"/>
      <w:r w:rsidRPr="00E65633">
        <w:rPr>
          <w:b/>
          <w:bCs/>
        </w:rPr>
        <w:t>Searches</w:t>
      </w:r>
      <w:r w:rsidRPr="00EF03EC">
        <w:t xml:space="preserve"> </w:t>
      </w:r>
      <w:r>
        <w:t xml:space="preserve"> </w:t>
      </w:r>
      <w:r w:rsidRPr="00EF03EC">
        <w:t>and</w:t>
      </w:r>
      <w:proofErr w:type="gramEnd"/>
      <w:r w:rsidRPr="00EF03EC">
        <w:t xml:space="preserve"> policy FNF</w:t>
      </w:r>
      <w:r>
        <w:t xml:space="preserve"> for more information</w:t>
      </w:r>
      <w:r w:rsidRPr="00EF03EC">
        <w:t>.]</w:t>
      </w:r>
    </w:p>
    <w:p w14:paraId="6F6ABA58" w14:textId="77777777" w:rsidR="00161B56" w:rsidRPr="00EF03EC" w:rsidRDefault="00161B56" w:rsidP="00161B56">
      <w:pPr>
        <w:pStyle w:val="local1"/>
      </w:pPr>
      <w:r w:rsidRPr="00EF03EC">
        <w:t>Any disciplinary action will be in accordance with the Student Code of Conduct. The district is not responsible for damaged, lost, or stolen telecommunications devices.</w:t>
      </w:r>
    </w:p>
    <w:p w14:paraId="6C7BA47F" w14:textId="77777777" w:rsidR="00161B56" w:rsidRPr="00EF03EC" w:rsidRDefault="00161B56" w:rsidP="00161B56">
      <w:pPr>
        <w:pStyle w:val="Heading4"/>
      </w:pPr>
      <w:bookmarkStart w:id="420" w:name="_Toc71547003"/>
      <w:r w:rsidRPr="00EF03EC">
        <w:t>Instructional Use of Personal Telecommunications and Other Electronic Devices</w:t>
      </w:r>
      <w:bookmarkEnd w:id="420"/>
    </w:p>
    <w:p w14:paraId="5E6296F1" w14:textId="77777777" w:rsidR="00161B56" w:rsidRPr="00EF03EC" w:rsidRDefault="00161B56" w:rsidP="00161B56">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074590AB" w14:textId="77777777" w:rsidR="00161B56" w:rsidRPr="00EF03EC" w:rsidRDefault="00161B56" w:rsidP="00161B56">
      <w:pPr>
        <w:pStyle w:val="local1"/>
      </w:pPr>
      <w:r w:rsidRPr="00EF03EC">
        <w:t>All personal devices must be turned off during the instructional day when not in use for approved instructional purposes. Violations of the user agreement may result in withdrawal of privileges and other disciplinary action.</w:t>
      </w:r>
    </w:p>
    <w:p w14:paraId="12CB9FEE" w14:textId="77777777" w:rsidR="00161B56" w:rsidRPr="00AD1586" w:rsidRDefault="00161B56" w:rsidP="00161B56">
      <w:pPr>
        <w:pStyle w:val="Heading4"/>
      </w:pPr>
      <w:bookmarkStart w:id="421" w:name="_Toc286392561"/>
      <w:bookmarkStart w:id="422" w:name="_Toc288554549"/>
      <w:bookmarkStart w:id="423" w:name="_Toc294173631"/>
      <w:bookmarkStart w:id="424" w:name="_Toc71547004"/>
      <w:r w:rsidRPr="00631226">
        <w:t>Acceptable Use of District Technology Resources</w:t>
      </w:r>
      <w:bookmarkEnd w:id="421"/>
      <w:bookmarkEnd w:id="422"/>
      <w:bookmarkEnd w:id="423"/>
      <w:bookmarkEnd w:id="424"/>
    </w:p>
    <w:p w14:paraId="28C31C98" w14:textId="77777777" w:rsidR="00161B56" w:rsidRPr="00AD1586" w:rsidRDefault="00161B56" w:rsidP="00161B56">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 xml:space="preserve">Use of the district’s network systems and equipment is restricted to approved </w:t>
      </w:r>
      <w:r w:rsidRPr="00B10BF2">
        <w:lastRenderedPageBreak/>
        <w:t>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602CB05C" w14:textId="77777777" w:rsidR="00161B56" w:rsidRPr="00AD1586" w:rsidRDefault="00161B56" w:rsidP="00161B56">
      <w:pPr>
        <w:pStyle w:val="Heading4"/>
      </w:pPr>
      <w:bookmarkStart w:id="425" w:name="_Unacceptable_and_Inappropriate"/>
      <w:bookmarkStart w:id="426" w:name="_Toc288554550"/>
      <w:bookmarkStart w:id="427" w:name="_Toc294173632"/>
      <w:bookmarkStart w:id="428" w:name="_Toc71547005"/>
      <w:bookmarkEnd w:id="425"/>
      <w:r w:rsidRPr="00A22E53">
        <w:t>Unacceptable and Inappropriate Use of Technology Resources</w:t>
      </w:r>
      <w:bookmarkEnd w:id="426"/>
      <w:bookmarkEnd w:id="427"/>
      <w:bookmarkEnd w:id="428"/>
    </w:p>
    <w:p w14:paraId="2D769BA8" w14:textId="77777777" w:rsidR="00161B56" w:rsidRPr="00AD1586" w:rsidRDefault="00161B56" w:rsidP="00161B56">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3A3E3487" w14:textId="77777777" w:rsidR="00161B56" w:rsidRDefault="00161B56" w:rsidP="00161B56">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7F71F73B" w14:textId="7C2E6F86" w:rsidR="00161B56" w:rsidRPr="00AD1586" w:rsidRDefault="00161B56" w:rsidP="00161B56">
      <w:pPr>
        <w:pStyle w:val="local1"/>
      </w:pPr>
      <w:r w:rsidRPr="009362E6">
        <w:t xml:space="preserve">This type of behavior may constitute bullying or harassment, as well as impede future endeavors of a student. We encourage parents to review with their child the </w:t>
      </w:r>
      <w:hyperlink r:id="rId32" w:history="1">
        <w:r w:rsidRPr="009362E6">
          <w:rPr>
            <w:rStyle w:val="Hyperlink"/>
          </w:rPr>
          <w:t>"Before You Text" Sexting Prevention Course</w:t>
        </w:r>
      </w:hyperlink>
      <w:r w:rsidRPr="009362E6">
        <w:t>, a state-developed program that addresses the consequences of sexting</w:t>
      </w:r>
      <w:r>
        <w:t>.</w:t>
      </w:r>
    </w:p>
    <w:p w14:paraId="52268A9E" w14:textId="77777777" w:rsidR="00161B56" w:rsidRPr="00AD1586" w:rsidRDefault="00161B56" w:rsidP="00161B56">
      <w:pPr>
        <w:pStyle w:val="local1"/>
      </w:pPr>
      <w:r w:rsidRPr="00092001">
        <w:t>Any student who engages in conduct that results in a breach of the district’s computer security will be disciplined in accordance with the Student Code of Conduct. In some cases, the consequence may be expulsion.</w:t>
      </w:r>
    </w:p>
    <w:p w14:paraId="2BA0B6BA" w14:textId="77777777" w:rsidR="00161B56" w:rsidRPr="00AD1586" w:rsidRDefault="00161B56" w:rsidP="00161B56">
      <w:pPr>
        <w:pStyle w:val="Heading3"/>
      </w:pPr>
      <w:bookmarkStart w:id="429" w:name="_Toc276129008"/>
      <w:bookmarkStart w:id="430" w:name="_Toc286392563"/>
      <w:bookmarkStart w:id="431" w:name="_Toc288554551"/>
      <w:bookmarkStart w:id="432" w:name="_Toc294173633"/>
      <w:bookmarkStart w:id="433" w:name="_Toc529794304"/>
      <w:bookmarkStart w:id="434" w:name="_Toc71547006"/>
      <w:r>
        <w:t>End-o</w:t>
      </w:r>
      <w:r w:rsidRPr="009B7174">
        <w:t>f-Course (EOC) Assessments</w:t>
      </w:r>
      <w:bookmarkEnd w:id="429"/>
      <w:bookmarkEnd w:id="430"/>
      <w:bookmarkEnd w:id="431"/>
      <w:bookmarkEnd w:id="432"/>
      <w:bookmarkEnd w:id="433"/>
      <w:bookmarkEnd w:id="434"/>
    </w:p>
    <w:p w14:paraId="4F8EC38D" w14:textId="31929CDC" w:rsidR="00161B56" w:rsidRPr="00AD1586" w:rsidRDefault="00161B56" w:rsidP="00161B56">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830537">
        <w:rPr>
          <w:b/>
          <w:bCs/>
          <w:noProof/>
        </w:rPr>
        <w:t>Error! Bookmark not defined.</w:t>
      </w:r>
      <w:r>
        <w:fldChar w:fldCharType="end"/>
      </w:r>
      <w:r w:rsidRPr="004E031C">
        <w:t xml:space="preserve"> and </w:t>
      </w:r>
      <w:r w:rsidRPr="004E031C">
        <w:rPr>
          <w:b/>
        </w:rPr>
        <w:t>Standardized Testing</w:t>
      </w:r>
      <w:r w:rsidRPr="004E031C">
        <w:t>.]</w:t>
      </w:r>
    </w:p>
    <w:p w14:paraId="32F0EB17" w14:textId="77777777" w:rsidR="00161B56" w:rsidRPr="00AD1586" w:rsidRDefault="00161B56" w:rsidP="00161B56">
      <w:pPr>
        <w:pStyle w:val="Heading3"/>
      </w:pPr>
      <w:bookmarkStart w:id="435" w:name="_English_Learners_(All"/>
      <w:bookmarkStart w:id="436" w:name="_Toc529794305"/>
      <w:bookmarkStart w:id="437" w:name="_Ref34916505"/>
      <w:bookmarkStart w:id="438" w:name="_Ref39069941"/>
      <w:bookmarkStart w:id="439" w:name="_Ref70946471"/>
      <w:bookmarkStart w:id="440" w:name="_Ref70947992"/>
      <w:bookmarkStart w:id="441" w:name="_Toc71547007"/>
      <w:bookmarkEnd w:id="435"/>
      <w:r>
        <w:t xml:space="preserve">English Learners </w:t>
      </w:r>
      <w:r w:rsidRPr="00A84979">
        <w:t>(All Grade Levels)</w:t>
      </w:r>
      <w:bookmarkEnd w:id="436"/>
      <w:bookmarkEnd w:id="437"/>
      <w:bookmarkEnd w:id="438"/>
      <w:bookmarkEnd w:id="439"/>
      <w:bookmarkEnd w:id="440"/>
      <w:bookmarkEnd w:id="441"/>
    </w:p>
    <w:p w14:paraId="5F77964A" w14:textId="77777777" w:rsidR="00161B56" w:rsidRPr="00217611" w:rsidRDefault="00161B56" w:rsidP="00161B56">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09CD72EC" w14:textId="77777777" w:rsidR="00161B56" w:rsidRPr="00AD1586" w:rsidRDefault="00161B56" w:rsidP="00161B56">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29BE79A3" w14:textId="4008542B" w:rsidR="00161B56" w:rsidRPr="00217611" w:rsidRDefault="00161B56" w:rsidP="00161B56">
      <w:pPr>
        <w:pStyle w:val="local1"/>
      </w:pP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 xml:space="preserve">Standardized </w:t>
      </w:r>
      <w:proofErr w:type="gramStart"/>
      <w:r w:rsidRPr="000A1D12">
        <w:rPr>
          <w:b/>
        </w:rPr>
        <w:t>Testing</w:t>
      </w:r>
      <w:r w:rsidRPr="00217611">
        <w:t xml:space="preserve"> </w:t>
      </w:r>
      <w:r w:rsidRPr="00DB2B04">
        <w:t>,</w:t>
      </w:r>
      <w:proofErr w:type="gramEnd"/>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0B4D3B02" w14:textId="77777777" w:rsidR="00161B56" w:rsidRPr="00BE1F2B" w:rsidRDefault="00161B56" w:rsidP="00161B56">
      <w:pPr>
        <w:pStyle w:val="local1"/>
      </w:pPr>
      <w:r w:rsidRPr="00217611">
        <w:lastRenderedPageBreak/>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2CDD7892" w14:textId="77777777" w:rsidR="00161B56" w:rsidRPr="00AD1586" w:rsidRDefault="00161B56" w:rsidP="00161B56">
      <w:pPr>
        <w:pStyle w:val="Heading3"/>
      </w:pPr>
      <w:bookmarkStart w:id="442" w:name="_Ref507771404"/>
      <w:bookmarkStart w:id="443" w:name="_Toc529794306"/>
      <w:bookmarkStart w:id="444" w:name="_Toc71547008"/>
      <w:r w:rsidRPr="009B7174">
        <w:t>Extr</w:t>
      </w:r>
      <w:r>
        <w:t>acurricular Activities, Clubs, a</w:t>
      </w:r>
      <w:r w:rsidRPr="009B7174">
        <w:t>nd Organizations</w:t>
      </w:r>
      <w:r>
        <w:t xml:space="preserve"> </w:t>
      </w:r>
      <w:r w:rsidRPr="00A84979">
        <w:t>(All Grade Levels)</w:t>
      </w:r>
      <w:bookmarkEnd w:id="442"/>
      <w:bookmarkEnd w:id="443"/>
      <w:bookmarkEnd w:id="444"/>
    </w:p>
    <w:p w14:paraId="47673F66" w14:textId="77777777" w:rsidR="00161B56" w:rsidRPr="00AD1586" w:rsidRDefault="00161B56" w:rsidP="00161B56">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5EF7F509" w14:textId="37F5285F" w:rsidR="00161B56" w:rsidRPr="00AD1586" w:rsidRDefault="00161B56" w:rsidP="00161B56">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rsidRPr="00DB2B04">
        <w:t>.]</w:t>
      </w:r>
    </w:p>
    <w:p w14:paraId="698030F6" w14:textId="5BB33275" w:rsidR="00161B56" w:rsidRPr="00BE1F2B" w:rsidRDefault="00161B56" w:rsidP="00161B56">
      <w:pPr>
        <w:pStyle w:val="local1"/>
      </w:pPr>
      <w:r w:rsidRPr="006103E1">
        <w:t>Eligibility for many of these activities is governed by state law and the rules of the University Interscholastic League (UIL)</w:t>
      </w:r>
      <w:r>
        <w:t xml:space="preserve">, </w:t>
      </w:r>
      <w:r w:rsidRPr="006103E1">
        <w:t xml:space="preserve">a statewide association overseeing </w:t>
      </w:r>
      <w:proofErr w:type="spellStart"/>
      <w:r w:rsidRPr="006103E1">
        <w:t>interdistrict</w:t>
      </w:r>
      <w:proofErr w:type="spellEnd"/>
      <w:r w:rsidRPr="006103E1">
        <w:t xml:space="preserve">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UIL Parent Information Manual at </w:t>
      </w:r>
      <w:hyperlink r:id="rId33" w:history="1">
        <w:r>
          <w:rPr>
            <w:rStyle w:val="Hyperlink"/>
          </w:rPr>
          <w:t>UIL Parent Information Manual</w:t>
        </w:r>
      </w:hyperlink>
      <w:r>
        <w:t xml:space="preserve">. A hard copy can be provided by the coach or sponsor of the activity on request. </w:t>
      </w:r>
    </w:p>
    <w:p w14:paraId="75E32D46" w14:textId="04A3975D" w:rsidR="00161B56" w:rsidRDefault="00161B56" w:rsidP="00161B56">
      <w:pPr>
        <w:pStyle w:val="local1"/>
      </w:pPr>
      <w:r>
        <w:t xml:space="preserve">To report alleged noncompliance with required safety training or an alleged violation of safety rules required by law and the UIL, please contact the curriculum division of TEA at (512) 463-9581 or </w:t>
      </w:r>
      <w:hyperlink r:id="rId34" w:history="1">
        <w:r>
          <w:rPr>
            <w:rStyle w:val="Hyperlink"/>
          </w:rPr>
          <w:t>curriculum@tea.texas.gov</w:t>
        </w:r>
      </w:hyperlink>
      <w:r>
        <w:t>.</w:t>
      </w:r>
    </w:p>
    <w:p w14:paraId="274CC374" w14:textId="12F26AA2" w:rsidR="00161B56" w:rsidRPr="00AD1586" w:rsidRDefault="00161B56" w:rsidP="00161B56">
      <w:pPr>
        <w:pStyle w:val="local1"/>
      </w:pPr>
      <w:r w:rsidRPr="00B50411">
        <w:t xml:space="preserve">[See </w:t>
      </w:r>
      <w:hyperlink r:id="rId35" w:history="1">
        <w:r>
          <w:rPr>
            <w:rStyle w:val="Hyperlink"/>
          </w:rPr>
          <w:t>UIL Texas</w:t>
        </w:r>
      </w:hyperlink>
      <w:r>
        <w:t xml:space="preserve"> </w:t>
      </w:r>
      <w:r w:rsidRPr="00B50411">
        <w:t>for additional information</w:t>
      </w:r>
      <w:r>
        <w:t xml:space="preserve"> on all UIL-governed activities.</w:t>
      </w:r>
      <w:r w:rsidRPr="00B50411">
        <w:t>]</w:t>
      </w:r>
    </w:p>
    <w:p w14:paraId="43D832BF" w14:textId="77777777" w:rsidR="00161B56" w:rsidRDefault="00161B56" w:rsidP="00161B56">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519A702C" w14:textId="7909F74B" w:rsidR="00161B56" w:rsidRPr="00EB1D28" w:rsidRDefault="00161B56" w:rsidP="00161B56">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course</w:t>
      </w:r>
      <w:r>
        <w:t>,</w:t>
      </w:r>
      <w:r w:rsidRPr="006103E1">
        <w:t xml:space="preserve"> or an honors or dual credit course in English language arts, mathematics, science, social studies, economics, or </w:t>
      </w:r>
      <w:r>
        <w:t>languages other than English, the student remains eligible for participation in all extracurricular activities.</w:t>
      </w:r>
    </w:p>
    <w:p w14:paraId="2CCE2353" w14:textId="77777777" w:rsidR="00161B56" w:rsidRPr="00EB1D28" w:rsidRDefault="00161B56" w:rsidP="00161B56">
      <w:pPr>
        <w:pStyle w:val="local1"/>
      </w:pPr>
      <w:r w:rsidRPr="00EB1D28">
        <w:t xml:space="preserve">If a student is enrolled in a state-approved course that requires demonstration of the mastery of an essential knowledge and skills in public performance and the student receives a grade below 70 in any course at the end of the grading period, the student may participate in a performance so long as the general public is invited. </w:t>
      </w:r>
    </w:p>
    <w:p w14:paraId="7B2DEABC" w14:textId="77777777" w:rsidR="00161B56" w:rsidRPr="00AD1586" w:rsidRDefault="00161B56" w:rsidP="00161B56">
      <w:pPr>
        <w:pStyle w:val="local1"/>
      </w:pPr>
      <w:r w:rsidRPr="00EB1D28">
        <w:t>If a student is enrolled in a state-approved music course that participates in UIL Concert and Sight reading Evaluation, and the student receives a grade below 70 in any course at the end of a grading period, the student may perform with the ensemble during the UIL evaluation performance, but is ineligible for other extracurricular activities for at least three weeks.</w:t>
      </w:r>
    </w:p>
    <w:p w14:paraId="2B93285B" w14:textId="77777777" w:rsidR="00161B56" w:rsidRDefault="00161B56" w:rsidP="00161B56">
      <w:pPr>
        <w:pStyle w:val="local1"/>
      </w:pPr>
      <w:r>
        <w:t>In addition, the following applies to all extracurricular activities:</w:t>
      </w:r>
    </w:p>
    <w:p w14:paraId="478000DA" w14:textId="77777777" w:rsidR="00161B56" w:rsidRDefault="00161B56" w:rsidP="00161B56">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14AD8437" w14:textId="77777777" w:rsidR="00161B56" w:rsidRPr="00AD1586" w:rsidRDefault="00161B56" w:rsidP="00161B56">
      <w:pPr>
        <w:pStyle w:val="ListBullet"/>
      </w:pPr>
      <w:r w:rsidRPr="006103E1">
        <w:t>An ineligible student may practice or rehearse</w:t>
      </w:r>
      <w:r>
        <w:t xml:space="preserve"> but may not participate in any competitive activity</w:t>
      </w:r>
      <w:r w:rsidRPr="006103E1">
        <w:t>.</w:t>
      </w:r>
    </w:p>
    <w:p w14:paraId="5FB5DD5D" w14:textId="7730F5F2" w:rsidR="00161B56" w:rsidRDefault="00161B56" w:rsidP="00161B56">
      <w:pPr>
        <w:pStyle w:val="ListBullet"/>
      </w:pPr>
      <w:r>
        <w:t xml:space="preserve"> </w:t>
      </w:r>
      <w:r w:rsidRPr="00105521">
        <w:t>All extracurricular activities and public performances, whether UIL activities or other activities approved by the board, are subject to these restrictions.</w:t>
      </w:r>
    </w:p>
    <w:p w14:paraId="7288CE64" w14:textId="6B6B3B06" w:rsidR="00EB1D28" w:rsidRPr="0087428A" w:rsidRDefault="00EB1D28" w:rsidP="00EB1D28">
      <w:pPr>
        <w:pStyle w:val="ListBullet"/>
      </w:pPr>
      <w:r w:rsidRPr="0087428A">
        <w:lastRenderedPageBreak/>
        <w:t>The District shall not limit an eligible student’s absences related to participation in extracurricular activities.</w:t>
      </w:r>
    </w:p>
    <w:p w14:paraId="5EFA1924" w14:textId="77777777" w:rsidR="00161B56" w:rsidRPr="00AD1586" w:rsidRDefault="00161B56" w:rsidP="00161B56">
      <w:pPr>
        <w:pStyle w:val="ListBullet"/>
      </w:pPr>
      <w:r w:rsidRPr="006103E1">
        <w:t xml:space="preserve">An absence for participation in an activity that has not been approved will </w:t>
      </w:r>
      <w:r>
        <w:t>be considered</w:t>
      </w:r>
      <w:r w:rsidRPr="006103E1">
        <w:t xml:space="preserve"> an unexcused absence.</w:t>
      </w:r>
    </w:p>
    <w:p w14:paraId="3BA36A8C" w14:textId="77777777" w:rsidR="00161B56" w:rsidRPr="00AD1586" w:rsidRDefault="00161B56" w:rsidP="00161B56">
      <w:pPr>
        <w:pStyle w:val="Heading4"/>
      </w:pPr>
      <w:bookmarkStart w:id="445" w:name="_Toc276129010"/>
      <w:bookmarkStart w:id="446" w:name="_Toc286392565"/>
      <w:bookmarkStart w:id="447" w:name="_Toc288554553"/>
      <w:bookmarkStart w:id="448" w:name="_Toc294173635"/>
      <w:bookmarkStart w:id="449" w:name="_Toc71547009"/>
      <w:r w:rsidRPr="009B7174">
        <w:t>Standards of Behavior</w:t>
      </w:r>
      <w:bookmarkEnd w:id="445"/>
      <w:bookmarkEnd w:id="446"/>
      <w:bookmarkEnd w:id="447"/>
      <w:bookmarkEnd w:id="448"/>
      <w:bookmarkEnd w:id="449"/>
    </w:p>
    <w:p w14:paraId="073B48FE" w14:textId="77777777" w:rsidR="00161B56" w:rsidRPr="00AD1586" w:rsidRDefault="00161B56" w:rsidP="00161B56">
      <w:pPr>
        <w:pStyle w:val="local1"/>
      </w:pP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086BDA5F" w14:textId="77777777" w:rsidR="00161B56" w:rsidRPr="00AD1586" w:rsidRDefault="00161B56" w:rsidP="00161B56">
      <w:pPr>
        <w:pStyle w:val="Heading4"/>
      </w:pPr>
      <w:bookmarkStart w:id="450" w:name="_Toc276129011"/>
      <w:bookmarkStart w:id="451" w:name="_Toc286392566"/>
      <w:bookmarkStart w:id="452" w:name="_Toc288554554"/>
      <w:bookmarkStart w:id="453" w:name="_Toc294173636"/>
      <w:bookmarkStart w:id="454" w:name="_Toc71547010"/>
      <w:r w:rsidRPr="009B7174">
        <w:t>Offices and Elections</w:t>
      </w:r>
      <w:bookmarkEnd w:id="450"/>
      <w:bookmarkEnd w:id="451"/>
      <w:bookmarkEnd w:id="452"/>
      <w:bookmarkEnd w:id="453"/>
      <w:bookmarkEnd w:id="454"/>
    </w:p>
    <w:p w14:paraId="2CA5146D" w14:textId="1C5164C1" w:rsidR="00161B56" w:rsidRPr="00AD1586" w:rsidRDefault="00161B56" w:rsidP="00161B56">
      <w:pPr>
        <w:pStyle w:val="local1"/>
      </w:pPr>
      <w:r>
        <w:t xml:space="preserve">Certain clubs, organizations, and performing groups will hold elections for student </w:t>
      </w:r>
      <w:r w:rsidR="00E55BEC">
        <w:t xml:space="preserve">officers. </w:t>
      </w:r>
    </w:p>
    <w:p w14:paraId="540D6FFD" w14:textId="77777777" w:rsidR="00161B56" w:rsidRPr="00AD1586" w:rsidRDefault="00161B56" w:rsidP="00161B56">
      <w:pPr>
        <w:pStyle w:val="Heading3"/>
      </w:pPr>
      <w:bookmarkStart w:id="455" w:name="_Toc276129012"/>
      <w:bookmarkStart w:id="456" w:name="_Toc286392567"/>
      <w:bookmarkStart w:id="457" w:name="_Toc288554555"/>
      <w:bookmarkStart w:id="458" w:name="_Toc294173637"/>
      <w:bookmarkStart w:id="459" w:name="_Ref507999455"/>
      <w:bookmarkStart w:id="460" w:name="_Toc529794307"/>
      <w:bookmarkStart w:id="461" w:name="_Toc71547011"/>
      <w:r w:rsidRPr="00164199">
        <w:t>Fees</w:t>
      </w:r>
      <w:bookmarkEnd w:id="455"/>
      <w:bookmarkEnd w:id="456"/>
      <w:bookmarkEnd w:id="457"/>
      <w:bookmarkEnd w:id="458"/>
      <w:r>
        <w:t xml:space="preserve"> </w:t>
      </w:r>
      <w:r w:rsidRPr="009D2E60">
        <w:t>(All Grade Levels</w:t>
      </w:r>
      <w:r w:rsidRPr="00517349">
        <w:t>)</w:t>
      </w:r>
      <w:bookmarkEnd w:id="459"/>
      <w:bookmarkEnd w:id="460"/>
      <w:bookmarkEnd w:id="461"/>
    </w:p>
    <w:p w14:paraId="228E274F" w14:textId="77777777" w:rsidR="00161B56" w:rsidRDefault="00161B56" w:rsidP="00161B56">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4286D8D7" w14:textId="77777777" w:rsidR="00161B56" w:rsidRPr="005C0C20" w:rsidRDefault="00161B56" w:rsidP="00161B56">
      <w:pPr>
        <w:pStyle w:val="ListBullet"/>
      </w:pPr>
      <w:r>
        <w:t>Materials for a class project that the student will keep.</w:t>
      </w:r>
      <w:r w:rsidRPr="005C0C20">
        <w:t xml:space="preserve"> </w:t>
      </w:r>
    </w:p>
    <w:p w14:paraId="4A399376" w14:textId="77777777" w:rsidR="00161B56" w:rsidRDefault="00161B56" w:rsidP="00161B56">
      <w:pPr>
        <w:pStyle w:val="ListBullet"/>
      </w:pPr>
      <w:r>
        <w:t>Membership dues in voluntary clubs or student organizations.</w:t>
      </w:r>
    </w:p>
    <w:p w14:paraId="1DDAEA2A" w14:textId="77777777" w:rsidR="00161B56" w:rsidRDefault="00161B56" w:rsidP="00161B56">
      <w:pPr>
        <w:pStyle w:val="ListBullet"/>
      </w:pPr>
      <w:r>
        <w:t>Admission fees to extracurricular activities.</w:t>
      </w:r>
    </w:p>
    <w:p w14:paraId="72560DFE" w14:textId="77777777" w:rsidR="00161B56" w:rsidRDefault="00161B56" w:rsidP="00161B56">
      <w:pPr>
        <w:pStyle w:val="ListBullet"/>
      </w:pPr>
      <w:r>
        <w:t>Security deposits.</w:t>
      </w:r>
    </w:p>
    <w:p w14:paraId="6A63C713" w14:textId="77777777" w:rsidR="00161B56" w:rsidRDefault="00161B56" w:rsidP="00161B56">
      <w:pPr>
        <w:pStyle w:val="ListBullet"/>
      </w:pPr>
      <w:r>
        <w:t>Personal physical education and athletic equipment and apparel.</w:t>
      </w:r>
    </w:p>
    <w:p w14:paraId="10D92335" w14:textId="77777777" w:rsidR="00161B56" w:rsidRDefault="00161B56" w:rsidP="00161B56">
      <w:pPr>
        <w:pStyle w:val="ListBullet"/>
      </w:pPr>
      <w:r>
        <w:t>Voluntarily purchased pictures, publications, class rings, yearbooks, graduation announcements, etc.</w:t>
      </w:r>
    </w:p>
    <w:p w14:paraId="75287308" w14:textId="77777777" w:rsidR="00161B56" w:rsidRDefault="00161B56" w:rsidP="00161B56">
      <w:pPr>
        <w:pStyle w:val="ListBullet"/>
      </w:pPr>
      <w:r>
        <w:t>Voluntarily purchased student health and accident insurance.</w:t>
      </w:r>
    </w:p>
    <w:p w14:paraId="2BD1DE63" w14:textId="77777777" w:rsidR="00161B56" w:rsidRDefault="00161B56" w:rsidP="00161B56">
      <w:pPr>
        <w:pStyle w:val="ListBullet"/>
      </w:pPr>
      <w:r>
        <w:t>Musical instrument rental and uniform maintenance when uniforms are provided by the district.</w:t>
      </w:r>
    </w:p>
    <w:p w14:paraId="2D4D45C5" w14:textId="77777777" w:rsidR="00161B56" w:rsidRDefault="00161B56" w:rsidP="00161B56">
      <w:pPr>
        <w:pStyle w:val="ListBullet"/>
      </w:pPr>
      <w:r>
        <w:t>Personal apparel used in extracurricular activities that becomes the property of the student.</w:t>
      </w:r>
    </w:p>
    <w:p w14:paraId="087A6D30" w14:textId="77777777" w:rsidR="00161B56" w:rsidRDefault="00161B56" w:rsidP="00161B56">
      <w:pPr>
        <w:pStyle w:val="ListBullet"/>
      </w:pPr>
      <w:r>
        <w:t>Parking fees and student identification cards.</w:t>
      </w:r>
    </w:p>
    <w:p w14:paraId="5BBB7D03" w14:textId="77777777" w:rsidR="00161B56" w:rsidRDefault="00161B56" w:rsidP="00161B56">
      <w:pPr>
        <w:pStyle w:val="ListBullet"/>
      </w:pPr>
      <w:r>
        <w:t>Fees for lost, damaged, or overdue library books.</w:t>
      </w:r>
    </w:p>
    <w:p w14:paraId="42B7CD3B" w14:textId="77777777" w:rsidR="00161B56" w:rsidRPr="00AD1586" w:rsidRDefault="00161B56" w:rsidP="00161B56">
      <w:pPr>
        <w:pStyle w:val="ListBullet"/>
      </w:pPr>
      <w:r>
        <w:t>Fees for driver training courses.</w:t>
      </w:r>
    </w:p>
    <w:p w14:paraId="204934EA" w14:textId="77777777" w:rsidR="00161B56" w:rsidRPr="00AD1586" w:rsidRDefault="00161B56" w:rsidP="00161B56">
      <w:pPr>
        <w:pStyle w:val="ListBullet"/>
      </w:pPr>
      <w:r w:rsidRPr="00E16F45">
        <w:t>Fees for optional courses offered for credit that require use of facilities not available on district premises.</w:t>
      </w:r>
    </w:p>
    <w:p w14:paraId="46C5284F" w14:textId="52C21841" w:rsidR="00161B56" w:rsidRPr="00AD1586" w:rsidRDefault="00161B56" w:rsidP="001F2F92">
      <w:pPr>
        <w:pStyle w:val="ListBullet"/>
      </w:pPr>
      <w:r w:rsidRPr="00E16F45">
        <w:t>Summer school for courses that are offered tuition-free during the regular school year.</w:t>
      </w:r>
    </w:p>
    <w:p w14:paraId="1509723F" w14:textId="11DAA477" w:rsidR="00161B56" w:rsidRPr="00AD1586" w:rsidRDefault="00161B56" w:rsidP="001F2F92">
      <w:pPr>
        <w:pStyle w:val="ListBullet"/>
      </w:pPr>
      <w:r w:rsidRPr="00883593">
        <w:t>A</w:t>
      </w:r>
      <w:r w:rsidR="009827B9">
        <w:t xml:space="preserve"> maximum</w:t>
      </w:r>
      <w:r w:rsidRPr="00883593">
        <w:t xml:space="preserve"> fee </w:t>
      </w:r>
      <w:r w:rsidR="009827B9">
        <w:t xml:space="preserve">of </w:t>
      </w:r>
      <w:r w:rsidRPr="00883593">
        <w:t>$50 for an educational program outside of regular school hour</w:t>
      </w:r>
      <w:r w:rsidRPr="00887788">
        <w:t xml:space="preserve">s for a student who has lost credit </w:t>
      </w:r>
      <w:r>
        <w:t xml:space="preserve">or has not been awarded a final grade </w:t>
      </w:r>
      <w:r w:rsidRPr="00887788">
        <w:t xml:space="preserve">because of absences and whose parent chooses the program for the student to meet the 90 percent attendance </w:t>
      </w:r>
      <w:r w:rsidRPr="00887788">
        <w:lastRenderedPageBreak/>
        <w:t>requirement</w:t>
      </w:r>
      <w:r>
        <w:t xml:space="preserve">. </w:t>
      </w:r>
      <w:r w:rsidRPr="00887788">
        <w:t>The fee will be charged only if the parent or guardian signs a district-provided request form.</w:t>
      </w:r>
    </w:p>
    <w:p w14:paraId="26709C87" w14:textId="0160B567" w:rsidR="00161B56" w:rsidRPr="00AD1586" w:rsidRDefault="00161B56" w:rsidP="00161B56">
      <w:pPr>
        <w:pStyle w:val="local1"/>
      </w:pPr>
      <w:r>
        <w:t xml:space="preserve">Any </w:t>
      </w:r>
      <w:r w:rsidRPr="00122EAC">
        <w:t>required fee or deposit may be waived if the student and parent are unable to pay</w:t>
      </w:r>
      <w:r>
        <w:t xml:space="preserve">. </w:t>
      </w:r>
      <w:r w:rsidRPr="00122EAC">
        <w:t xml:space="preserve">Application for such a waiver may be made to the </w:t>
      </w:r>
      <w:r w:rsidR="00E55BEC" w:rsidRPr="00E55BEC">
        <w:t xml:space="preserve">campus </w:t>
      </w:r>
      <w:r w:rsidR="00E55BEC">
        <w:t>principal.</w:t>
      </w:r>
    </w:p>
    <w:p w14:paraId="49319F04" w14:textId="77777777" w:rsidR="00161B56" w:rsidRPr="00AD1586" w:rsidRDefault="00161B56" w:rsidP="00161B56">
      <w:pPr>
        <w:pStyle w:val="Heading3"/>
      </w:pPr>
      <w:bookmarkStart w:id="462" w:name="_Toc276129013"/>
      <w:bookmarkStart w:id="463" w:name="_Toc286392568"/>
      <w:bookmarkStart w:id="464" w:name="_Toc288554556"/>
      <w:bookmarkStart w:id="465" w:name="_Toc294173638"/>
      <w:bookmarkStart w:id="466" w:name="_Toc529794308"/>
      <w:bookmarkStart w:id="467" w:name="_Toc71547012"/>
      <w:r w:rsidRPr="009B7174">
        <w:t>Fundraising</w:t>
      </w:r>
      <w:bookmarkEnd w:id="462"/>
      <w:bookmarkEnd w:id="463"/>
      <w:bookmarkEnd w:id="464"/>
      <w:bookmarkEnd w:id="465"/>
      <w:r>
        <w:t xml:space="preserve"> </w:t>
      </w:r>
      <w:r w:rsidRPr="009D2E60">
        <w:t>(All Grade Levels)</w:t>
      </w:r>
      <w:bookmarkEnd w:id="466"/>
      <w:bookmarkEnd w:id="467"/>
    </w:p>
    <w:p w14:paraId="0FAE2A3B" w14:textId="77777777" w:rsidR="00161B56" w:rsidRPr="00AD1586" w:rsidRDefault="00161B56" w:rsidP="00161B56">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2796E1BE" w14:textId="77777777" w:rsidR="00161B56" w:rsidRPr="00AD1586" w:rsidRDefault="00161B56" w:rsidP="00161B56">
      <w:pPr>
        <w:pStyle w:val="Heading3"/>
      </w:pPr>
      <w:bookmarkStart w:id="468" w:name="_Gang-Free_Zones_(All"/>
      <w:bookmarkStart w:id="469" w:name="_Toc276129014"/>
      <w:bookmarkStart w:id="470" w:name="_Toc286392569"/>
      <w:bookmarkStart w:id="471" w:name="_Toc288554557"/>
      <w:bookmarkStart w:id="472" w:name="_Toc294173639"/>
      <w:bookmarkStart w:id="473" w:name="_Toc529794309"/>
      <w:bookmarkStart w:id="474" w:name="_Toc71547013"/>
      <w:bookmarkEnd w:id="468"/>
      <w:r w:rsidRPr="00D907BE">
        <w:t>Gang-Free Zones</w:t>
      </w:r>
      <w:bookmarkEnd w:id="469"/>
      <w:bookmarkEnd w:id="470"/>
      <w:bookmarkEnd w:id="471"/>
      <w:bookmarkEnd w:id="472"/>
      <w:r>
        <w:t xml:space="preserve"> </w:t>
      </w:r>
      <w:r w:rsidRPr="00D907BE">
        <w:t>(All Grade Levels)</w:t>
      </w:r>
      <w:bookmarkEnd w:id="473"/>
      <w:bookmarkEnd w:id="474"/>
    </w:p>
    <w:p w14:paraId="625EF45D" w14:textId="77777777" w:rsidR="00161B56" w:rsidRPr="00AD1586" w:rsidRDefault="00161B56" w:rsidP="00161B56">
      <w:pPr>
        <w:pStyle w:val="local1"/>
      </w:pPr>
      <w:bookmarkStart w:id="475"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475"/>
    </w:p>
    <w:p w14:paraId="6FD1726B" w14:textId="77777777" w:rsidR="00161B56" w:rsidRPr="00AD1586" w:rsidRDefault="00161B56" w:rsidP="00161B56">
      <w:pPr>
        <w:pStyle w:val="Heading3"/>
      </w:pPr>
      <w:bookmarkStart w:id="476" w:name="_Toc529794310"/>
      <w:bookmarkStart w:id="477" w:name="_Toc71547014"/>
      <w:r w:rsidRPr="00D907BE">
        <w:t>Gender-Based Harassment</w:t>
      </w:r>
      <w:bookmarkEnd w:id="476"/>
      <w:bookmarkEnd w:id="477"/>
      <w:r w:rsidRPr="00D907BE">
        <w:t xml:space="preserve"> </w:t>
      </w:r>
    </w:p>
    <w:p w14:paraId="2D819311" w14:textId="6CA95BE7" w:rsidR="00161B56" w:rsidRPr="00AD1586" w:rsidRDefault="00161B56" w:rsidP="00161B56">
      <w:pPr>
        <w:pStyle w:val="local1"/>
      </w:pPr>
      <w:r w:rsidRPr="00CF2D84">
        <w:t>[See</w:t>
      </w:r>
      <w:r w:rsidRPr="00D907BE">
        <w:rPr>
          <w:b/>
          <w:bCs/>
        </w:rPr>
        <w:t xml:space="preserve"> Dating Violence, Discrimination, Harassment, and Retaliation</w:t>
      </w:r>
      <w:r w:rsidRPr="00DB2B04">
        <w:t>.</w:t>
      </w:r>
      <w:r w:rsidRPr="00CF2D84">
        <w:t>]</w:t>
      </w:r>
    </w:p>
    <w:p w14:paraId="5EF3B93B" w14:textId="14D2AB55" w:rsidR="00161B56" w:rsidRPr="00842A71" w:rsidRDefault="00161B56" w:rsidP="00161B56">
      <w:pPr>
        <w:pStyle w:val="Heading3"/>
      </w:pPr>
      <w:bookmarkStart w:id="478" w:name="_Grading_Guidelines_(All"/>
      <w:bookmarkStart w:id="479" w:name="_Ref254882508"/>
      <w:bookmarkStart w:id="480" w:name="_Toc276129016"/>
      <w:bookmarkStart w:id="481" w:name="_Toc286392571"/>
      <w:bookmarkStart w:id="482" w:name="_Toc288554559"/>
      <w:bookmarkStart w:id="483" w:name="_Toc294173641"/>
      <w:bookmarkStart w:id="484" w:name="_Ref508002091"/>
      <w:bookmarkStart w:id="485" w:name="_Toc529794312"/>
      <w:bookmarkStart w:id="486" w:name="_Toc71547016"/>
      <w:bookmarkEnd w:id="478"/>
      <w:r w:rsidRPr="00842A71">
        <w:t>Grading Guidelines</w:t>
      </w:r>
      <w:bookmarkEnd w:id="479"/>
      <w:bookmarkEnd w:id="480"/>
      <w:bookmarkEnd w:id="481"/>
      <w:bookmarkEnd w:id="482"/>
      <w:bookmarkEnd w:id="483"/>
      <w:bookmarkEnd w:id="484"/>
      <w:bookmarkEnd w:id="485"/>
      <w:bookmarkEnd w:id="486"/>
    </w:p>
    <w:p w14:paraId="47160644" w14:textId="34537A71" w:rsidR="00161B56" w:rsidRPr="00842A71" w:rsidRDefault="00161B56" w:rsidP="00161B56">
      <w:pPr>
        <w:pStyle w:val="local1"/>
      </w:pPr>
      <w:r w:rsidRPr="00842A71">
        <w:t>Approved grading guidelines for each grade level or course will be communicated to students and their parents by the classroom teac</w:t>
      </w:r>
      <w:r w:rsidR="00842A71">
        <w:t>her.</w:t>
      </w:r>
    </w:p>
    <w:p w14:paraId="188F80F6" w14:textId="5E8DACC6" w:rsidR="0041456B" w:rsidRPr="00842A71" w:rsidRDefault="0041456B" w:rsidP="00161B56">
      <w:pPr>
        <w:pStyle w:val="local1"/>
      </w:pPr>
      <w:r w:rsidRPr="00842A71">
        <w:t>Avera</w:t>
      </w:r>
      <w:r w:rsidR="00842A71">
        <w:t>ging for grades (7</w:t>
      </w:r>
      <w:r w:rsidRPr="00842A71">
        <w:t>-8) shall be as follows:</w:t>
      </w:r>
    </w:p>
    <w:p w14:paraId="6C966729" w14:textId="0A0A84F0" w:rsidR="0041456B" w:rsidRPr="00842A71" w:rsidRDefault="0041456B" w:rsidP="00161B56">
      <w:pPr>
        <w:pStyle w:val="local1"/>
      </w:pPr>
      <w:r w:rsidRPr="00842A71">
        <w:t xml:space="preserve"> </w:t>
      </w:r>
      <w:r w:rsidRPr="00842A71">
        <w:sym w:font="Symbol" w:char="F0B7"/>
      </w:r>
      <w:r w:rsidRPr="00842A71">
        <w:t xml:space="preserve"> Six week</w:t>
      </w:r>
      <w:r w:rsidR="00842A71">
        <w:t>(</w:t>
      </w:r>
      <w:r w:rsidRPr="00842A71">
        <w:t>s</w:t>
      </w:r>
      <w:r w:rsidR="00842A71">
        <w:t>)</w:t>
      </w:r>
      <w:r w:rsidRPr="00842A71">
        <w:t xml:space="preserve"> averages will be determined by daily grades (60%) and tests (40%).</w:t>
      </w:r>
    </w:p>
    <w:p w14:paraId="6F139225" w14:textId="77777777" w:rsidR="0041456B" w:rsidRPr="00842A71" w:rsidRDefault="0041456B" w:rsidP="00161B56">
      <w:pPr>
        <w:pStyle w:val="local1"/>
      </w:pPr>
      <w:r w:rsidRPr="00842A71">
        <w:t xml:space="preserve"> </w:t>
      </w:r>
      <w:r w:rsidRPr="00842A71">
        <w:sym w:font="Symbol" w:char="F0B7"/>
      </w:r>
      <w:r w:rsidRPr="00842A71">
        <w:t xml:space="preserve"> There shall be minimum of (10) daily and (2) tests/projects grades per six week grading period.</w:t>
      </w:r>
    </w:p>
    <w:p w14:paraId="03BF19EE" w14:textId="77777777" w:rsidR="0041456B" w:rsidRPr="00842A71" w:rsidRDefault="0041456B" w:rsidP="00161B56">
      <w:pPr>
        <w:pStyle w:val="local1"/>
      </w:pPr>
      <w:r w:rsidRPr="00842A71">
        <w:t xml:space="preserve"> </w:t>
      </w:r>
      <w:r w:rsidRPr="00842A71">
        <w:sym w:font="Symbol" w:char="F0B7"/>
      </w:r>
      <w:r w:rsidRPr="00842A71">
        <w:t xml:space="preserve"> If a six weeks is shortened due to the district calendar, daily and tests/project grades may also be fewer.</w:t>
      </w:r>
    </w:p>
    <w:p w14:paraId="03E6DCE1" w14:textId="77777777" w:rsidR="0041456B" w:rsidRPr="00842A71" w:rsidRDefault="0041456B" w:rsidP="00161B56">
      <w:pPr>
        <w:pStyle w:val="local1"/>
      </w:pPr>
      <w:r w:rsidRPr="00842A71">
        <w:t xml:space="preserve"> </w:t>
      </w:r>
      <w:r w:rsidRPr="00842A71">
        <w:sym w:font="Symbol" w:char="F0B7"/>
      </w:r>
      <w:r w:rsidRPr="00842A71">
        <w:t xml:space="preserve"> Pre AP/AP classes will not have extra weighing.</w:t>
      </w:r>
    </w:p>
    <w:p w14:paraId="74E70853" w14:textId="18CC062C" w:rsidR="0041456B" w:rsidRPr="00842A71" w:rsidRDefault="0041456B" w:rsidP="00161B56">
      <w:pPr>
        <w:pStyle w:val="local1"/>
      </w:pPr>
      <w:r w:rsidRPr="00842A71">
        <w:t xml:space="preserve"> </w:t>
      </w:r>
      <w:r w:rsidRPr="00842A71">
        <w:sym w:font="Symbol" w:char="F0B7"/>
      </w:r>
      <w:r w:rsidRPr="00842A71">
        <w:t xml:space="preserve"> Corrections to student work can be done but, should be completed within a reasonable timeframe and must be completely corrected to receive the grade increase.</w:t>
      </w:r>
    </w:p>
    <w:p w14:paraId="4DE604BB" w14:textId="02C425D9" w:rsidR="00161B56" w:rsidRPr="00842A71" w:rsidRDefault="00842A71" w:rsidP="00842A71">
      <w:pPr>
        <w:pStyle w:val="local1"/>
      </w:pPr>
      <w:r>
        <w:t>Late work policy for grades (7</w:t>
      </w:r>
      <w:r w:rsidR="0041456B" w:rsidRPr="00842A71">
        <w:t>-8) shall be as follows: 10 points will be deducted each day up to three days for late work. Late work will be accepted in a reasonable amount of time, but may not earn a grade higher than a 70 if more than three days l</w:t>
      </w:r>
      <w:r w:rsidRPr="00842A71">
        <w:t>ate.</w:t>
      </w:r>
    </w:p>
    <w:p w14:paraId="2BC37F6E" w14:textId="77777777" w:rsidR="0041456B" w:rsidRPr="00842A71" w:rsidRDefault="0041456B" w:rsidP="00161B56">
      <w:pPr>
        <w:pStyle w:val="local1"/>
        <w:rPr>
          <w:b/>
        </w:rPr>
      </w:pPr>
      <w:r w:rsidRPr="00842A71">
        <w:rPr>
          <w:b/>
        </w:rPr>
        <w:t xml:space="preserve">Junior Academies (Hillsboro Jr. High) </w:t>
      </w:r>
    </w:p>
    <w:p w14:paraId="20E790D0" w14:textId="6040A9EB" w:rsidR="0041456B" w:rsidRPr="00AD1586" w:rsidRDefault="0041456B" w:rsidP="00161B56">
      <w:pPr>
        <w:pStyle w:val="local1"/>
      </w:pPr>
      <w:r w:rsidRPr="00842A71">
        <w:t>All Jr High students will be expected to turn in assignments on time and according to teacher expectations. Students who have difficulty in meeting this expectation may be assigned to a Junior Academy, a positive intervention strategy to provide additional opportunity for student success. Should your student be assigned to this program, attendance and participation is mandatory, expected and part of the school improvement plan, and parental support if this endeavor is expected and appreciated.</w:t>
      </w:r>
    </w:p>
    <w:p w14:paraId="56CBF35F" w14:textId="77777777" w:rsidR="00161B56" w:rsidRPr="00AD1586" w:rsidRDefault="00161B56" w:rsidP="00161B56">
      <w:pPr>
        <w:pStyle w:val="Heading3"/>
      </w:pPr>
      <w:bookmarkStart w:id="487" w:name="_Toc276129026"/>
      <w:bookmarkStart w:id="488" w:name="_Toc286392581"/>
      <w:bookmarkStart w:id="489" w:name="_Toc288554569"/>
      <w:bookmarkStart w:id="490" w:name="_Toc294173651"/>
      <w:bookmarkStart w:id="491" w:name="_Toc529794314"/>
      <w:bookmarkStart w:id="492" w:name="_Toc71547027"/>
      <w:r w:rsidRPr="00DD4971">
        <w:lastRenderedPageBreak/>
        <w:t>Harassment</w:t>
      </w:r>
      <w:bookmarkEnd w:id="487"/>
      <w:bookmarkEnd w:id="488"/>
      <w:bookmarkEnd w:id="489"/>
      <w:bookmarkEnd w:id="490"/>
      <w:bookmarkEnd w:id="491"/>
      <w:bookmarkEnd w:id="492"/>
      <w:r>
        <w:t xml:space="preserve"> </w:t>
      </w:r>
    </w:p>
    <w:p w14:paraId="69446045" w14:textId="64ADD4B9" w:rsidR="00161B56" w:rsidRPr="00AD1586" w:rsidRDefault="00161B56" w:rsidP="00161B56">
      <w:pPr>
        <w:pStyle w:val="local1"/>
      </w:pPr>
      <w:r w:rsidRPr="00CF2D84">
        <w:t xml:space="preserve">[See </w:t>
      </w:r>
      <w:r w:rsidRPr="00CF2D84">
        <w:rPr>
          <w:b/>
        </w:rPr>
        <w:t>Dating Violence, Discrimination, Harassment, and Retaliation</w:t>
      </w:r>
      <w:r w:rsidRPr="00CF2D84">
        <w:t>.]</w:t>
      </w:r>
    </w:p>
    <w:p w14:paraId="7F2E3252" w14:textId="77777777" w:rsidR="00161B56" w:rsidRPr="00AD1586" w:rsidRDefault="00161B56" w:rsidP="00161B56">
      <w:pPr>
        <w:pStyle w:val="Heading3"/>
      </w:pPr>
      <w:bookmarkStart w:id="493" w:name="_Toc288554570"/>
      <w:bookmarkStart w:id="494" w:name="_Toc294173652"/>
      <w:bookmarkStart w:id="495" w:name="_Ref507767074"/>
      <w:bookmarkStart w:id="496" w:name="_Toc529794315"/>
      <w:bookmarkStart w:id="497" w:name="_Toc71547028"/>
      <w:r w:rsidRPr="00DD4971">
        <w:t>Hazing</w:t>
      </w:r>
      <w:bookmarkEnd w:id="493"/>
      <w:bookmarkEnd w:id="494"/>
      <w:r>
        <w:t xml:space="preserve"> </w:t>
      </w:r>
      <w:r w:rsidRPr="00C27DBB">
        <w:t>(All Grade Levels)</w:t>
      </w:r>
      <w:bookmarkEnd w:id="495"/>
      <w:bookmarkEnd w:id="496"/>
      <w:bookmarkEnd w:id="497"/>
    </w:p>
    <w:p w14:paraId="2A4D6C47" w14:textId="77777777" w:rsidR="00161B56" w:rsidRDefault="00161B56" w:rsidP="00161B56">
      <w:pPr>
        <w:pStyle w:val="local1"/>
      </w:pPr>
      <w:bookmarkStart w:id="498" w:name="_Hlk12883025"/>
      <w:bookmarkStart w:id="499"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773F9643" w14:textId="77777777" w:rsidR="00161B56" w:rsidRDefault="00161B56" w:rsidP="00161B56">
      <w:pPr>
        <w:pStyle w:val="ListBullet"/>
      </w:pPr>
      <w:r>
        <w:t>Any type of physical brutality;</w:t>
      </w:r>
    </w:p>
    <w:p w14:paraId="5D748A90" w14:textId="77777777" w:rsidR="00161B56" w:rsidRDefault="00161B56" w:rsidP="00161B56">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5AF4AAD3" w14:textId="77777777" w:rsidR="00161B56" w:rsidRDefault="00161B56" w:rsidP="00161B56">
      <w:pPr>
        <w:pStyle w:val="ListBullet"/>
      </w:pPr>
      <w:r>
        <w:t>An activity that induces, causes, or requires the student to perform a duty or task that violates the Penal Code; and</w:t>
      </w:r>
    </w:p>
    <w:p w14:paraId="774A4BCC" w14:textId="77777777" w:rsidR="00161B56" w:rsidRDefault="00161B56" w:rsidP="00161B56">
      <w:pPr>
        <w:pStyle w:val="ListBullet"/>
      </w:pPr>
      <w:r>
        <w:t>Coercing a student to consume a drug or alcoholic beverage in an amount that would lead a reasonable person to believe the student is intoxicated.</w:t>
      </w:r>
    </w:p>
    <w:bookmarkEnd w:id="498"/>
    <w:p w14:paraId="67D70C9F" w14:textId="38CF9DB4" w:rsidR="00161B56" w:rsidRPr="00AD1586" w:rsidRDefault="00161B56" w:rsidP="00161B56">
      <w:pPr>
        <w:pStyle w:val="local1"/>
      </w:pPr>
      <w:r>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bookmarkEnd w:id="499"/>
    </w:p>
    <w:p w14:paraId="400C0ED9" w14:textId="77777777" w:rsidR="00161B56" w:rsidRPr="007B1B01" w:rsidRDefault="00161B56" w:rsidP="00161B56">
      <w:pPr>
        <w:pStyle w:val="Heading3"/>
      </w:pPr>
      <w:bookmarkStart w:id="500" w:name="_Toc276129028"/>
      <w:bookmarkStart w:id="501" w:name="_Toc286392583"/>
      <w:bookmarkStart w:id="502" w:name="_Toc288554571"/>
      <w:bookmarkStart w:id="503" w:name="_Toc294173653"/>
      <w:bookmarkStart w:id="504" w:name="_Ref507999938"/>
      <w:bookmarkStart w:id="505" w:name="_Toc529794316"/>
      <w:bookmarkStart w:id="506" w:name="_Toc71547029"/>
      <w:r w:rsidRPr="007B1B01">
        <w:t>Health</w:t>
      </w:r>
      <w:bookmarkEnd w:id="500"/>
      <w:bookmarkEnd w:id="501"/>
      <w:bookmarkEnd w:id="502"/>
      <w:bookmarkEnd w:id="503"/>
      <w:bookmarkEnd w:id="504"/>
      <w:bookmarkEnd w:id="505"/>
      <w:r w:rsidRPr="007B1B01">
        <w:t>—Physical and Mental</w:t>
      </w:r>
      <w:bookmarkEnd w:id="506"/>
    </w:p>
    <w:p w14:paraId="29A26191" w14:textId="77777777" w:rsidR="00161B56" w:rsidRPr="00C27DBB" w:rsidRDefault="00161B56" w:rsidP="00161B56">
      <w:pPr>
        <w:pStyle w:val="Heading4"/>
      </w:pPr>
      <w:bookmarkStart w:id="507" w:name="_Toc71547030"/>
      <w:r w:rsidRPr="00C27DBB">
        <w:t>Illness</w:t>
      </w:r>
      <w:r>
        <w:t xml:space="preserve"> </w:t>
      </w:r>
      <w:r w:rsidRPr="00C27DBB">
        <w:t>(All Grade Levels)</w:t>
      </w:r>
      <w:bookmarkEnd w:id="507"/>
    </w:p>
    <w:p w14:paraId="5585BD22" w14:textId="77777777" w:rsidR="00161B56" w:rsidRDefault="00161B56" w:rsidP="00161B56">
      <w:pPr>
        <w:pStyle w:val="local1"/>
      </w:pPr>
      <w:r>
        <w:t xml:space="preserve">When your child is ill, please contact the school to let us know he or she will not be attending that day. </w:t>
      </w:r>
    </w:p>
    <w:p w14:paraId="06B5A9CE" w14:textId="77777777" w:rsidR="00161B56" w:rsidRDefault="00161B56" w:rsidP="00161B56">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023FFF42" w14:textId="17A79681" w:rsidR="00161B56" w:rsidRDefault="00161B56" w:rsidP="00161B56">
      <w:pPr>
        <w:pStyle w:val="local1"/>
      </w:pPr>
      <w:r>
        <w:t xml:space="preserve">A parent should contact the school nurse if a student has </w:t>
      </w:r>
      <w:r w:rsidR="009827B9">
        <w:t>been diagnosed with COVID-19.</w:t>
      </w:r>
    </w:p>
    <w:p w14:paraId="6C303C06" w14:textId="77777777" w:rsidR="00161B56" w:rsidRDefault="00161B56" w:rsidP="00161B56">
      <w:pPr>
        <w:pStyle w:val="local1"/>
      </w:pPr>
      <w:r>
        <w:t>A full list of conditions for which the school must exclude children can be obtained from the school nurse.</w:t>
      </w:r>
    </w:p>
    <w:p w14:paraId="117BA31A" w14:textId="77777777" w:rsidR="00161B56" w:rsidRPr="00AD1586" w:rsidRDefault="00161B56" w:rsidP="00161B56">
      <w:pPr>
        <w:pStyle w:val="local1"/>
      </w:pPr>
      <w:r>
        <w:t>If a student becomes ill during the school day, and the school nurse determines that the child should go home, the nurse will contact the parent.</w:t>
      </w:r>
    </w:p>
    <w:p w14:paraId="4F2CDCA9" w14:textId="77777777" w:rsidR="00161B56" w:rsidRDefault="00161B56" w:rsidP="00161B56">
      <w:pPr>
        <w:pStyle w:val="local1"/>
      </w:pPr>
      <w:r>
        <w:t>The district is required to report certain contagious (communicable) diseases or illnesses to the Department of State Health Services (DSHS) or our local/regional health authority. The school nurse can provide information from DSHS on these notifiable conditions.</w:t>
      </w:r>
    </w:p>
    <w:p w14:paraId="071A0C6D" w14:textId="77777777" w:rsidR="00161B56" w:rsidRPr="00AD1586" w:rsidRDefault="00161B56" w:rsidP="00161B56">
      <w:pPr>
        <w:pStyle w:val="local1"/>
      </w:pPr>
      <w:r>
        <w:lastRenderedPageBreak/>
        <w:t>The school nurse is available to answer any questions for parents who are concerned about whether or not their child should stay home.</w:t>
      </w:r>
    </w:p>
    <w:p w14:paraId="0D5B5A96" w14:textId="77777777" w:rsidR="00161B56" w:rsidRPr="00C83AE1" w:rsidRDefault="00161B56" w:rsidP="00161B56">
      <w:pPr>
        <w:pStyle w:val="Heading4"/>
      </w:pPr>
      <w:bookmarkStart w:id="508" w:name="_Immunization_(All_Grade"/>
      <w:bookmarkStart w:id="509" w:name="_Toc276129040"/>
      <w:bookmarkStart w:id="510" w:name="_Toc286392595"/>
      <w:bookmarkStart w:id="511" w:name="_Toc288554583"/>
      <w:bookmarkStart w:id="512" w:name="_Toc294173665"/>
      <w:bookmarkStart w:id="513" w:name="_Ref507999753"/>
      <w:bookmarkStart w:id="514" w:name="_Toc529794320"/>
      <w:bookmarkStart w:id="515" w:name="_Toc71547031"/>
      <w:bookmarkEnd w:id="508"/>
      <w:r w:rsidRPr="00C83AE1">
        <w:t>Immunization</w:t>
      </w:r>
      <w:bookmarkEnd w:id="509"/>
      <w:bookmarkEnd w:id="510"/>
      <w:bookmarkEnd w:id="511"/>
      <w:bookmarkEnd w:id="512"/>
      <w:r>
        <w:t xml:space="preserve"> </w:t>
      </w:r>
      <w:r w:rsidRPr="00685DDD">
        <w:t>(All Grade Levels)</w:t>
      </w:r>
      <w:bookmarkEnd w:id="513"/>
      <w:bookmarkEnd w:id="514"/>
      <w:bookmarkEnd w:id="515"/>
    </w:p>
    <w:p w14:paraId="04AEEDAF" w14:textId="77777777" w:rsidR="00161B56" w:rsidRDefault="00161B56" w:rsidP="00161B56">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45E10719" w14:textId="4D0F0516" w:rsidR="00161B56" w:rsidRPr="00D244D8" w:rsidRDefault="00161B56" w:rsidP="00161B56">
      <w:pPr>
        <w:pStyle w:val="local1"/>
      </w:pPr>
      <w:r>
        <w:t xml:space="preserve">For exemptions based on reasons of conscience, only official forms issued by the Texas Department of State Health Services (DSHS), Immunization Branch, can be honored by the district. This form may be obtained online at </w:t>
      </w:r>
      <w:hyperlink r:id="rId36" w:history="1">
        <w:r>
          <w:rPr>
            <w:rStyle w:val="Hyperlink"/>
          </w:rPr>
          <w:t>Affidavit Request for Exemption from Immunization</w:t>
        </w:r>
      </w:hyperlink>
      <w:r>
        <w:rPr>
          <w:rStyle w:val="Hyperlink"/>
        </w:rPr>
        <w:t xml:space="preserve"> </w:t>
      </w:r>
      <w:r w:rsidRPr="007262AA">
        <w:t xml:space="preserve">or </w:t>
      </w:r>
      <w:r>
        <w:t>by writing the DSHS Immunization Branch (MC 1946), P.O. Box 149347, Austin, Texas 78714-9347. The form must be notarized and submitted to the principal or school nurse within 90 days of notarization. If the parent is seeking an exemption for more than one student in the family, a separate form must be provided for each student.</w:t>
      </w:r>
    </w:p>
    <w:p w14:paraId="64DA3095" w14:textId="77777777" w:rsidR="00161B56" w:rsidRDefault="00161B56" w:rsidP="00161B56">
      <w:pPr>
        <w:pStyle w:val="local1"/>
      </w:pPr>
      <w:r>
        <w:t xml:space="preserve">The immunizations required are: </w:t>
      </w:r>
    </w:p>
    <w:p w14:paraId="2186B08D" w14:textId="77777777" w:rsidR="00161B56" w:rsidRDefault="00161B56" w:rsidP="00161B56">
      <w:pPr>
        <w:pStyle w:val="ListBullet"/>
      </w:pPr>
      <w:r>
        <w:t>Diphtheria, tetanus, and pertussis</w:t>
      </w:r>
    </w:p>
    <w:p w14:paraId="472FE4B1" w14:textId="77777777" w:rsidR="00161B56" w:rsidRDefault="00161B56" w:rsidP="00161B56">
      <w:pPr>
        <w:pStyle w:val="ListBullet"/>
      </w:pPr>
      <w:r>
        <w:t>Polio</w:t>
      </w:r>
    </w:p>
    <w:p w14:paraId="1365417B" w14:textId="77777777" w:rsidR="00161B56" w:rsidRDefault="00161B56" w:rsidP="00161B56">
      <w:pPr>
        <w:pStyle w:val="ListBullet"/>
      </w:pPr>
      <w:r>
        <w:t>Measles, mumps, and rubella</w:t>
      </w:r>
    </w:p>
    <w:p w14:paraId="2E8DC3BB" w14:textId="77777777" w:rsidR="00161B56" w:rsidRDefault="00161B56" w:rsidP="00161B56">
      <w:pPr>
        <w:pStyle w:val="ListBullet"/>
      </w:pPr>
      <w:r>
        <w:t>Hepatitis B</w:t>
      </w:r>
    </w:p>
    <w:p w14:paraId="0F9AB1AE" w14:textId="77777777" w:rsidR="00161B56" w:rsidRDefault="00161B56" w:rsidP="00161B56">
      <w:pPr>
        <w:pStyle w:val="ListBullet"/>
      </w:pPr>
      <w:r>
        <w:t>Varicella (chicken pox)</w:t>
      </w:r>
    </w:p>
    <w:p w14:paraId="3C9F2465" w14:textId="77777777" w:rsidR="00161B56" w:rsidRDefault="00161B56" w:rsidP="00161B56">
      <w:pPr>
        <w:pStyle w:val="ListBullet"/>
      </w:pPr>
      <w:r>
        <w:t>Meningococcal</w:t>
      </w:r>
    </w:p>
    <w:p w14:paraId="40441BC5" w14:textId="77777777" w:rsidR="00161B56" w:rsidRDefault="00161B56" w:rsidP="00161B56">
      <w:pPr>
        <w:pStyle w:val="ListBullet"/>
      </w:pPr>
      <w:r>
        <w:t>Hepatitis A</w:t>
      </w:r>
    </w:p>
    <w:p w14:paraId="2633FB42" w14:textId="77777777" w:rsidR="00161B56" w:rsidRPr="00AD1586" w:rsidRDefault="00161B56" w:rsidP="00161B56">
      <w:pPr>
        <w:pStyle w:val="local1"/>
      </w:pPr>
      <w:r>
        <w:t>The school nurse can provide information on immunization requirements. Proof of immunization may be established by personal records from a licensed physician or public health clinic with a signature or rubber-stamp validation.</w:t>
      </w:r>
    </w:p>
    <w:p w14:paraId="333ACCAC" w14:textId="77777777" w:rsidR="00161B56" w:rsidRPr="00D46C5D" w:rsidRDefault="00161B56" w:rsidP="00161B56">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71CAB713" w14:textId="215BAD0B" w:rsidR="00161B56" w:rsidRDefault="00161B56" w:rsidP="00161B56">
      <w:pPr>
        <w:pStyle w:val="local1"/>
      </w:pPr>
      <w:r>
        <w:t xml:space="preserve">As noted at </w:t>
      </w:r>
      <w:r w:rsidRPr="00180AE1">
        <w:rPr>
          <w:b/>
        </w:rPr>
        <w:t>Bacterial Meningitis</w:t>
      </w:r>
      <w:r>
        <w:t xml:space="preserve">,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w:t>
      </w:r>
      <w:r w:rsidRPr="003671DB">
        <w:t>or other vaccination</w:t>
      </w:r>
      <w:r>
        <w:t xml:space="preserve"> requirements.</w:t>
      </w:r>
    </w:p>
    <w:p w14:paraId="08DE56E1" w14:textId="5E0EE0ED" w:rsidR="00161B56" w:rsidRPr="00D244D8" w:rsidRDefault="00161B56" w:rsidP="00161B56">
      <w:pPr>
        <w:pStyle w:val="local1"/>
      </w:pPr>
      <w:r>
        <w:t xml:space="preserve">[See the DSHS website: </w:t>
      </w:r>
      <w:hyperlink r:id="rId37" w:history="1">
        <w:r>
          <w:rPr>
            <w:rStyle w:val="Hyperlink"/>
          </w:rPr>
          <w:t>Texas School &amp; Child Care Facility Immunization Requirements</w:t>
        </w:r>
      </w:hyperlink>
      <w:r>
        <w:t xml:space="preserve"> and policy FFAB(LEGAL) for more information.]</w:t>
      </w:r>
    </w:p>
    <w:p w14:paraId="54B7BCB2" w14:textId="77777777" w:rsidR="00161B56" w:rsidRPr="00AD1586" w:rsidRDefault="00161B56" w:rsidP="00161B56">
      <w:pPr>
        <w:pStyle w:val="Heading4"/>
      </w:pPr>
      <w:bookmarkStart w:id="516" w:name="_Ref7524048"/>
      <w:bookmarkStart w:id="517" w:name="_Toc71547032"/>
      <w:r>
        <w:t xml:space="preserve">Lice </w:t>
      </w:r>
      <w:r w:rsidRPr="000C2B26">
        <w:t>(All Grade Levels)</w:t>
      </w:r>
      <w:bookmarkEnd w:id="516"/>
      <w:bookmarkEnd w:id="517"/>
    </w:p>
    <w:p w14:paraId="27CED308" w14:textId="77777777" w:rsidR="00161B56" w:rsidRDefault="00161B56" w:rsidP="00161B56">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44828FA1" w14:textId="77777777" w:rsidR="00161B56" w:rsidRDefault="00161B56" w:rsidP="00161B56">
      <w:pPr>
        <w:pStyle w:val="local1"/>
      </w:pPr>
      <w:r>
        <w:lastRenderedPageBreak/>
        <w:t>The district does not require or recommend that students be removed from school because of lice or nits.</w:t>
      </w:r>
    </w:p>
    <w:p w14:paraId="5FCCF664" w14:textId="77777777" w:rsidR="00161B56" w:rsidRDefault="00161B56" w:rsidP="00161B56">
      <w:pPr>
        <w:pStyle w:val="local1"/>
      </w:pPr>
      <w:r>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lice from returning. </w:t>
      </w:r>
    </w:p>
    <w:p w14:paraId="5515518A" w14:textId="77777777" w:rsidR="00161B56" w:rsidRPr="00AE459A" w:rsidRDefault="00161B56" w:rsidP="00161B56">
      <w:pPr>
        <w:pStyle w:val="local1"/>
      </w:pPr>
      <w:r>
        <w:t>The district will provide notice to parents of elementary school students in an affected classroom without identifying the student with lice.</w:t>
      </w:r>
    </w:p>
    <w:p w14:paraId="2DE5F499" w14:textId="7BD7B9D0" w:rsidR="00161B56" w:rsidRDefault="00161B56" w:rsidP="00161B56">
      <w:pPr>
        <w:pStyle w:val="local1"/>
      </w:pPr>
      <w:r>
        <w:t xml:space="preserve">More information on head lice can be obtained from the DSHS website </w:t>
      </w:r>
      <w:hyperlink r:id="rId38" w:history="1">
        <w:r>
          <w:rPr>
            <w:rStyle w:val="Hyperlink"/>
          </w:rPr>
          <w:t>Managing Head Lice in School Settings and at Home</w:t>
        </w:r>
      </w:hyperlink>
      <w:r>
        <w:t>.</w:t>
      </w:r>
    </w:p>
    <w:p w14:paraId="69E566C6" w14:textId="77777777" w:rsidR="00161B56" w:rsidRPr="00AD1586" w:rsidRDefault="00161B56" w:rsidP="00161B56">
      <w:pPr>
        <w:pStyle w:val="local1"/>
      </w:pPr>
      <w:r>
        <w:t>[See policy FFAA for more information.]</w:t>
      </w:r>
    </w:p>
    <w:p w14:paraId="20A4A7ED" w14:textId="77777777" w:rsidR="00161B56" w:rsidRPr="00AD1586" w:rsidRDefault="00161B56" w:rsidP="00161B56">
      <w:pPr>
        <w:pStyle w:val="Heading4"/>
      </w:pPr>
      <w:bookmarkStart w:id="518" w:name="_Medicine_at_School"/>
      <w:bookmarkStart w:id="519" w:name="_Toc276129049"/>
      <w:bookmarkStart w:id="520" w:name="_Toc286392604"/>
      <w:bookmarkStart w:id="521" w:name="_Toc288554593"/>
      <w:bookmarkStart w:id="522" w:name="_Toc294173675"/>
      <w:bookmarkStart w:id="523" w:name="_Ref476064306"/>
      <w:bookmarkStart w:id="524" w:name="_Ref476118326"/>
      <w:bookmarkStart w:id="525" w:name="_Toc529794325"/>
      <w:bookmarkStart w:id="526" w:name="_Toc71547033"/>
      <w:bookmarkEnd w:id="518"/>
      <w:r>
        <w:t>Medicine a</w:t>
      </w:r>
      <w:r w:rsidRPr="009B7174">
        <w:t>t School</w:t>
      </w:r>
      <w:bookmarkEnd w:id="519"/>
      <w:bookmarkEnd w:id="520"/>
      <w:bookmarkEnd w:id="521"/>
      <w:bookmarkEnd w:id="522"/>
      <w:r>
        <w:t xml:space="preserve"> </w:t>
      </w:r>
      <w:r w:rsidRPr="00CF003E">
        <w:t>(All Grade Levels)</w:t>
      </w:r>
      <w:bookmarkEnd w:id="523"/>
      <w:bookmarkEnd w:id="524"/>
      <w:bookmarkEnd w:id="525"/>
      <w:bookmarkEnd w:id="526"/>
    </w:p>
    <w:p w14:paraId="67CAFB73" w14:textId="77777777" w:rsidR="00161B56" w:rsidRPr="00AD1586" w:rsidRDefault="00161B56" w:rsidP="00161B56">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711D4823" w14:textId="77777777" w:rsidR="00161B56" w:rsidRDefault="00161B56" w:rsidP="00161B56">
      <w:pPr>
        <w:pStyle w:val="local1"/>
      </w:pPr>
      <w:r>
        <w:t xml:space="preserve">The district will not purchase nonprescription medication to give to a student. </w:t>
      </w:r>
    </w:p>
    <w:p w14:paraId="0B654CFF" w14:textId="77777777" w:rsidR="00161B56" w:rsidRPr="00D244D8" w:rsidRDefault="00161B56" w:rsidP="00161B56">
      <w:pPr>
        <w:pStyle w:val="local1"/>
      </w:pPr>
      <w:r>
        <w:t>I</w:t>
      </w:r>
      <w:r w:rsidRPr="00114E04">
        <w:t xml:space="preserve">n accordance with </w:t>
      </w:r>
      <w:r>
        <w:t>policy</w:t>
      </w:r>
      <w:r w:rsidRPr="00114E04">
        <w:t xml:space="preserve"> FFAC, authorized employees may administer:</w:t>
      </w:r>
    </w:p>
    <w:p w14:paraId="484783DD" w14:textId="77777777" w:rsidR="00161B56" w:rsidRPr="00AD1586" w:rsidRDefault="00161B56" w:rsidP="00161B56">
      <w:pPr>
        <w:pStyle w:val="ListBullet"/>
      </w:pPr>
      <w:r w:rsidRPr="00114E04">
        <w:t>Prescription medication in the original, properly labeled container, provided by the parent, along with a written request.</w:t>
      </w:r>
    </w:p>
    <w:p w14:paraId="7A9A9C15" w14:textId="3612D9DD" w:rsidR="00161B56" w:rsidRPr="00AD1586" w:rsidRDefault="00161B56" w:rsidP="00161B56">
      <w:pPr>
        <w:pStyle w:val="ListBullet"/>
      </w:pPr>
      <w:r w:rsidRPr="00114E04">
        <w:t>Prescription medication from a properly labeled unit dosage container filled by a registered nurse or another qualified district employee from the origi</w:t>
      </w:r>
      <w:r w:rsidR="009827B9">
        <w:t>nal, properly labeled container provided by the parent along with a written request</w:t>
      </w:r>
    </w:p>
    <w:p w14:paraId="1862D9ED" w14:textId="77777777" w:rsidR="00161B56" w:rsidRPr="00AD1586" w:rsidRDefault="00161B56" w:rsidP="00161B56">
      <w:pPr>
        <w:pStyle w:val="ListBullet"/>
      </w:pPr>
      <w:bookmarkStart w:id="527" w:name="_Hlk3292751"/>
      <w:r w:rsidRPr="00114E04">
        <w:t>Nonprescription medication in the original, properly labeled container, provided by the parent along with a written request.</w:t>
      </w:r>
      <w:r>
        <w:t xml:space="preserve"> </w:t>
      </w:r>
      <w:r w:rsidRPr="00161B56">
        <w:rPr>
          <w:rStyle w:val="local1Char"/>
          <w:b/>
          <w:bCs/>
        </w:rPr>
        <w:t>Note:</w:t>
      </w:r>
      <w:r>
        <w:t xml:space="preserve"> Insect repellant is considered a nonprescription medication.</w:t>
      </w:r>
      <w:bookmarkEnd w:id="527"/>
    </w:p>
    <w:p w14:paraId="234F1C29" w14:textId="77777777" w:rsidR="00161B56" w:rsidRPr="00AD1586" w:rsidRDefault="00161B56" w:rsidP="00161B56">
      <w:pPr>
        <w:pStyle w:val="ListBullet"/>
      </w:pPr>
      <w:r w:rsidRPr="00114E04">
        <w:t>Herbal or dietary supplements provided by the parent only if required by the student’s individualized education program (IEP) or Section 504 plan for a student with disabilities.</w:t>
      </w:r>
    </w:p>
    <w:p w14:paraId="2CF81A2D" w14:textId="77777777" w:rsidR="00161B56" w:rsidRDefault="00161B56" w:rsidP="00161B56">
      <w:pPr>
        <w:pStyle w:val="local1"/>
      </w:pPr>
      <w:r>
        <w:t>Students whose schedules provide for regular time spent outdoors, including for recess and physical education classes, should apply sunscreen before coming to school.</w:t>
      </w:r>
    </w:p>
    <w:p w14:paraId="4510FC8D" w14:textId="77777777" w:rsidR="00161B56" w:rsidRDefault="00161B56" w:rsidP="00161B56">
      <w:pPr>
        <w:pStyle w:val="local1"/>
      </w:pPr>
      <w: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37B57CA6" w14:textId="77777777" w:rsidR="00161B56" w:rsidRDefault="00161B56" w:rsidP="00161B56">
      <w:pPr>
        <w:pStyle w:val="local1"/>
      </w:pPr>
      <w:r>
        <w:t>At the secondary level, a student may possess and apply sunscreen when necessary. If the student needs assistance with sunscreen application, please address the need with the school nurse.</w:t>
      </w:r>
    </w:p>
    <w:p w14:paraId="487BB476" w14:textId="77777777" w:rsidR="00161B56" w:rsidRPr="00AD1586" w:rsidRDefault="00161B56" w:rsidP="00161B56">
      <w:pPr>
        <w:pStyle w:val="local1"/>
      </w:pPr>
      <w:r>
        <w:lastRenderedPageBreak/>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4CC6E9A2" w14:textId="77777777" w:rsidR="00161B56" w:rsidRDefault="00161B56" w:rsidP="00161B56">
      <w:pPr>
        <w:pStyle w:val="Heading4"/>
      </w:pPr>
      <w:bookmarkStart w:id="528" w:name="_Toc71547034"/>
      <w:r>
        <w:t>Asthma and Severe Allergic Reactions</w:t>
      </w:r>
      <w:bookmarkEnd w:id="528"/>
    </w:p>
    <w:p w14:paraId="05FDD2BB" w14:textId="77777777" w:rsidR="00161B56" w:rsidRDefault="00161B56" w:rsidP="00161B56">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4CF36AD2" w14:textId="10BF6B3E" w:rsidR="00161B56" w:rsidRDefault="00161B56" w:rsidP="00161B56">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3155E36A" w14:textId="07D9A68E" w:rsidR="00161B56" w:rsidRDefault="00161B56" w:rsidP="00161B56">
      <w:pPr>
        <w:pStyle w:val="local1"/>
      </w:pPr>
      <w:r w:rsidRPr="00633FA5">
        <w:t xml:space="preserve">See also </w:t>
      </w:r>
      <w:r w:rsidRPr="00633FA5">
        <w:rPr>
          <w:b/>
          <w:bCs/>
        </w:rPr>
        <w:t>Food Allergies</w:t>
      </w:r>
      <w:r>
        <w:t xml:space="preserve"> </w:t>
      </w:r>
      <w:r w:rsidRPr="00633FA5">
        <w:t>on page</w:t>
      </w:r>
      <w:r>
        <w:t xml:space="preserve"> </w:t>
      </w:r>
      <w:r>
        <w:fldChar w:fldCharType="begin"/>
      </w:r>
      <w:r>
        <w:instrText xml:space="preserve"> PAGEREF _Ref476064659 \h </w:instrText>
      </w:r>
      <w:r>
        <w:fldChar w:fldCharType="separate"/>
      </w:r>
      <w:r w:rsidR="00830537">
        <w:rPr>
          <w:noProof/>
        </w:rPr>
        <w:t>54</w:t>
      </w:r>
      <w:r>
        <w:fldChar w:fldCharType="end"/>
      </w:r>
      <w:r w:rsidRPr="00633FA5">
        <w:t>.</w:t>
      </w:r>
    </w:p>
    <w:p w14:paraId="43D7459E" w14:textId="1E5C7C11" w:rsidR="009827B9" w:rsidRDefault="009827B9" w:rsidP="00161B56">
      <w:pPr>
        <w:pStyle w:val="local1"/>
        <w:rPr>
          <w:b/>
        </w:rPr>
      </w:pPr>
      <w:r w:rsidRPr="009827B9">
        <w:rPr>
          <w:b/>
        </w:rPr>
        <w:t>Unassigned Epinephrine Auto-injectors</w:t>
      </w:r>
    </w:p>
    <w:p w14:paraId="1CE2045D" w14:textId="77777777" w:rsidR="009827B9" w:rsidRDefault="009827B9" w:rsidP="00161B56">
      <w:pPr>
        <w:pStyle w:val="local1"/>
      </w:pPr>
      <w:r>
        <w:t xml:space="preserve">In accordance with Chapter 38, Subchapter E of the Education Code, the board has adopted a policy to allow authorized [school personnel and/or school volunteers] who have been adequately trained to administer an unassigned epinephrine auto-injector to a person who is reasonably believed to be experiencing a severe allergic reaction (anaphylaxis). </w:t>
      </w:r>
    </w:p>
    <w:p w14:paraId="2A9F2888" w14:textId="01B0A33C" w:rsidR="009827B9" w:rsidRDefault="009827B9" w:rsidP="00161B56">
      <w:pPr>
        <w:pStyle w:val="local1"/>
      </w:pPr>
      <w:r>
        <w:t xml:space="preserve">An “unassigned epinephrine auto-injector” is an epinephrine </w:t>
      </w:r>
      <w:r w:rsidR="002923DB">
        <w:t>auto injector</w:t>
      </w:r>
      <w:r>
        <w:t xml:space="preserve"> prescribed by an authorized health-care provider in the name of the school issued with a non-patient-specific standing delegation order for the administration of an epinephrine auto-injector.</w:t>
      </w:r>
    </w:p>
    <w:p w14:paraId="2C8A7F3A" w14:textId="77777777" w:rsidR="009827B9" w:rsidRDefault="009827B9" w:rsidP="00161B56">
      <w:pPr>
        <w:pStyle w:val="local1"/>
      </w:pPr>
      <w:r>
        <w:t xml:space="preserve">Epinephrine auto-injectors include brand-name devices such as </w:t>
      </w:r>
      <w:proofErr w:type="spellStart"/>
      <w:r>
        <w:t>EpiPens</w:t>
      </w:r>
      <w:proofErr w:type="spellEnd"/>
      <w:r>
        <w:t xml:space="preserve">®. </w:t>
      </w:r>
    </w:p>
    <w:p w14:paraId="1ACC902D" w14:textId="7BD90083" w:rsidR="009827B9" w:rsidRDefault="009827B9" w:rsidP="00161B56">
      <w:pPr>
        <w:pStyle w:val="local1"/>
      </w:pPr>
      <w:r>
        <w:t xml:space="preserve">Authorized and trained individuals may administer an epinephrine </w:t>
      </w:r>
      <w:r w:rsidR="002923DB">
        <w:t>auto injector</w:t>
      </w:r>
      <w:r>
        <w:t xml:space="preserve"> at any time to a person experiencing anaphylaxis on a school campus. </w:t>
      </w:r>
    </w:p>
    <w:p w14:paraId="0791D762" w14:textId="0E277552" w:rsidR="009827B9" w:rsidRDefault="009827B9" w:rsidP="00161B56">
      <w:pPr>
        <w:pStyle w:val="local1"/>
      </w:pPr>
      <w:r>
        <w:t xml:space="preserve">The district will ensure that at each campus a sufficient number of [school personnel and/or school volunteers] are trained to administer epinephrine so that at least one trained individual is present on campus during regular school hours and whenever school personnel are physically on site for school-sponsored activities. </w:t>
      </w:r>
    </w:p>
    <w:p w14:paraId="612CCE0D" w14:textId="77777777" w:rsidR="009827B9" w:rsidRDefault="009827B9" w:rsidP="00161B56">
      <w:pPr>
        <w:pStyle w:val="local1"/>
      </w:pPr>
      <w:r>
        <w:t xml:space="preserve">Authorized and trained individuals may administer an unassigned epinephrine auto-injector to a person experiencing anaphylaxis ([at an off-campus school event or while in transit to or from a school event]) when an unassigned epinephrine auto-injector is available. </w:t>
      </w:r>
    </w:p>
    <w:p w14:paraId="5D106D38" w14:textId="424160D6" w:rsidR="009827B9" w:rsidRDefault="009827B9" w:rsidP="00161B56">
      <w:pPr>
        <w:pStyle w:val="local1"/>
      </w:pPr>
      <w:r>
        <w:t>For additional information, see FFAC(LOCAL)</w:t>
      </w:r>
    </w:p>
    <w:p w14:paraId="779CD95D" w14:textId="42E6C064" w:rsidR="009827B9" w:rsidRDefault="009827B9" w:rsidP="00161B56">
      <w:pPr>
        <w:pStyle w:val="local1"/>
        <w:rPr>
          <w:b/>
        </w:rPr>
      </w:pPr>
      <w:r w:rsidRPr="009827B9">
        <w:rPr>
          <w:b/>
        </w:rPr>
        <w:t>Unassigned Prescription Asthma Medication</w:t>
      </w:r>
    </w:p>
    <w:p w14:paraId="6F0E47BE" w14:textId="77777777" w:rsidR="009827B9" w:rsidRDefault="009827B9" w:rsidP="00161B56">
      <w:pPr>
        <w:pStyle w:val="local1"/>
      </w:pPr>
      <w:r>
        <w:t xml:space="preserve">In accordance with Chapter 38, Subchapter E of the Education Code, the board has adopted a policy to allow a school nurse to administer an unassigned prescription asthma medication on a school campus to a student with diagnosed asthma if the nurse, in his or her professional judgment, reasonably believes the student is experiencing symptoms of asthma that warrant administration of the medication and the district has obtained prior written consent from the student’s parent or guardian. </w:t>
      </w:r>
    </w:p>
    <w:p w14:paraId="64355CCC" w14:textId="77777777" w:rsidR="009827B9" w:rsidRDefault="009827B9" w:rsidP="00161B56">
      <w:pPr>
        <w:pStyle w:val="local1"/>
      </w:pPr>
      <w:r>
        <w:lastRenderedPageBreak/>
        <w:t>The school nurse may only administer unassigned prescription asthma medication to a student on a school campus. Please be aware that a school nurse will not always be available at a campus to administer this medication.</w:t>
      </w:r>
    </w:p>
    <w:p w14:paraId="296F9B90" w14:textId="429EE148" w:rsidR="009827B9" w:rsidRPr="009827B9" w:rsidRDefault="009827B9" w:rsidP="00161B56">
      <w:pPr>
        <w:pStyle w:val="local1"/>
        <w:rPr>
          <w:b/>
        </w:rPr>
      </w:pPr>
      <w:r>
        <w:t xml:space="preserve"> “Unassigned asthma medication” means a fast-acting bronchodilator delivered by metered dose inhaler with single use spacer or by nebulizer as a rescue medication, prescribed by an authorized health-care provider in the name of the district with a non-patient-specific standing delegation order for the administration of an asthma medication, and issued by an authorized health-care provider. For additional information, see FFAC(LOCAL).</w:t>
      </w:r>
    </w:p>
    <w:p w14:paraId="47022D47" w14:textId="77777777" w:rsidR="00161B56" w:rsidRPr="00AD1586" w:rsidRDefault="00161B56" w:rsidP="00161B56">
      <w:pPr>
        <w:pStyle w:val="Heading4"/>
      </w:pPr>
      <w:bookmarkStart w:id="529" w:name="_Toc276129089"/>
      <w:bookmarkStart w:id="530" w:name="_Toc286392645"/>
      <w:bookmarkStart w:id="531" w:name="_Toc288554634"/>
      <w:bookmarkStart w:id="532" w:name="_Toc294173716"/>
      <w:bookmarkStart w:id="533" w:name="_Ref508002253"/>
      <w:bookmarkStart w:id="534" w:name="_Toc529794344"/>
      <w:bookmarkStart w:id="535" w:name="_Toc71547035"/>
      <w:r w:rsidRPr="007D459A">
        <w:t>Steroids</w:t>
      </w:r>
      <w:bookmarkEnd w:id="529"/>
      <w:bookmarkEnd w:id="530"/>
      <w:bookmarkEnd w:id="531"/>
      <w:bookmarkEnd w:id="532"/>
      <w:r>
        <w:t xml:space="preserve"> </w:t>
      </w:r>
      <w:r w:rsidRPr="00B241E1">
        <w:t>(Secondary Grade Levels Only)</w:t>
      </w:r>
      <w:bookmarkEnd w:id="533"/>
      <w:bookmarkEnd w:id="534"/>
      <w:bookmarkEnd w:id="535"/>
    </w:p>
    <w:p w14:paraId="398FD97B" w14:textId="77777777" w:rsidR="00161B56" w:rsidRDefault="00161B56" w:rsidP="00161B56">
      <w:pPr>
        <w:pStyle w:val="local1"/>
      </w:pPr>
      <w:r>
        <w:t>State law prohibits students from possessing, dispensing, delivering, or administering an anabolic steroid. Anabolic steroids are for physician-prescribed medical use only.</w:t>
      </w:r>
    </w:p>
    <w:p w14:paraId="5E97119C" w14:textId="77777777" w:rsidR="00161B56" w:rsidRPr="00AD1586" w:rsidRDefault="00161B56" w:rsidP="00161B56">
      <w:pPr>
        <w:pStyle w:val="local1"/>
      </w:pPr>
      <w:r>
        <w:t>Body building, muscle enhancement, or the increase of muscle bulk or strength through the use of an anabolic steroid or human growth hormone by a healthy student is not a valid medical use and is a criminal offense.</w:t>
      </w:r>
    </w:p>
    <w:p w14:paraId="648B63EA" w14:textId="77777777" w:rsidR="00161B56" w:rsidRPr="00AD1586" w:rsidRDefault="00161B56" w:rsidP="00161B56">
      <w:pPr>
        <w:pStyle w:val="Heading4"/>
      </w:pPr>
      <w:bookmarkStart w:id="536" w:name="_Mental_Health_Support"/>
      <w:bookmarkStart w:id="537" w:name="_Ref507771267"/>
      <w:bookmarkStart w:id="538" w:name="_Toc529794348"/>
      <w:bookmarkStart w:id="539" w:name="_Toc71547036"/>
      <w:bookmarkEnd w:id="536"/>
      <w:r w:rsidRPr="00A913B8">
        <w:t>Mental Health Support</w:t>
      </w:r>
      <w:r>
        <w:t xml:space="preserve"> </w:t>
      </w:r>
      <w:r w:rsidRPr="00BE3699">
        <w:t>(All Grade Levels)</w:t>
      </w:r>
      <w:bookmarkEnd w:id="537"/>
      <w:bookmarkEnd w:id="538"/>
      <w:bookmarkEnd w:id="539"/>
    </w:p>
    <w:p w14:paraId="5284E478" w14:textId="77777777" w:rsidR="00161B56" w:rsidRDefault="00161B56" w:rsidP="00161B56">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4F3DAEFA" w14:textId="77777777" w:rsidR="00161B56" w:rsidRDefault="00161B56" w:rsidP="00161B56">
      <w:pPr>
        <w:pStyle w:val="ListBullet"/>
      </w:pPr>
      <w:r>
        <w:t>Mental health promotion and early intervention;</w:t>
      </w:r>
    </w:p>
    <w:p w14:paraId="0C6E8F6E" w14:textId="77777777" w:rsidR="00161B56" w:rsidRDefault="00161B56" w:rsidP="00161B56">
      <w:pPr>
        <w:pStyle w:val="ListBullet"/>
      </w:pPr>
      <w:r>
        <w:t>Building skills to manage emotions, establish and maintain positive relationships, and engage in responsible decision-making;</w:t>
      </w:r>
    </w:p>
    <w:p w14:paraId="088123F0" w14:textId="77777777" w:rsidR="00161B56" w:rsidRDefault="00161B56" w:rsidP="00161B56">
      <w:pPr>
        <w:pStyle w:val="ListBullet"/>
      </w:pPr>
      <w:r>
        <w:t>Substance abuse prevention and intervention;</w:t>
      </w:r>
    </w:p>
    <w:p w14:paraId="5D4C71C5" w14:textId="77777777" w:rsidR="00161B56" w:rsidRDefault="00161B56" w:rsidP="00161B56">
      <w:pPr>
        <w:pStyle w:val="ListBullet"/>
      </w:pPr>
      <w:r>
        <w:t xml:space="preserve">Suicide prevention, intervention, and </w:t>
      </w:r>
      <w:proofErr w:type="spellStart"/>
      <w:r>
        <w:t>postvention</w:t>
      </w:r>
      <w:proofErr w:type="spellEnd"/>
      <w:r>
        <w:t xml:space="preserve"> (interventions after a suicide in a community);</w:t>
      </w:r>
    </w:p>
    <w:p w14:paraId="58B58CA0" w14:textId="77777777" w:rsidR="00161B56" w:rsidRDefault="00161B56" w:rsidP="00161B56">
      <w:pPr>
        <w:pStyle w:val="ListBullet"/>
      </w:pPr>
      <w:r>
        <w:t>Grief, trauma, and trauma-informed care;</w:t>
      </w:r>
    </w:p>
    <w:p w14:paraId="47E0ABD8" w14:textId="77777777" w:rsidR="00161B56" w:rsidRDefault="00161B56" w:rsidP="00161B56">
      <w:pPr>
        <w:pStyle w:val="ListBullet"/>
      </w:pPr>
      <w:r>
        <w:t>Positive behavior interventions and supports;</w:t>
      </w:r>
    </w:p>
    <w:p w14:paraId="112D4F85" w14:textId="77777777" w:rsidR="00161B56" w:rsidRDefault="00161B56" w:rsidP="00161B56">
      <w:pPr>
        <w:pStyle w:val="ListBullet"/>
      </w:pPr>
      <w:r>
        <w:t>Positive youth development; and</w:t>
      </w:r>
    </w:p>
    <w:p w14:paraId="2BA44B61" w14:textId="77777777" w:rsidR="00E43940" w:rsidRDefault="00161B56" w:rsidP="00161B56">
      <w:pPr>
        <w:pStyle w:val="ListBullet"/>
      </w:pPr>
      <w:r>
        <w:t>Safe, supportive, and positive school climates.</w:t>
      </w:r>
    </w:p>
    <w:p w14:paraId="263B7355" w14:textId="67CE12E2" w:rsidR="00E43940" w:rsidRPr="00E43940" w:rsidRDefault="00E43940" w:rsidP="00E43940">
      <w:pPr>
        <w:pStyle w:val="ListBullet"/>
        <w:numPr>
          <w:ilvl w:val="0"/>
          <w:numId w:val="0"/>
        </w:numPr>
      </w:pPr>
      <w:r>
        <w:t>HISD strives to provide resources such as Choose Love, Safe Schools Teacher Training, Watch D.O.G.S, and character education lessons that meet social &amp; emotional needs so students, teachers, and parents are empowered with information and tools necessary to improve student outcomes.</w:t>
      </w:r>
    </w:p>
    <w:p w14:paraId="6B62130E" w14:textId="5EFED714" w:rsidR="00161B56" w:rsidRPr="00D244D8" w:rsidRDefault="00161B56" w:rsidP="00161B56">
      <w:pPr>
        <w:pStyle w:val="local1"/>
      </w:pPr>
      <w:r>
        <w:t>If a student has been hospitalized or placed in residential treatment for a mental health condition or substance abuse, the district has procedures to support the student’s return to school. Please co</w:t>
      </w:r>
      <w:r w:rsidR="00E43940">
        <w:t>ntact Patrick</w:t>
      </w:r>
      <w:r w:rsidR="002923DB">
        <w:t xml:space="preserve"> </w:t>
      </w:r>
      <w:proofErr w:type="spellStart"/>
      <w:r w:rsidR="002923DB">
        <w:t>Harvell</w:t>
      </w:r>
      <w:proofErr w:type="spellEnd"/>
      <w:r w:rsidR="002923DB">
        <w:t>, 254-582-8585</w:t>
      </w:r>
      <w:r>
        <w:t xml:space="preserve"> for further information. </w:t>
      </w:r>
    </w:p>
    <w:p w14:paraId="2C81E0D2" w14:textId="77777777" w:rsidR="00161B56" w:rsidRDefault="00161B56" w:rsidP="00161B56">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0D9A9EF3" w14:textId="77777777" w:rsidR="00161B56" w:rsidRDefault="00161B56" w:rsidP="00161B56">
      <w:pPr>
        <w:pStyle w:val="local1"/>
      </w:pPr>
      <w:r>
        <w:lastRenderedPageBreak/>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7FD08EC4" w14:textId="77777777" w:rsidR="00161B56" w:rsidRDefault="00161B56" w:rsidP="00161B56">
      <w:pPr>
        <w:pStyle w:val="local1"/>
      </w:pPr>
      <w:r>
        <w:t xml:space="preserve">For related information, see: </w:t>
      </w:r>
    </w:p>
    <w:p w14:paraId="7F01E1C5" w14:textId="7042D321" w:rsidR="00161B56" w:rsidRPr="00D244D8" w:rsidRDefault="00161B56" w:rsidP="00161B56">
      <w:pPr>
        <w:pStyle w:val="ListBullet"/>
      </w:pPr>
      <w:r w:rsidRPr="00161B56">
        <w:rPr>
          <w:rStyle w:val="local1Char"/>
          <w:b/>
          <w:bCs/>
        </w:rPr>
        <w:t>Consent to Conduct a Psychological Evaluation</w:t>
      </w:r>
      <w:r w:rsidRPr="007F648A">
        <w:t xml:space="preserve"> on page </w:t>
      </w:r>
      <w:r>
        <w:fldChar w:fldCharType="begin"/>
      </w:r>
      <w:r>
        <w:instrText xml:space="preserve"> PAGEREF _Ref37685498 \h </w:instrText>
      </w:r>
      <w:r>
        <w:fldChar w:fldCharType="separate"/>
      </w:r>
      <w:r w:rsidR="00830537">
        <w:rPr>
          <w:b/>
          <w:bCs/>
          <w:noProof/>
        </w:rPr>
        <w:t>Error! Bookmark not defined.</w:t>
      </w:r>
      <w:r>
        <w:fldChar w:fldCharType="end"/>
      </w:r>
      <w:r>
        <w:t xml:space="preserve"> and </w:t>
      </w:r>
      <w:r w:rsidRPr="00161B56">
        <w:rPr>
          <w:rStyle w:val="local1Char"/>
          <w:b/>
          <w:bCs/>
        </w:rPr>
        <w:t>Consent to Provide a Mental Health Care Service</w:t>
      </w:r>
      <w:r>
        <w:t xml:space="preserve"> </w:t>
      </w:r>
      <w:r w:rsidRPr="00633FA5">
        <w:t xml:space="preserve">on page </w:t>
      </w:r>
      <w:r>
        <w:fldChar w:fldCharType="begin"/>
      </w:r>
      <w:r>
        <w:instrText xml:space="preserve"> PAGEREF _Ref69894959 \h </w:instrText>
      </w:r>
      <w:r>
        <w:fldChar w:fldCharType="separate"/>
      </w:r>
      <w:r w:rsidR="00830537">
        <w:rPr>
          <w:b/>
          <w:bCs/>
          <w:noProof/>
        </w:rPr>
        <w:t>Error! Bookmark not defined.</w:t>
      </w:r>
      <w:r>
        <w:fldChar w:fldCharType="end"/>
      </w:r>
      <w:r w:rsidRPr="00633FA5">
        <w:t xml:space="preserve"> for the district’s procedures for recommending a mental health intervention and the mental health liaison’s contact information;</w:t>
      </w:r>
    </w:p>
    <w:p w14:paraId="063F4A6A" w14:textId="7AC91B72" w:rsidR="00161B56" w:rsidRPr="00633FA5" w:rsidRDefault="00161B56" w:rsidP="00161B56">
      <w:pPr>
        <w:pStyle w:val="ListBullet"/>
      </w:pPr>
      <w:r w:rsidRPr="00161B56">
        <w:rPr>
          <w:rStyle w:val="local1Char"/>
          <w:b/>
          <w:bCs/>
        </w:rPr>
        <w:t>Counseling</w:t>
      </w:r>
      <w:r w:rsidRPr="00633FA5">
        <w:t xml:space="preserve"> for the district’s comprehensive school counseling program;</w:t>
      </w:r>
    </w:p>
    <w:p w14:paraId="4516841F" w14:textId="5DC094C8" w:rsidR="00161B56" w:rsidRPr="00633FA5" w:rsidRDefault="00161B56" w:rsidP="00161B56">
      <w:pPr>
        <w:pStyle w:val="ListBullet"/>
      </w:pPr>
      <w:r w:rsidRPr="00161B56">
        <w:rPr>
          <w:rStyle w:val="local1Char"/>
          <w:b/>
          <w:bCs/>
        </w:rPr>
        <w:t>Physical and Mental Health Resources</w:t>
      </w:r>
      <w:r w:rsidRPr="00633FA5">
        <w:t xml:space="preserve"> for campus and community mental and physical health resources; and</w:t>
      </w:r>
    </w:p>
    <w:p w14:paraId="0BD77B45" w14:textId="6A6CD9D7" w:rsidR="00161B56" w:rsidRPr="00AD1586" w:rsidRDefault="00161B56" w:rsidP="00161B56">
      <w:pPr>
        <w:pStyle w:val="ListBullet"/>
      </w:pPr>
      <w:r w:rsidRPr="00161B56">
        <w:rPr>
          <w:rStyle w:val="local1Char"/>
          <w:b/>
          <w:bCs/>
        </w:rPr>
        <w:t>Policies and Procedures that Promote Student Physical and Mental Health</w:t>
      </w:r>
      <w:r w:rsidRPr="00633FA5">
        <w:t xml:space="preserve"> fo</w:t>
      </w:r>
      <w:r>
        <w:t>r board-adopted policies and administrative procedures that promote student health.</w:t>
      </w:r>
    </w:p>
    <w:p w14:paraId="2D447025" w14:textId="6F416C69" w:rsidR="00161B56" w:rsidRPr="00AD1586" w:rsidRDefault="00161B56" w:rsidP="0035604B">
      <w:pPr>
        <w:pStyle w:val="Heading4"/>
      </w:pPr>
      <w:bookmarkStart w:id="540" w:name="_Toc276129030"/>
      <w:bookmarkStart w:id="541" w:name="_Toc286392585"/>
      <w:bookmarkStart w:id="542" w:name="_Toc288554573"/>
      <w:bookmarkStart w:id="543" w:name="_Toc294173655"/>
      <w:bookmarkStart w:id="544" w:name="_Toc71547037"/>
      <w:r w:rsidRPr="00DD4971">
        <w:t xml:space="preserve">Physical Activity </w:t>
      </w:r>
      <w:r>
        <w:t>Requirement</w:t>
      </w:r>
      <w:bookmarkStart w:id="545" w:name="_Elementary_School"/>
      <w:bookmarkEnd w:id="540"/>
      <w:bookmarkEnd w:id="541"/>
      <w:bookmarkEnd w:id="542"/>
      <w:bookmarkEnd w:id="543"/>
      <w:bookmarkEnd w:id="544"/>
      <w:bookmarkEnd w:id="545"/>
    </w:p>
    <w:p w14:paraId="358F18E1" w14:textId="77777777" w:rsidR="00161B56" w:rsidRPr="00AD1586" w:rsidRDefault="00161B56" w:rsidP="00161B56">
      <w:pPr>
        <w:pStyle w:val="Heading5"/>
      </w:pPr>
      <w:bookmarkStart w:id="546" w:name="_Junior_High/Middle_School"/>
      <w:bookmarkEnd w:id="546"/>
      <w:r w:rsidRPr="0022560E">
        <w:t>Junior High/Middle School</w:t>
      </w:r>
    </w:p>
    <w:p w14:paraId="4DBA369F" w14:textId="77777777" w:rsidR="00161B56" w:rsidRDefault="00161B56" w:rsidP="00161B56">
      <w:pPr>
        <w:pStyle w:val="local1"/>
      </w:pPr>
      <w:r w:rsidRPr="00857494">
        <w:t xml:space="preserve">The district will ensure that students in middle or junior high school will engage in [30 minutes of moderate or vigorous physical activity per day for at least four semesters </w:t>
      </w:r>
      <w:r w:rsidRPr="00857494">
        <w:rPr>
          <w:b/>
          <w:bCs/>
          <w:i/>
          <w:iCs/>
        </w:rPr>
        <w:t>Or</w:t>
      </w:r>
      <w:r w:rsidRPr="00857494">
        <w:t xml:space="preserve"> at least 225 minutes of moderate or vigorous physical activity within each two-week period for at least four semesters],</w:t>
      </w:r>
      <w:r>
        <w:t xml:space="preserve"> in accordance with policies at EHAB, EHAC, EHBG, </w:t>
      </w:r>
      <w:r w:rsidRPr="00E410B4">
        <w:t>and FFA</w:t>
      </w:r>
      <w:r>
        <w:t>.</w:t>
      </w:r>
    </w:p>
    <w:p w14:paraId="7BCE4527" w14:textId="77777777" w:rsidR="00161B56" w:rsidRPr="00AD1586" w:rsidRDefault="00161B56" w:rsidP="00161B56">
      <w:pPr>
        <w:pStyle w:val="local1"/>
      </w:pPr>
      <w:r>
        <w:t>For additional information on the district’s junior high and middle school student physical activity programs and requirements, please see the principal.</w:t>
      </w:r>
    </w:p>
    <w:p w14:paraId="333FEFBE" w14:textId="77777777" w:rsidR="00161B56" w:rsidRPr="00AD1586" w:rsidRDefault="00161B56" w:rsidP="00161B56">
      <w:pPr>
        <w:pStyle w:val="Heading5"/>
      </w:pPr>
      <w:r>
        <w:t>Temporary Restriction from Participation in Physical Education</w:t>
      </w:r>
    </w:p>
    <w:p w14:paraId="36DD0831" w14:textId="77777777" w:rsidR="00161B56" w:rsidRPr="00AD1586" w:rsidRDefault="00161B56" w:rsidP="00161B56">
      <w:pPr>
        <w:pStyle w:val="local1"/>
      </w:pPr>
      <w:r>
        <w:t>Students who are temporarily restricted from participation in physical education will not actively participate in skill demonstration but will remain in class to learn the concepts of the lessons.</w:t>
      </w:r>
    </w:p>
    <w:p w14:paraId="5890142B" w14:textId="77777777" w:rsidR="00161B56" w:rsidRPr="00AD1586" w:rsidRDefault="00161B56" w:rsidP="00161B56">
      <w:pPr>
        <w:pStyle w:val="Heading4"/>
      </w:pPr>
      <w:bookmarkStart w:id="547" w:name="_Physical_Fitness_Assessment"/>
      <w:bookmarkStart w:id="548" w:name="_Toc276129033"/>
      <w:bookmarkStart w:id="549" w:name="_Toc286392588"/>
      <w:bookmarkStart w:id="550" w:name="_Toc288554576"/>
      <w:bookmarkStart w:id="551" w:name="_Toc294173658"/>
      <w:bookmarkStart w:id="552" w:name="_Toc71547038"/>
      <w:bookmarkEnd w:id="547"/>
      <w:r w:rsidRPr="00CF2D84">
        <w:t>Physical Fitness Assessment</w:t>
      </w:r>
      <w:bookmarkEnd w:id="548"/>
      <w:bookmarkEnd w:id="549"/>
      <w:bookmarkEnd w:id="550"/>
      <w:bookmarkEnd w:id="551"/>
      <w:r>
        <w:t xml:space="preserve"> </w:t>
      </w:r>
      <w:r w:rsidRPr="000B721F">
        <w:t>(Grades 3–12)</w:t>
      </w:r>
      <w:bookmarkEnd w:id="552"/>
    </w:p>
    <w:p w14:paraId="2A62A3B1" w14:textId="77777777" w:rsidR="00161B56" w:rsidRDefault="00161B56" w:rsidP="00161B56">
      <w:pPr>
        <w:pStyle w:val="local1"/>
      </w:pPr>
      <w:r w:rsidRPr="00CF2D84">
        <w:t>Annually, the district will conduct a physical fitness assessment of students in grades 3–12</w:t>
      </w:r>
      <w:r>
        <w:t xml:space="preserve"> who are enrolled in a physical education course or a course for which physical education credit is awarded. </w:t>
      </w:r>
      <w:r w:rsidRPr="00CF2D84">
        <w:t>At the end of the school year, a parent may submit a written request to</w:t>
      </w:r>
      <w:r>
        <w:t xml:space="preserve"> </w:t>
      </w:r>
      <w:r w:rsidRPr="00CF2D84">
        <w:t>obtain the results of his or her child’s physical fitness assessment conducted during the school year</w:t>
      </w:r>
      <w:r>
        <w:t xml:space="preserve"> by contacting:</w:t>
      </w:r>
    </w:p>
    <w:p w14:paraId="252E909F" w14:textId="178C1B5B" w:rsidR="00161B56" w:rsidRDefault="0018675C" w:rsidP="00161B56">
      <w:pPr>
        <w:pStyle w:val="local1"/>
        <w:rPr>
          <w:i/>
          <w:iCs/>
        </w:rPr>
      </w:pPr>
      <w:r>
        <w:rPr>
          <w:i/>
          <w:iCs/>
        </w:rPr>
        <w:t xml:space="preserve">Patrick </w:t>
      </w:r>
      <w:proofErr w:type="spellStart"/>
      <w:r>
        <w:rPr>
          <w:i/>
          <w:iCs/>
        </w:rPr>
        <w:t>Harvell</w:t>
      </w:r>
      <w:proofErr w:type="spellEnd"/>
    </w:p>
    <w:p w14:paraId="066EFD01" w14:textId="00E46685" w:rsidR="00161B56" w:rsidRPr="0018675C" w:rsidRDefault="0018675C" w:rsidP="00161B56">
      <w:pPr>
        <w:pStyle w:val="local1"/>
        <w:rPr>
          <w:i/>
          <w:iCs/>
        </w:rPr>
      </w:pPr>
      <w:r w:rsidRPr="0018675C">
        <w:rPr>
          <w:i/>
          <w:iCs/>
        </w:rPr>
        <w:t>Principal</w:t>
      </w:r>
    </w:p>
    <w:p w14:paraId="6AECCFA6" w14:textId="7DA60D4C" w:rsidR="00161B56" w:rsidRPr="00EA7207" w:rsidRDefault="0018675C" w:rsidP="00161B56">
      <w:pPr>
        <w:pStyle w:val="local1"/>
        <w:rPr>
          <w:i/>
          <w:iCs/>
        </w:rPr>
      </w:pPr>
      <w:r>
        <w:rPr>
          <w:i/>
          <w:iCs/>
        </w:rPr>
        <w:t>210 E. Walnut</w:t>
      </w:r>
    </w:p>
    <w:p w14:paraId="19E70DAA" w14:textId="3036FCD2" w:rsidR="00161B56" w:rsidRPr="00EA7207" w:rsidRDefault="0018675C" w:rsidP="00161B56">
      <w:pPr>
        <w:pStyle w:val="local1"/>
        <w:rPr>
          <w:i/>
          <w:iCs/>
        </w:rPr>
      </w:pPr>
      <w:r>
        <w:rPr>
          <w:i/>
          <w:iCs/>
        </w:rPr>
        <w:t>harvell@hillsboroisd.org</w:t>
      </w:r>
    </w:p>
    <w:p w14:paraId="5003FE0F" w14:textId="49320AA4" w:rsidR="00161B56" w:rsidRPr="00D244D8" w:rsidRDefault="002923DB" w:rsidP="00161B56">
      <w:pPr>
        <w:pStyle w:val="local1"/>
      </w:pPr>
      <w:r>
        <w:rPr>
          <w:i/>
          <w:iCs/>
        </w:rPr>
        <w:t>254-582-8585</w:t>
      </w:r>
    </w:p>
    <w:p w14:paraId="44367458" w14:textId="77777777" w:rsidR="00161B56" w:rsidRPr="00AD1586" w:rsidRDefault="00161B56" w:rsidP="00161B56">
      <w:pPr>
        <w:pStyle w:val="Heading4"/>
      </w:pPr>
      <w:bookmarkStart w:id="553" w:name="_Toc276129053"/>
      <w:bookmarkStart w:id="554" w:name="_Toc286392608"/>
      <w:bookmarkStart w:id="555" w:name="_Toc288554597"/>
      <w:bookmarkStart w:id="556" w:name="_Toc294173679"/>
      <w:bookmarkStart w:id="557" w:name="_Toc529794329"/>
      <w:bookmarkStart w:id="558" w:name="_Ref12442430"/>
      <w:bookmarkStart w:id="559" w:name="_Toc71547039"/>
      <w:r w:rsidRPr="00DD4971">
        <w:lastRenderedPageBreak/>
        <w:t>Physical Health Screenings</w:t>
      </w:r>
      <w:bookmarkEnd w:id="553"/>
      <w:bookmarkEnd w:id="554"/>
      <w:bookmarkEnd w:id="555"/>
      <w:bookmarkEnd w:id="556"/>
      <w:bookmarkEnd w:id="557"/>
      <w:bookmarkEnd w:id="558"/>
      <w:r>
        <w:t>/Examinations</w:t>
      </w:r>
      <w:bookmarkEnd w:id="559"/>
    </w:p>
    <w:p w14:paraId="781A2736" w14:textId="77777777" w:rsidR="00161B56" w:rsidRPr="00AD1586" w:rsidRDefault="00161B56" w:rsidP="00161B56">
      <w:pPr>
        <w:pStyle w:val="Heading5"/>
      </w:pPr>
      <w:r>
        <w:t xml:space="preserve">Athletics Participation </w:t>
      </w:r>
      <w:r w:rsidRPr="00572E3B">
        <w:t>(Secondary Grade Levels Only)</w:t>
      </w:r>
    </w:p>
    <w:p w14:paraId="1E5F3B41" w14:textId="77777777" w:rsidR="00161B56" w:rsidRDefault="00161B56" w:rsidP="00161B56">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4670F12C" w14:textId="77777777" w:rsidR="00161B56" w:rsidRDefault="00161B56" w:rsidP="00161B56">
      <w:pPr>
        <w:pStyle w:val="ListBullet"/>
      </w:pPr>
      <w:r>
        <w:t>A district athletics program.</w:t>
      </w:r>
    </w:p>
    <w:p w14:paraId="75E1068A" w14:textId="77777777" w:rsidR="00161B56" w:rsidRDefault="00161B56" w:rsidP="00161B56">
      <w:pPr>
        <w:pStyle w:val="ListBullet"/>
      </w:pPr>
      <w:r>
        <w:t>District marching band.</w:t>
      </w:r>
    </w:p>
    <w:p w14:paraId="2A47327A" w14:textId="4D8E908F" w:rsidR="00161B56" w:rsidRPr="0018675C" w:rsidRDefault="00161B56" w:rsidP="00161B56">
      <w:pPr>
        <w:pStyle w:val="ListBullet"/>
      </w:pPr>
      <w:r>
        <w:t>Any district extracurricular program identified by the superintendent</w:t>
      </w:r>
      <w:r w:rsidRPr="00572E3B">
        <w:t>.</w:t>
      </w:r>
    </w:p>
    <w:p w14:paraId="08684EDC" w14:textId="0B3A9DE1" w:rsidR="00161B56" w:rsidRPr="00572E3B" w:rsidRDefault="00161B56" w:rsidP="00161B56">
      <w:pPr>
        <w:pStyle w:val="local1"/>
      </w:pPr>
      <w:r w:rsidRPr="0018675C">
        <w:t>Choose if the dist</w:t>
      </w:r>
      <w:r w:rsidR="0035604B">
        <w:t>rict requires annual physicals:</w:t>
      </w:r>
      <w:r w:rsidR="004719C0">
        <w:t xml:space="preserve"> </w:t>
      </w:r>
      <w:r w:rsidRPr="0018675C">
        <w:t>This examination is required to be submitted annually to the district.</w:t>
      </w:r>
    </w:p>
    <w:p w14:paraId="24A60DEA" w14:textId="77777777" w:rsidR="00161B56" w:rsidRPr="00572E3B" w:rsidRDefault="00161B56" w:rsidP="00161B56">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11708222" w14:textId="614638EF" w:rsidR="00161B56" w:rsidRPr="00572E3B" w:rsidRDefault="00161B56" w:rsidP="00161B56">
      <w:pPr>
        <w:pStyle w:val="local1"/>
      </w:pPr>
      <w:r>
        <w:t>S</w:t>
      </w:r>
      <w:r w:rsidRPr="00572E3B">
        <w:t xml:space="preserve">ee the UIL’s explanation of </w:t>
      </w:r>
      <w:hyperlink r:id="rId39" w:history="1">
        <w:r>
          <w:rPr>
            <w:rStyle w:val="Hyperlink"/>
          </w:rPr>
          <w:t>sudden cardiac arrest</w:t>
        </w:r>
      </w:hyperlink>
      <w:r w:rsidRPr="001906FE">
        <w:t xml:space="preserve"> for more information</w:t>
      </w:r>
      <w:r w:rsidRPr="00572E3B">
        <w:t>.</w:t>
      </w:r>
    </w:p>
    <w:p w14:paraId="243D07B4" w14:textId="77777777" w:rsidR="00161B56" w:rsidRPr="00AD1586" w:rsidRDefault="00161B56" w:rsidP="00161B56">
      <w:pPr>
        <w:pStyle w:val="Heading5"/>
      </w:pPr>
      <w:bookmarkStart w:id="560" w:name="_Spinal_Screening_Program"/>
      <w:bookmarkEnd w:id="560"/>
      <w:r>
        <w:t>Spinal Screening Program</w:t>
      </w:r>
    </w:p>
    <w:p w14:paraId="545D4474" w14:textId="41A556A7" w:rsidR="00161B56" w:rsidRPr="00B63C3C" w:rsidRDefault="00161B56" w:rsidP="00161B56">
      <w:pPr>
        <w:pStyle w:val="local1"/>
      </w:pPr>
      <w:r w:rsidRPr="00D02A4E">
        <w:t>School-based spinal screening helps identify adoles</w:t>
      </w:r>
      <w:r>
        <w:t>cents with abnormal spinal curvature</w:t>
      </w:r>
      <w:r w:rsidRPr="00D02A4E">
        <w:t xml:space="preserve"> at an early </w:t>
      </w:r>
      <w:r w:rsidR="007262AA" w:rsidRPr="00D02A4E">
        <w:t>stage when</w:t>
      </w:r>
      <w:r w:rsidRPr="00D02A4E">
        <w:t xml:space="preserve"> the curve is mild and may go unnoticed. Early detection is key to controlling spinal deformities. </w:t>
      </w:r>
      <w:r>
        <w:t>Spinal screening is non-invasive and conducted in accordance with</w:t>
      </w:r>
      <w:r w:rsidRPr="00D02A4E">
        <w:t xml:space="preserve"> the most recent nationally </w:t>
      </w:r>
      <w:r w:rsidR="007262AA" w:rsidRPr="00D02A4E">
        <w:t>accepted</w:t>
      </w:r>
      <w:r w:rsidRPr="00D02A4E">
        <w:t xml:space="preserve"> and peer-reviewed standards</w:t>
      </w:r>
      <w:r>
        <w:t>.</w:t>
      </w:r>
    </w:p>
    <w:p w14:paraId="1917FB99" w14:textId="77777777" w:rsidR="00161B56" w:rsidRDefault="00161B56" w:rsidP="00161B56">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481BCDCF" w14:textId="11B84C97" w:rsidR="00161B56" w:rsidRPr="00AD1586" w:rsidRDefault="00161B56" w:rsidP="00161B56">
      <w:pPr>
        <w:pStyle w:val="local1"/>
      </w:pPr>
      <w:r>
        <w:t xml:space="preserve">For information on spinal screening by an outside professional or exemption from spinal screening based on religious beliefs, contact the </w:t>
      </w:r>
      <w:r w:rsidR="007262AA">
        <w:t>superintendent,</w:t>
      </w:r>
      <w:r>
        <w:t xml:space="preserve"> or see policy FFAA(LEGAL).</w:t>
      </w:r>
    </w:p>
    <w:p w14:paraId="6DB36500" w14:textId="77777777" w:rsidR="00161B56" w:rsidRPr="00AD1586" w:rsidRDefault="00161B56" w:rsidP="00161B56">
      <w:pPr>
        <w:pStyle w:val="Heading5"/>
      </w:pPr>
      <w:r w:rsidRPr="0096283A">
        <w:t xml:space="preserve">Other </w:t>
      </w:r>
      <w:r>
        <w:t xml:space="preserve">Examinations and Screenings </w:t>
      </w:r>
      <w:r w:rsidRPr="00443896">
        <w:t>(All Grade Levels)</w:t>
      </w:r>
    </w:p>
    <w:p w14:paraId="46AF9DE3" w14:textId="5F871049" w:rsidR="00161B56" w:rsidRPr="00AD1586" w:rsidRDefault="00904319" w:rsidP="00161B56">
      <w:pPr>
        <w:pStyle w:val="local1"/>
      </w:pPr>
      <w:r>
        <w:t xml:space="preserve"> </w:t>
      </w:r>
      <w:r w:rsidR="00161B56">
        <w:t>[See policy FFAA for more information.]</w:t>
      </w:r>
    </w:p>
    <w:p w14:paraId="5A48D6BE" w14:textId="77777777" w:rsidR="00161B56" w:rsidRPr="00C27DBB" w:rsidRDefault="00161B56" w:rsidP="00161B56">
      <w:pPr>
        <w:pStyle w:val="Heading4"/>
      </w:pPr>
      <w:bookmarkStart w:id="561" w:name="_Toc71547040"/>
      <w:r w:rsidRPr="00DA3E6A">
        <w:rPr>
          <w:sz w:val="24"/>
          <w:szCs w:val="24"/>
        </w:rPr>
        <w:t>Special Health Concerns</w:t>
      </w:r>
      <w:r>
        <w:t xml:space="preserve"> (All Grade Levels)</w:t>
      </w:r>
      <w:bookmarkEnd w:id="561"/>
    </w:p>
    <w:p w14:paraId="37632997" w14:textId="77777777" w:rsidR="00161B56" w:rsidRPr="00C27DBB" w:rsidRDefault="00161B56" w:rsidP="00161B56">
      <w:pPr>
        <w:pStyle w:val="Heading5"/>
      </w:pPr>
      <w:bookmarkStart w:id="562" w:name="_Bacterial_Meningitis_(All"/>
      <w:bookmarkStart w:id="563" w:name="_Toc276129029"/>
      <w:bookmarkStart w:id="564" w:name="_Toc286392584"/>
      <w:bookmarkStart w:id="565" w:name="_Toc288554572"/>
      <w:bookmarkStart w:id="566" w:name="_Toc294173654"/>
      <w:bookmarkStart w:id="567" w:name="_Ref29554586"/>
      <w:bookmarkEnd w:id="562"/>
      <w:r w:rsidRPr="00C27DBB">
        <w:t>Bacterial Meningitis</w:t>
      </w:r>
      <w:bookmarkEnd w:id="563"/>
      <w:bookmarkEnd w:id="564"/>
      <w:bookmarkEnd w:id="565"/>
      <w:bookmarkEnd w:id="566"/>
      <w:r>
        <w:t xml:space="preserve"> </w:t>
      </w:r>
      <w:r w:rsidRPr="00C27DBB">
        <w:t>(All Grade Levels)</w:t>
      </w:r>
      <w:bookmarkEnd w:id="567"/>
    </w:p>
    <w:p w14:paraId="723F5547" w14:textId="3BD669E2" w:rsidR="00161B56" w:rsidRPr="00AD1586" w:rsidRDefault="00161B56" w:rsidP="00161B56">
      <w:pPr>
        <w:pStyle w:val="local1"/>
      </w:pPr>
      <w:r>
        <w:t xml:space="preserve">Please see the district’s website at </w:t>
      </w:r>
      <w:r w:rsidR="00904319" w:rsidRPr="00904319">
        <w:t>hillsboroisd.org</w:t>
      </w:r>
      <w:r w:rsidR="00904319" w:rsidRPr="00904319">
        <w:rPr>
          <w:i/>
          <w:iCs/>
        </w:rPr>
        <w:t xml:space="preserve"> for</w:t>
      </w:r>
      <w:r w:rsidRPr="00904319">
        <w:rPr>
          <w:i/>
          <w:iCs/>
        </w:rPr>
        <w:t xml:space="preserve"> information regarding meningitis</w:t>
      </w:r>
      <w:r w:rsidRPr="0044335D">
        <w:rPr>
          <w:highlight w:val="green"/>
        </w:rPr>
        <w:t>]</w:t>
      </w:r>
      <w:r>
        <w:t xml:space="preserve"> for information regarding meningitis.</w:t>
      </w:r>
    </w:p>
    <w:p w14:paraId="02B77351" w14:textId="77777777" w:rsidR="00161B56" w:rsidRDefault="00161B56" w:rsidP="00161B56">
      <w:pPr>
        <w:pStyle w:val="local1"/>
      </w:pPr>
      <w:r>
        <w:rPr>
          <w:b/>
        </w:rPr>
        <w:t>Note</w:t>
      </w:r>
      <w:r w:rsidRPr="008F12E3">
        <w:rPr>
          <w:b/>
        </w:rPr>
        <w:t>:</w:t>
      </w:r>
      <w:r>
        <w:t xml:space="preserve">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52CF9AE7" w14:textId="5A4CA47D" w:rsidR="00161B56" w:rsidRPr="00AD1586" w:rsidRDefault="00161B56" w:rsidP="00161B56">
      <w:pPr>
        <w:pStyle w:val="local1"/>
      </w:pPr>
      <w:r>
        <w:t xml:space="preserve">[See </w:t>
      </w:r>
      <w:r w:rsidRPr="00D71CDC">
        <w:rPr>
          <w:b/>
        </w:rPr>
        <w:t>Immunization</w:t>
      </w:r>
      <w:r>
        <w:t>.]</w:t>
      </w:r>
    </w:p>
    <w:p w14:paraId="01767DC5" w14:textId="77777777" w:rsidR="00161B56" w:rsidRPr="00114E04" w:rsidRDefault="00161B56" w:rsidP="00161B56">
      <w:pPr>
        <w:pStyle w:val="Heading5"/>
      </w:pPr>
      <w:r>
        <w:lastRenderedPageBreak/>
        <w:t>Diabetes</w:t>
      </w:r>
    </w:p>
    <w:p w14:paraId="39C39D9F" w14:textId="77777777" w:rsidR="00161B56" w:rsidRPr="00AD1586" w:rsidRDefault="00161B56" w:rsidP="00161B56">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r>
        <w:t xml:space="preserve"> for more information</w:t>
      </w:r>
      <w:r w:rsidRPr="00114E04">
        <w:t>.]</w:t>
      </w:r>
    </w:p>
    <w:p w14:paraId="2082B94D" w14:textId="77777777" w:rsidR="00161B56" w:rsidRPr="00AD1586" w:rsidRDefault="00161B56" w:rsidP="00161B56">
      <w:pPr>
        <w:pStyle w:val="Heading5"/>
      </w:pPr>
      <w:bookmarkStart w:id="568" w:name="_Food_Allergies_—(All"/>
      <w:bookmarkStart w:id="569" w:name="_Ref476064659"/>
      <w:bookmarkStart w:id="570" w:name="_Ref476064674"/>
      <w:bookmarkStart w:id="571" w:name="_Ref476118389"/>
      <w:bookmarkEnd w:id="568"/>
      <w:r w:rsidRPr="009B7174">
        <w:t>Food Allergies</w:t>
      </w:r>
      <w:r>
        <w:t xml:space="preserve"> </w:t>
      </w:r>
      <w:r w:rsidRPr="00FC443F">
        <w:t>(All Grade Levels)</w:t>
      </w:r>
      <w:bookmarkEnd w:id="569"/>
      <w:bookmarkEnd w:id="570"/>
      <w:bookmarkEnd w:id="571"/>
    </w:p>
    <w:p w14:paraId="520B8A6D" w14:textId="77777777" w:rsidR="00161B56" w:rsidRDefault="00161B56" w:rsidP="00161B56">
      <w:pPr>
        <w:pStyle w:val="local1"/>
      </w:pPr>
      <w:r>
        <w:t>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1FCA4E11" w14:textId="2219598B" w:rsidR="00161B56" w:rsidRDefault="00161B56" w:rsidP="00161B56">
      <w:pPr>
        <w:pStyle w:val="local1"/>
      </w:pPr>
      <w:r>
        <w:t xml:space="preserve">The district has developed and annually reviews a food allergy management plan, based on the Texas Department of State Health Services’ (DSHS) </w:t>
      </w:r>
      <w:r w:rsidRPr="00595DD8">
        <w:t>“Guidelines for the Care of Students with Food Allergies At-Risk for Anaphylaxis”</w:t>
      </w:r>
      <w:r>
        <w:t xml:space="preserve"> found on the DSHS website at </w:t>
      </w:r>
      <w:hyperlink r:id="rId40" w:history="1">
        <w:r>
          <w:rPr>
            <w:rStyle w:val="Hyperlink"/>
          </w:rPr>
          <w:t>Allergies and Anaphylaxis</w:t>
        </w:r>
      </w:hyperlink>
      <w:r>
        <w:t xml:space="preserve">. </w:t>
      </w:r>
    </w:p>
    <w:p w14:paraId="2F21AD2E" w14:textId="183874BD" w:rsidR="00161B56" w:rsidRDefault="00161B56" w:rsidP="00161B56">
      <w:pPr>
        <w:pStyle w:val="local1"/>
      </w:pPr>
      <w:r>
        <w:t xml:space="preserve">When the district receives information that a student has a food allergy that puts the student at risk for anaphylaxis, an individual care plan will be developed to assist the student in safely accessing the school environment. The district’s food allergy management plan can be accessed at </w:t>
      </w:r>
      <w:r w:rsidR="00904319" w:rsidRPr="00904319">
        <w:t>hillsboroisd.org</w:t>
      </w:r>
      <w:r w:rsidRPr="00904319">
        <w:rPr>
          <w:i/>
          <w:iCs/>
        </w:rPr>
        <w:t xml:space="preserve"> for food allergy management plan</w:t>
      </w:r>
      <w:r w:rsidR="00904319">
        <w:t>.</w:t>
      </w:r>
    </w:p>
    <w:p w14:paraId="39FD90BB" w14:textId="14D5A0AD" w:rsidR="00161B56" w:rsidRPr="00AD1586" w:rsidRDefault="00161B56" w:rsidP="00161B56">
      <w:pPr>
        <w:pStyle w:val="local1"/>
      </w:pPr>
      <w:r w:rsidRPr="00966F75">
        <w:t>[</w:t>
      </w:r>
      <w:r>
        <w:t xml:space="preserve">See </w:t>
      </w:r>
      <w:r>
        <w:rPr>
          <w:b/>
        </w:rPr>
        <w:t>Celebrations</w:t>
      </w:r>
      <w:r>
        <w:t xml:space="preserve"> and policy FFAF for more information.]</w:t>
      </w:r>
    </w:p>
    <w:p w14:paraId="4FA639AA" w14:textId="77777777" w:rsidR="00161B56" w:rsidRPr="00AD1586" w:rsidRDefault="00161B56" w:rsidP="00161B56">
      <w:pPr>
        <w:pStyle w:val="Heading5"/>
      </w:pPr>
      <w:bookmarkStart w:id="572" w:name="_Toc276129031"/>
      <w:bookmarkStart w:id="573" w:name="_Toc286392586"/>
      <w:bookmarkStart w:id="574" w:name="_Toc288554574"/>
      <w:bookmarkStart w:id="575" w:name="_Toc294173656"/>
      <w:bookmarkStart w:id="576" w:name="_Ref508000176"/>
      <w:r>
        <w:t xml:space="preserve">Seizures </w:t>
      </w:r>
      <w:r w:rsidRPr="0080235B">
        <w:t>(All Grade Levels)</w:t>
      </w:r>
    </w:p>
    <w:p w14:paraId="36FEFF88" w14:textId="77777777" w:rsidR="00161B56" w:rsidRDefault="00161B56" w:rsidP="00161B56">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6F9DD6E6" w14:textId="4AD263CB" w:rsidR="00161B56" w:rsidRPr="00AD1586" w:rsidRDefault="00161B56" w:rsidP="00161B56">
      <w:pPr>
        <w:pStyle w:val="local1"/>
      </w:pPr>
      <w:r>
        <w:t xml:space="preserve">[See </w:t>
      </w:r>
      <w:r w:rsidRPr="002C6CA3">
        <w:rPr>
          <w:b/>
          <w:bCs/>
        </w:rPr>
        <w:t>A Student with Physical or Mental Impairments Protected under Section 504</w:t>
      </w:r>
      <w:r>
        <w:fldChar w:fldCharType="begin"/>
      </w:r>
      <w:r>
        <w:instrText xml:space="preserve"> PAGEREF _Ref507766762 \h </w:instrText>
      </w:r>
      <w:r>
        <w:fldChar w:fldCharType="end"/>
      </w:r>
      <w:r>
        <w:t xml:space="preserve"> and contact the school nurse for more information.]</w:t>
      </w:r>
    </w:p>
    <w:p w14:paraId="154A353C" w14:textId="77777777" w:rsidR="00161B56" w:rsidRPr="00AD1586" w:rsidRDefault="00161B56" w:rsidP="00161B56">
      <w:pPr>
        <w:pStyle w:val="Heading4"/>
      </w:pPr>
      <w:bookmarkStart w:id="577" w:name="_Tobacco_and_E-Cigarettes"/>
      <w:bookmarkStart w:id="578" w:name="_Toc276129035"/>
      <w:bookmarkStart w:id="579" w:name="_Toc286392590"/>
      <w:bookmarkStart w:id="580" w:name="_Toc288554578"/>
      <w:bookmarkStart w:id="581" w:name="_Toc294173660"/>
      <w:bookmarkStart w:id="582" w:name="_Toc71547041"/>
      <w:bookmarkEnd w:id="577"/>
      <w:r w:rsidRPr="0022560E">
        <w:t xml:space="preserve">Tobacco </w:t>
      </w:r>
      <w:r>
        <w:t xml:space="preserve">and E-Cigarettes </w:t>
      </w:r>
      <w:r w:rsidRPr="0022560E">
        <w:t>Prohibited</w:t>
      </w:r>
      <w:bookmarkEnd w:id="578"/>
      <w:bookmarkEnd w:id="579"/>
      <w:bookmarkEnd w:id="580"/>
      <w:bookmarkEnd w:id="581"/>
      <w:r>
        <w:t xml:space="preserve"> </w:t>
      </w:r>
      <w:r w:rsidRPr="0022560E">
        <w:t>(All Grade Levels and All Others on School Property)</w:t>
      </w:r>
      <w:bookmarkEnd w:id="582"/>
    </w:p>
    <w:p w14:paraId="5AE9060D" w14:textId="77777777" w:rsidR="00161B56" w:rsidRDefault="00161B56" w:rsidP="00161B56">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389A16F6" w14:textId="77777777" w:rsidR="00161B56" w:rsidRPr="0022560E" w:rsidRDefault="00161B56" w:rsidP="00161B56">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0A6FA6F9" w14:textId="77777777" w:rsidR="00161B56" w:rsidRDefault="00161B56" w:rsidP="00161B56">
      <w:pPr>
        <w:pStyle w:val="Heading3"/>
      </w:pPr>
      <w:bookmarkStart w:id="583" w:name="_Toc71547042"/>
      <w:r>
        <w:t>Health-Related Resources, Policies, and Procedures</w:t>
      </w:r>
      <w:bookmarkEnd w:id="583"/>
    </w:p>
    <w:p w14:paraId="78655C7F" w14:textId="77777777" w:rsidR="00161B56" w:rsidRPr="0022560E" w:rsidRDefault="00161B56" w:rsidP="00161B56">
      <w:pPr>
        <w:pStyle w:val="Heading4"/>
      </w:pPr>
      <w:bookmarkStart w:id="584" w:name="_Health_Resources_(All"/>
      <w:bookmarkStart w:id="585" w:name="_Physical_and_Mental"/>
      <w:bookmarkStart w:id="586" w:name="_Ref37685753"/>
      <w:bookmarkStart w:id="587" w:name="_Toc71547043"/>
      <w:bookmarkEnd w:id="584"/>
      <w:bookmarkEnd w:id="585"/>
      <w:r>
        <w:t xml:space="preserve">Physical and Mental Health Resources </w:t>
      </w:r>
      <w:r w:rsidRPr="0022560E">
        <w:t>(All Grade Levels)</w:t>
      </w:r>
      <w:bookmarkEnd w:id="586"/>
      <w:bookmarkEnd w:id="587"/>
    </w:p>
    <w:p w14:paraId="639A5D42" w14:textId="77777777" w:rsidR="00161B56" w:rsidRDefault="00161B56" w:rsidP="00161B56">
      <w:pPr>
        <w:pStyle w:val="local1"/>
      </w:pPr>
      <w:r>
        <w:t xml:space="preserve">Parents and students in need of assistance with physical and mental health concerns may contact the following campus and community resources: </w:t>
      </w:r>
    </w:p>
    <w:p w14:paraId="2BB78F36" w14:textId="5BAEDB1E" w:rsidR="001968AF" w:rsidRDefault="00161B56" w:rsidP="00161B56">
      <w:pPr>
        <w:pStyle w:val="ListBullet"/>
      </w:pPr>
      <w:r>
        <w:lastRenderedPageBreak/>
        <w:t xml:space="preserve">The </w:t>
      </w:r>
      <w:r w:rsidR="001968AF">
        <w:t>part-time</w:t>
      </w:r>
      <w:r>
        <w:t xml:space="preserve"> nurse</w:t>
      </w:r>
      <w:r w:rsidR="00FD2497">
        <w:t xml:space="preserve"> at JH</w:t>
      </w:r>
      <w:r>
        <w:t>:</w:t>
      </w:r>
    </w:p>
    <w:p w14:paraId="653299BA" w14:textId="445EB1D4" w:rsidR="00161B56" w:rsidRPr="001968AF" w:rsidRDefault="001968AF" w:rsidP="00FD2497">
      <w:pPr>
        <w:pStyle w:val="ListBullet"/>
        <w:numPr>
          <w:ilvl w:val="0"/>
          <w:numId w:val="0"/>
        </w:numPr>
      </w:pPr>
      <w:r>
        <w:t>Meredith Peterson</w:t>
      </w:r>
    </w:p>
    <w:p w14:paraId="614064BC" w14:textId="0807DB16" w:rsidR="00161B56" w:rsidRPr="00FD2497" w:rsidRDefault="00397A27" w:rsidP="00161B56">
      <w:pPr>
        <w:pStyle w:val="local1"/>
        <w:rPr>
          <w:i/>
          <w:iCs/>
        </w:rPr>
      </w:pPr>
      <w:r w:rsidRPr="00FD2497">
        <w:rPr>
          <w:i/>
          <w:iCs/>
        </w:rPr>
        <w:t>Junior High School Nurse</w:t>
      </w:r>
    </w:p>
    <w:p w14:paraId="7E657D46" w14:textId="2EE8F1CE" w:rsidR="00161B56" w:rsidRPr="00EA7207" w:rsidRDefault="00FD2497" w:rsidP="00161B56">
      <w:pPr>
        <w:pStyle w:val="local1"/>
        <w:rPr>
          <w:i/>
          <w:iCs/>
        </w:rPr>
      </w:pPr>
      <w:r>
        <w:rPr>
          <w:i/>
          <w:iCs/>
        </w:rPr>
        <w:t>210 E. Walnut</w:t>
      </w:r>
    </w:p>
    <w:p w14:paraId="1683E5BC" w14:textId="3AED9A86" w:rsidR="00161B56" w:rsidRPr="00EA7207" w:rsidRDefault="00FD2497" w:rsidP="00161B56">
      <w:pPr>
        <w:pStyle w:val="local1"/>
        <w:rPr>
          <w:i/>
          <w:iCs/>
        </w:rPr>
      </w:pPr>
      <w:r>
        <w:rPr>
          <w:i/>
          <w:iCs/>
        </w:rPr>
        <w:t>peterson@hillsboroisd.org</w:t>
      </w:r>
    </w:p>
    <w:p w14:paraId="5D112826" w14:textId="6F65E6B4" w:rsidR="00161B56" w:rsidRDefault="002923DB" w:rsidP="00161B56">
      <w:pPr>
        <w:pStyle w:val="local1"/>
      </w:pPr>
      <w:r>
        <w:rPr>
          <w:i/>
          <w:iCs/>
        </w:rPr>
        <w:t>254-582-8585</w:t>
      </w:r>
    </w:p>
    <w:p w14:paraId="763E2540" w14:textId="769D5E9E" w:rsidR="00161B56" w:rsidRDefault="00FD2497" w:rsidP="00161B56">
      <w:pPr>
        <w:pStyle w:val="ListBullet"/>
      </w:pPr>
      <w:r>
        <w:t>The</w:t>
      </w:r>
      <w:r w:rsidR="00161B56">
        <w:t xml:space="preserve"> school counselor:</w:t>
      </w:r>
    </w:p>
    <w:p w14:paraId="4927F439" w14:textId="2BD77035" w:rsidR="00161B56" w:rsidRDefault="00FD2497" w:rsidP="00161B56">
      <w:pPr>
        <w:pStyle w:val="local1"/>
        <w:rPr>
          <w:i/>
          <w:iCs/>
        </w:rPr>
      </w:pPr>
      <w:r>
        <w:rPr>
          <w:i/>
          <w:iCs/>
        </w:rPr>
        <w:t>Jordyn Russell</w:t>
      </w:r>
    </w:p>
    <w:p w14:paraId="1CD0FECF" w14:textId="2B6C7D83" w:rsidR="00161B56" w:rsidRPr="00857494" w:rsidRDefault="00FD2497" w:rsidP="00161B56">
      <w:pPr>
        <w:pStyle w:val="local1"/>
        <w:rPr>
          <w:i/>
          <w:iCs/>
        </w:rPr>
      </w:pPr>
      <w:r w:rsidRPr="00857494">
        <w:rPr>
          <w:i/>
          <w:iCs/>
        </w:rPr>
        <w:t>School Counselor</w:t>
      </w:r>
    </w:p>
    <w:p w14:paraId="65F5D902" w14:textId="75BEE2E2" w:rsidR="00161B56" w:rsidRPr="00857494" w:rsidRDefault="00FD2497" w:rsidP="00161B56">
      <w:pPr>
        <w:pStyle w:val="local1"/>
        <w:rPr>
          <w:i/>
          <w:iCs/>
        </w:rPr>
      </w:pPr>
      <w:r w:rsidRPr="00857494">
        <w:rPr>
          <w:i/>
          <w:iCs/>
        </w:rPr>
        <w:t>210 E. Walnu</w:t>
      </w:r>
      <w:r w:rsidR="00857494" w:rsidRPr="00857494">
        <w:rPr>
          <w:i/>
          <w:iCs/>
        </w:rPr>
        <w:t>t</w:t>
      </w:r>
    </w:p>
    <w:p w14:paraId="3712E3B3" w14:textId="571739B3" w:rsidR="00857494" w:rsidRPr="00857494" w:rsidRDefault="00857494" w:rsidP="00161B56">
      <w:pPr>
        <w:pStyle w:val="local1"/>
        <w:rPr>
          <w:i/>
          <w:iCs/>
        </w:rPr>
      </w:pPr>
      <w:r w:rsidRPr="00857494">
        <w:rPr>
          <w:i/>
          <w:iCs/>
        </w:rPr>
        <w:t>russellj@hillsboroisd.org</w:t>
      </w:r>
    </w:p>
    <w:p w14:paraId="23930BFA" w14:textId="44F9A982" w:rsidR="00161B56" w:rsidRDefault="002923DB" w:rsidP="00161B56">
      <w:pPr>
        <w:pStyle w:val="local1"/>
      </w:pPr>
      <w:r>
        <w:rPr>
          <w:i/>
          <w:iCs/>
        </w:rPr>
        <w:t>254-582-8585</w:t>
      </w:r>
    </w:p>
    <w:p w14:paraId="2ADD30C7" w14:textId="7B9590A9" w:rsidR="00857494" w:rsidRDefault="00857494" w:rsidP="00857494">
      <w:pPr>
        <w:pStyle w:val="ListBullet"/>
        <w:numPr>
          <w:ilvl w:val="0"/>
          <w:numId w:val="0"/>
        </w:numPr>
      </w:pPr>
      <w:r>
        <w:t>Local Health Department</w:t>
      </w:r>
      <w:r>
        <w:tab/>
      </w:r>
      <w:r>
        <w:tab/>
      </w:r>
      <w:r>
        <w:tab/>
        <w:t xml:space="preserve"> Mental Health Department </w:t>
      </w:r>
      <w:r>
        <w:tab/>
      </w:r>
      <w:r>
        <w:tab/>
      </w:r>
      <w:r>
        <w:tab/>
        <w:t xml:space="preserve">      605 S. Ivy Street </w:t>
      </w:r>
      <w:r>
        <w:tab/>
      </w:r>
      <w:r>
        <w:tab/>
      </w:r>
      <w:r>
        <w:tab/>
      </w:r>
      <w:r>
        <w:tab/>
        <w:t xml:space="preserve"> Hill County MHMR                                                    Hillsboro, TX 76645                                        108 Paschal Street                                                       (254) 582-7331                                               Hillsboro, TX 76645                        </w:t>
      </w:r>
      <w:r w:rsidRPr="00857494">
        <w:rPr>
          <w:u w:val="single"/>
        </w:rPr>
        <w:t>www.countyoffice.org</w:t>
      </w:r>
      <w:r>
        <w:t xml:space="preserve">                                     (254) 582-9976                                                      </w:t>
      </w:r>
      <w:r>
        <w:tab/>
      </w:r>
      <w:r>
        <w:tab/>
      </w:r>
      <w:r>
        <w:tab/>
      </w:r>
      <w:r>
        <w:tab/>
        <w:t xml:space="preserve">                                    </w:t>
      </w:r>
      <w:hyperlink r:id="rId41" w:history="1">
        <w:r w:rsidRPr="00D10CF3">
          <w:rPr>
            <w:rStyle w:val="Hyperlink"/>
          </w:rPr>
          <w:t>www.hotrmhmr.org</w:t>
        </w:r>
      </w:hyperlink>
    </w:p>
    <w:p w14:paraId="3CEB2150" w14:textId="77777777" w:rsidR="00857494" w:rsidRPr="00AE459A" w:rsidRDefault="00857494" w:rsidP="00857494">
      <w:pPr>
        <w:pStyle w:val="ListBullet"/>
        <w:numPr>
          <w:ilvl w:val="0"/>
          <w:numId w:val="0"/>
        </w:numPr>
      </w:pPr>
    </w:p>
    <w:p w14:paraId="536109D6" w14:textId="77777777" w:rsidR="00161B56" w:rsidRPr="0022560E" w:rsidRDefault="00161B56" w:rsidP="00161B56">
      <w:pPr>
        <w:pStyle w:val="Heading4"/>
      </w:pPr>
      <w:bookmarkStart w:id="588" w:name="_Policies_and_Procedures_1"/>
      <w:bookmarkStart w:id="589" w:name="_Ref37685913"/>
      <w:bookmarkStart w:id="590" w:name="_Toc71547044"/>
      <w:bookmarkEnd w:id="588"/>
      <w:r w:rsidRPr="001F1EC9">
        <w:t>Policies</w:t>
      </w:r>
      <w:r>
        <w:t xml:space="preserve"> and Procedures that Promote Student Physical and Mental Health (All Grade Levels)</w:t>
      </w:r>
      <w:bookmarkEnd w:id="589"/>
      <w:bookmarkEnd w:id="590"/>
    </w:p>
    <w:p w14:paraId="4CC344E3" w14:textId="6A5B9F1B" w:rsidR="00161B56" w:rsidRPr="00E503B6" w:rsidRDefault="00161B56" w:rsidP="00161B56">
      <w:pPr>
        <w:pStyle w:val="local1"/>
        <w:rPr>
          <w:i/>
          <w:iCs/>
        </w:rPr>
      </w:pPr>
      <w:r>
        <w:t>The district has adopted board policies that promote student physical and mental health. (LOCAL) policies on the topics below can be found in the district’s policy manual, available at</w:t>
      </w:r>
      <w:r w:rsidR="00857494">
        <w:t>:</w:t>
      </w:r>
    </w:p>
    <w:p w14:paraId="7A3692C0" w14:textId="77777777" w:rsidR="00161B56" w:rsidRPr="00660645" w:rsidRDefault="00161B56" w:rsidP="00161B56">
      <w:pPr>
        <w:pStyle w:val="ListBullet"/>
      </w:pPr>
      <w:r>
        <w:t xml:space="preserve">Food and nutrition management: </w:t>
      </w:r>
      <w:r w:rsidRPr="00660645">
        <w:t>CO</w:t>
      </w:r>
      <w:r>
        <w:t>, COA, COB</w:t>
      </w:r>
      <w:r w:rsidRPr="00660645">
        <w:t xml:space="preserve"> </w:t>
      </w:r>
    </w:p>
    <w:p w14:paraId="1AA8CB3C" w14:textId="77777777" w:rsidR="00161B56" w:rsidRPr="00660645" w:rsidRDefault="00161B56" w:rsidP="00161B56">
      <w:pPr>
        <w:pStyle w:val="ListBullet"/>
      </w:pPr>
      <w:r w:rsidRPr="00660645">
        <w:t>Wellness and Health Services</w:t>
      </w:r>
      <w:r>
        <w:t>: FFA</w:t>
      </w:r>
    </w:p>
    <w:p w14:paraId="58897D75" w14:textId="77777777" w:rsidR="00161B56" w:rsidRPr="00660645" w:rsidRDefault="00161B56" w:rsidP="00161B56">
      <w:pPr>
        <w:pStyle w:val="ListBullet"/>
      </w:pPr>
      <w:r w:rsidRPr="00660645">
        <w:t>Physical Examinations</w:t>
      </w:r>
      <w:r>
        <w:t>: FFAA</w:t>
      </w:r>
    </w:p>
    <w:p w14:paraId="2D9EE857" w14:textId="77777777" w:rsidR="00161B56" w:rsidRPr="00660645" w:rsidRDefault="00161B56" w:rsidP="00161B56">
      <w:pPr>
        <w:pStyle w:val="ListBullet"/>
      </w:pPr>
      <w:r w:rsidRPr="00660645">
        <w:t>Immunizations</w:t>
      </w:r>
      <w:r>
        <w:t>: FFAB</w:t>
      </w:r>
    </w:p>
    <w:p w14:paraId="44442E97" w14:textId="77777777" w:rsidR="00161B56" w:rsidRPr="00660645" w:rsidRDefault="00161B56" w:rsidP="00161B56">
      <w:pPr>
        <w:pStyle w:val="ListBullet"/>
      </w:pPr>
      <w:r w:rsidRPr="00660645">
        <w:t>Medical Treatment</w:t>
      </w:r>
      <w:r>
        <w:t>: FFAC</w:t>
      </w:r>
    </w:p>
    <w:p w14:paraId="06BC40A8" w14:textId="77777777" w:rsidR="00161B56" w:rsidRPr="00660645" w:rsidRDefault="00161B56" w:rsidP="00161B56">
      <w:pPr>
        <w:pStyle w:val="ListBullet"/>
      </w:pPr>
      <w:r w:rsidRPr="00660645">
        <w:t>Communicable Diseases</w:t>
      </w:r>
      <w:r>
        <w:t>: FFAD</w:t>
      </w:r>
    </w:p>
    <w:p w14:paraId="7F0932C9" w14:textId="77777777" w:rsidR="00161B56" w:rsidRPr="00660645" w:rsidRDefault="00161B56" w:rsidP="00161B56">
      <w:pPr>
        <w:pStyle w:val="ListBullet"/>
      </w:pPr>
      <w:r w:rsidRPr="00660645">
        <w:t>School-Based Health Centers</w:t>
      </w:r>
      <w:r>
        <w:t>: FFAE</w:t>
      </w:r>
    </w:p>
    <w:p w14:paraId="1EEE4D58" w14:textId="77777777" w:rsidR="00161B56" w:rsidRPr="00660645" w:rsidRDefault="00161B56" w:rsidP="00161B56">
      <w:pPr>
        <w:pStyle w:val="ListBullet"/>
      </w:pPr>
      <w:r w:rsidRPr="00660645">
        <w:t>Care Plans</w:t>
      </w:r>
      <w:r>
        <w:t>: FFAF</w:t>
      </w:r>
    </w:p>
    <w:p w14:paraId="3719FA6B" w14:textId="77777777" w:rsidR="00161B56" w:rsidRDefault="00161B56" w:rsidP="00161B56">
      <w:pPr>
        <w:pStyle w:val="ListBullet"/>
      </w:pPr>
      <w:r w:rsidRPr="00660645">
        <w:t>Crisis Intervention</w:t>
      </w:r>
      <w:r>
        <w:t>: FFB</w:t>
      </w:r>
    </w:p>
    <w:p w14:paraId="7AA89F5A" w14:textId="77777777" w:rsidR="00161B56" w:rsidRPr="00AE459A" w:rsidRDefault="00161B56" w:rsidP="00161B56">
      <w:pPr>
        <w:pStyle w:val="ListBullet"/>
      </w:pPr>
      <w:r w:rsidRPr="00AE459A">
        <w:t>Trauma-informed Care: FFBA</w:t>
      </w:r>
    </w:p>
    <w:p w14:paraId="31F640A6" w14:textId="77777777" w:rsidR="00161B56" w:rsidRDefault="00161B56" w:rsidP="00161B56">
      <w:pPr>
        <w:pStyle w:val="ListBullet"/>
      </w:pPr>
      <w:r w:rsidRPr="00660645">
        <w:t>Student Support Services</w:t>
      </w:r>
      <w:r>
        <w:t>: FFC</w:t>
      </w:r>
    </w:p>
    <w:p w14:paraId="4F1AEB02" w14:textId="77777777" w:rsidR="00161B56" w:rsidRPr="00660645" w:rsidRDefault="00161B56" w:rsidP="00161B56">
      <w:pPr>
        <w:pStyle w:val="ListBullet"/>
      </w:pPr>
      <w:r w:rsidRPr="00660645">
        <w:lastRenderedPageBreak/>
        <w:t>Student Safety</w:t>
      </w:r>
      <w:r>
        <w:t>: FFF</w:t>
      </w:r>
    </w:p>
    <w:p w14:paraId="56B6893C" w14:textId="77777777" w:rsidR="00161B56" w:rsidRPr="00660645" w:rsidRDefault="00161B56" w:rsidP="00161B56">
      <w:pPr>
        <w:pStyle w:val="ListBullet"/>
      </w:pPr>
      <w:r w:rsidRPr="00660645">
        <w:t>Child Abuse and Neglect</w:t>
      </w:r>
      <w:r>
        <w:t>: FFG</w:t>
      </w:r>
    </w:p>
    <w:p w14:paraId="33BBB703" w14:textId="77777777" w:rsidR="00161B56" w:rsidRPr="00660645" w:rsidRDefault="00161B56" w:rsidP="00161B56">
      <w:pPr>
        <w:pStyle w:val="ListBullet"/>
      </w:pPr>
      <w:r w:rsidRPr="00660645">
        <w:t>Freedom from Discrimination, Harassment, and Retaliation</w:t>
      </w:r>
      <w:r>
        <w:t>: FFH</w:t>
      </w:r>
    </w:p>
    <w:p w14:paraId="4368BD5D" w14:textId="77777777" w:rsidR="00161B56" w:rsidRPr="00660645" w:rsidRDefault="00161B56" w:rsidP="00161B56">
      <w:pPr>
        <w:pStyle w:val="ListBullet"/>
      </w:pPr>
      <w:r w:rsidRPr="00660645">
        <w:t>Freedom from Bullying</w:t>
      </w:r>
      <w:r>
        <w:t>: FFI</w:t>
      </w:r>
    </w:p>
    <w:p w14:paraId="2435795F" w14:textId="39A54BBA" w:rsidR="00161B56" w:rsidRDefault="00161B56" w:rsidP="00161B56">
      <w:pPr>
        <w:pStyle w:val="local1"/>
        <w:rPr>
          <w:highlight w:val="green"/>
        </w:rPr>
      </w:pPr>
      <w:r>
        <w:t xml:space="preserve">In addition, the District Improvement Plan details the district’s strategies to improve student performance through evidence-based practices that address physical and mental health. </w:t>
      </w:r>
    </w:p>
    <w:p w14:paraId="79FFA043" w14:textId="73521567" w:rsidR="00E43940" w:rsidRDefault="00E43940" w:rsidP="00E43940">
      <w:pPr>
        <w:spacing w:after="0"/>
        <w:rPr>
          <w:rFonts w:asciiTheme="minorHAnsi" w:hAnsiTheme="minorHAnsi"/>
          <w:sz w:val="24"/>
          <w:szCs w:val="24"/>
        </w:rPr>
      </w:pPr>
      <w:r>
        <w:rPr>
          <w:sz w:val="24"/>
          <w:szCs w:val="24"/>
        </w:rPr>
        <w:t>District Improvement Plan includes:</w:t>
      </w:r>
    </w:p>
    <w:p w14:paraId="5EB42EE3" w14:textId="77777777" w:rsidR="00E43940" w:rsidRDefault="00E43940" w:rsidP="00E43940">
      <w:pPr>
        <w:pStyle w:val="ListParagraph"/>
        <w:numPr>
          <w:ilvl w:val="0"/>
          <w:numId w:val="38"/>
        </w:numPr>
        <w:spacing w:after="0" w:line="256" w:lineRule="auto"/>
        <w:contextualSpacing/>
        <w:rPr>
          <w:rFonts w:cs="Arial"/>
          <w:shd w:val="clear" w:color="auto" w:fill="FFFFFF"/>
        </w:rPr>
      </w:pPr>
      <w:r>
        <w:rPr>
          <w:sz w:val="24"/>
          <w:szCs w:val="24"/>
        </w:rPr>
        <w:t xml:space="preserve">Goal 1- </w:t>
      </w:r>
      <w:r>
        <w:rPr>
          <w:rFonts w:cs="Arial"/>
          <w:shd w:val="clear" w:color="auto" w:fill="FFFFFF"/>
        </w:rPr>
        <w:t>Through collaborative efforts ensure a focus on the quality of work provided all learners.</w:t>
      </w:r>
    </w:p>
    <w:p w14:paraId="4177A0BE" w14:textId="77777777" w:rsidR="00E43940" w:rsidRDefault="00E43940" w:rsidP="00E43940">
      <w:pPr>
        <w:pStyle w:val="ListParagraph"/>
        <w:numPr>
          <w:ilvl w:val="1"/>
          <w:numId w:val="38"/>
        </w:numPr>
        <w:spacing w:after="0" w:line="256" w:lineRule="auto"/>
        <w:contextualSpacing/>
        <w:rPr>
          <w:rFonts w:asciiTheme="minorHAnsi" w:hAnsiTheme="minorHAnsi"/>
          <w:sz w:val="24"/>
          <w:szCs w:val="24"/>
        </w:rPr>
      </w:pPr>
      <w:r>
        <w:rPr>
          <w:rFonts w:cs="Arial"/>
          <w:shd w:val="clear" w:color="auto" w:fill="FFFFFF"/>
        </w:rPr>
        <w:t>Objective 1: Engaging experiences which lead to profound learning result from the work of dedicated individuals working collaboratively throughout the district/schools to design meaningful experiences for their targeted audience.</w:t>
      </w:r>
    </w:p>
    <w:p w14:paraId="255E708B" w14:textId="77777777" w:rsidR="00E43940" w:rsidRDefault="00E43940" w:rsidP="00E43940">
      <w:pPr>
        <w:pStyle w:val="ListParagraph"/>
        <w:numPr>
          <w:ilvl w:val="2"/>
          <w:numId w:val="38"/>
        </w:numPr>
        <w:spacing w:after="0" w:line="256" w:lineRule="auto"/>
        <w:contextualSpacing/>
        <w:rPr>
          <w:sz w:val="24"/>
          <w:szCs w:val="24"/>
        </w:rPr>
      </w:pPr>
      <w:r>
        <w:rPr>
          <w:rFonts w:cs="Arial"/>
          <w:shd w:val="clear" w:color="auto" w:fill="FFFFFF"/>
        </w:rPr>
        <w:t>Promote good sportsmanship, healthy competition and good character through extracurricular programs.</w:t>
      </w:r>
    </w:p>
    <w:p w14:paraId="33103DF8" w14:textId="77777777" w:rsidR="00E43940" w:rsidRDefault="00E43940" w:rsidP="00E43940">
      <w:pPr>
        <w:pStyle w:val="ListParagraph"/>
        <w:numPr>
          <w:ilvl w:val="0"/>
          <w:numId w:val="39"/>
        </w:numPr>
        <w:spacing w:after="0" w:line="256" w:lineRule="auto"/>
        <w:contextualSpacing/>
        <w:rPr>
          <w:rFonts w:cs="Arial"/>
          <w:shd w:val="clear" w:color="auto" w:fill="DEEFFC"/>
        </w:rPr>
      </w:pPr>
      <w:r>
        <w:rPr>
          <w:rFonts w:cs="Arial"/>
        </w:rPr>
        <w:t>Goal 2- Increase understanding of and commitment to the HISD Beliefs by developing a sense of ownership among key audiences.</w:t>
      </w:r>
    </w:p>
    <w:p w14:paraId="112612C9" w14:textId="77777777" w:rsidR="00E43940" w:rsidRDefault="00E43940" w:rsidP="00E43940">
      <w:pPr>
        <w:pStyle w:val="ListParagraph"/>
        <w:numPr>
          <w:ilvl w:val="1"/>
          <w:numId w:val="39"/>
        </w:numPr>
        <w:spacing w:after="0" w:line="256" w:lineRule="auto"/>
        <w:contextualSpacing/>
        <w:rPr>
          <w:rFonts w:cs="Arial"/>
          <w:shd w:val="clear" w:color="auto" w:fill="DEEFFC"/>
        </w:rPr>
      </w:pPr>
      <w:r>
        <w:rPr>
          <w:rFonts w:cs="Arial"/>
        </w:rPr>
        <w:t xml:space="preserve">Objective 1: </w:t>
      </w:r>
      <w:r>
        <w:rPr>
          <w:rFonts w:cs="Arial"/>
          <w:shd w:val="clear" w:color="auto" w:fill="FFFFFF"/>
        </w:rPr>
        <w:t>Individuals and groups throughout the District embrace, support and act in accordance with the HISD beliefs</w:t>
      </w:r>
    </w:p>
    <w:p w14:paraId="7CAB6BA1" w14:textId="77777777" w:rsidR="00E43940" w:rsidRDefault="00E43940" w:rsidP="00E43940">
      <w:pPr>
        <w:pStyle w:val="ListParagraph"/>
        <w:numPr>
          <w:ilvl w:val="2"/>
          <w:numId w:val="39"/>
        </w:numPr>
        <w:spacing w:after="0" w:line="256" w:lineRule="auto"/>
        <w:contextualSpacing/>
        <w:rPr>
          <w:rFonts w:cs="Arial"/>
        </w:rPr>
      </w:pPr>
      <w:r>
        <w:rPr>
          <w:rFonts w:cs="Arial"/>
          <w:shd w:val="clear" w:color="auto" w:fill="FFFFFF"/>
        </w:rPr>
        <w:t>All HISD staff members will be aware of suicide prevention protocols and requirements for parental and guardian notification procedures.</w:t>
      </w:r>
    </w:p>
    <w:p w14:paraId="574CEBAF" w14:textId="77777777" w:rsidR="00E43940" w:rsidRDefault="00E43940" w:rsidP="00E43940">
      <w:pPr>
        <w:pStyle w:val="ListParagraph"/>
        <w:numPr>
          <w:ilvl w:val="2"/>
          <w:numId w:val="39"/>
        </w:numPr>
        <w:spacing w:after="0" w:line="256" w:lineRule="auto"/>
        <w:contextualSpacing/>
        <w:rPr>
          <w:rFonts w:cs="Arial"/>
        </w:rPr>
      </w:pPr>
      <w:r>
        <w:rPr>
          <w:rFonts w:cs="Arial"/>
        </w:rPr>
        <w:t xml:space="preserve">All HISD staff members will be aware of suicide prevention protocols and requirements for parental and guardian notification procedures. </w:t>
      </w:r>
    </w:p>
    <w:p w14:paraId="3CFA7D81" w14:textId="77777777" w:rsidR="00E43940" w:rsidRDefault="00E43940" w:rsidP="00E43940">
      <w:pPr>
        <w:pStyle w:val="ListParagraph"/>
        <w:numPr>
          <w:ilvl w:val="2"/>
          <w:numId w:val="39"/>
        </w:numPr>
        <w:spacing w:after="0" w:line="256" w:lineRule="auto"/>
        <w:contextualSpacing/>
        <w:rPr>
          <w:rFonts w:cs="Arial"/>
        </w:rPr>
      </w:pPr>
      <w:r>
        <w:rPr>
          <w:rFonts w:cs="Arial"/>
        </w:rPr>
        <w:t xml:space="preserve">Promote a paradigm shift from use of traditional discipline practices to restorative discipline practices. </w:t>
      </w:r>
    </w:p>
    <w:p w14:paraId="70AD8B09" w14:textId="77777777" w:rsidR="00E43940" w:rsidRDefault="00E43940" w:rsidP="00E43940">
      <w:pPr>
        <w:pStyle w:val="ListParagraph"/>
        <w:numPr>
          <w:ilvl w:val="2"/>
          <w:numId w:val="39"/>
        </w:numPr>
        <w:spacing w:after="0" w:line="256" w:lineRule="auto"/>
        <w:contextualSpacing/>
        <w:rPr>
          <w:rFonts w:cs="Arial"/>
        </w:rPr>
      </w:pPr>
      <w:r>
        <w:rPr>
          <w:rFonts w:cs="Arial"/>
        </w:rPr>
        <w:t xml:space="preserve">Counselors on each campus will conduct guidance lessons on conflict resolutions and violence prevention to promote healthy relationships. </w:t>
      </w:r>
    </w:p>
    <w:p w14:paraId="4CBBDBEB" w14:textId="77777777" w:rsidR="00E43940" w:rsidRDefault="00E43940" w:rsidP="00E43940">
      <w:pPr>
        <w:pStyle w:val="ListParagraph"/>
        <w:numPr>
          <w:ilvl w:val="2"/>
          <w:numId w:val="39"/>
        </w:numPr>
        <w:spacing w:after="0" w:line="256" w:lineRule="auto"/>
        <w:contextualSpacing/>
        <w:rPr>
          <w:rFonts w:cs="Arial"/>
        </w:rPr>
      </w:pPr>
      <w:r>
        <w:rPr>
          <w:rFonts w:cs="Arial"/>
        </w:rPr>
        <w:t>Comply with all state mandated training programs to ensure the safety and security of all students in their education program. Training programs include but are not limited to-Bullying Education, Reporting of Sexual Abuse and Maltreatment of Children, Suicide Prevention Training, Sexual Harassment in the Workplace, Reporting of Neglect or Physical Abuse, Blood-borne Pathogen Education</w:t>
      </w:r>
    </w:p>
    <w:p w14:paraId="5DF0A5C1" w14:textId="77777777" w:rsidR="00E43940" w:rsidRDefault="00E43940" w:rsidP="00E43940">
      <w:pPr>
        <w:spacing w:after="0"/>
        <w:rPr>
          <w:rFonts w:asciiTheme="minorHAnsi" w:hAnsiTheme="minorHAnsi"/>
          <w:sz w:val="24"/>
          <w:szCs w:val="24"/>
        </w:rPr>
      </w:pPr>
    </w:p>
    <w:p w14:paraId="7413BFB7" w14:textId="77777777" w:rsidR="00E43940" w:rsidRDefault="00E43940" w:rsidP="00E43940">
      <w:pPr>
        <w:spacing w:after="0"/>
        <w:rPr>
          <w:sz w:val="24"/>
          <w:szCs w:val="24"/>
        </w:rPr>
      </w:pPr>
    </w:p>
    <w:p w14:paraId="327DEA29" w14:textId="1646F035" w:rsidR="00161B56" w:rsidRPr="00EB4E7F" w:rsidRDefault="00161B56" w:rsidP="00161B56">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238CE6A9" w14:textId="04FEEB41" w:rsidR="00161B56" w:rsidRDefault="00161B56" w:rsidP="00161B56">
      <w:pPr>
        <w:pStyle w:val="local1"/>
      </w:pPr>
      <w:r>
        <w:t>F</w:t>
      </w:r>
      <w:r w:rsidRPr="00EB4E7F">
        <w:t>or further information regarding these procedures</w:t>
      </w:r>
      <w:r>
        <w:t xml:space="preserve"> and access to the District Improvement Plan,</w:t>
      </w:r>
      <w:r w:rsidRPr="00EB4E7F" w:rsidDel="006D520E">
        <w:t xml:space="preserve"> </w:t>
      </w:r>
      <w:r>
        <w:t>p</w:t>
      </w:r>
      <w:r w:rsidRPr="00EB4E7F">
        <w:t>lease contac</w:t>
      </w:r>
      <w:r w:rsidRPr="007262AA">
        <w:t>t</w:t>
      </w:r>
      <w:r>
        <w:t>:</w:t>
      </w:r>
    </w:p>
    <w:p w14:paraId="6F79AAF9" w14:textId="23CD6AD9" w:rsidR="00161B56" w:rsidRDefault="00904319" w:rsidP="00161B56">
      <w:pPr>
        <w:pStyle w:val="local1"/>
        <w:rPr>
          <w:i/>
          <w:iCs/>
        </w:rPr>
      </w:pPr>
      <w:r>
        <w:rPr>
          <w:i/>
          <w:iCs/>
        </w:rPr>
        <w:t>Angela Boyd</w:t>
      </w:r>
    </w:p>
    <w:p w14:paraId="29A0FA89" w14:textId="1F6A5062" w:rsidR="00161B56" w:rsidRPr="002C3607" w:rsidRDefault="00904319" w:rsidP="00161B56">
      <w:pPr>
        <w:pStyle w:val="local1"/>
        <w:rPr>
          <w:i/>
          <w:iCs/>
        </w:rPr>
      </w:pPr>
      <w:r w:rsidRPr="002C3607">
        <w:rPr>
          <w:i/>
          <w:iCs/>
        </w:rPr>
        <w:t xml:space="preserve">Executive </w:t>
      </w:r>
      <w:r w:rsidR="002C3607" w:rsidRPr="002C3607">
        <w:rPr>
          <w:i/>
          <w:iCs/>
        </w:rPr>
        <w:t>Director,</w:t>
      </w:r>
      <w:r w:rsidR="002C3607">
        <w:rPr>
          <w:i/>
          <w:iCs/>
        </w:rPr>
        <w:t xml:space="preserve"> </w:t>
      </w:r>
      <w:r w:rsidR="002C3607" w:rsidRPr="002C3607">
        <w:rPr>
          <w:i/>
          <w:iCs/>
        </w:rPr>
        <w:t>Curriculum</w:t>
      </w:r>
    </w:p>
    <w:p w14:paraId="1FB818C9" w14:textId="3FE479E4" w:rsidR="00161B56" w:rsidRPr="00EA7207" w:rsidRDefault="002C3607" w:rsidP="00161B56">
      <w:pPr>
        <w:pStyle w:val="local1"/>
        <w:rPr>
          <w:i/>
          <w:iCs/>
        </w:rPr>
      </w:pPr>
      <w:r>
        <w:rPr>
          <w:i/>
          <w:iCs/>
        </w:rPr>
        <w:t>121 E. Franklin</w:t>
      </w:r>
    </w:p>
    <w:p w14:paraId="749BA7A4" w14:textId="3D8FE6A6" w:rsidR="00161B56" w:rsidRPr="00B62497" w:rsidRDefault="002C3607" w:rsidP="00161B56">
      <w:pPr>
        <w:pStyle w:val="local1"/>
        <w:rPr>
          <w:i/>
          <w:iCs/>
          <w:u w:val="single"/>
        </w:rPr>
      </w:pPr>
      <w:r w:rsidRPr="00B62497">
        <w:rPr>
          <w:i/>
          <w:iCs/>
          <w:u w:val="single"/>
        </w:rPr>
        <w:t>boyda@hillsboroisd.org</w:t>
      </w:r>
    </w:p>
    <w:p w14:paraId="127B2981" w14:textId="18877398" w:rsidR="00161B56" w:rsidRPr="00AA7F23" w:rsidRDefault="002C3607" w:rsidP="00161B56">
      <w:pPr>
        <w:pStyle w:val="local1"/>
      </w:pPr>
      <w:r>
        <w:rPr>
          <w:i/>
          <w:iCs/>
        </w:rPr>
        <w:lastRenderedPageBreak/>
        <w:t>254-582-8585</w:t>
      </w:r>
    </w:p>
    <w:p w14:paraId="19F3F522" w14:textId="77777777" w:rsidR="00161B56" w:rsidRPr="00AD1586" w:rsidRDefault="00161B56" w:rsidP="00161B56">
      <w:pPr>
        <w:pStyle w:val="Heading4"/>
      </w:pPr>
      <w:bookmarkStart w:id="591" w:name="_School_Health_Advisory"/>
      <w:bookmarkStart w:id="592" w:name="_Ref70940759"/>
      <w:bookmarkStart w:id="593" w:name="_Toc71547045"/>
      <w:bookmarkEnd w:id="591"/>
      <w:r w:rsidRPr="007D459A">
        <w:t>School Health Advisory Council (SHAC)</w:t>
      </w:r>
      <w:bookmarkEnd w:id="572"/>
      <w:bookmarkEnd w:id="573"/>
      <w:bookmarkEnd w:id="574"/>
      <w:bookmarkEnd w:id="575"/>
      <w:r>
        <w:t xml:space="preserve"> </w:t>
      </w:r>
      <w:r w:rsidRPr="000F0B0B">
        <w:t>(All Grade Levels)</w:t>
      </w:r>
      <w:bookmarkEnd w:id="576"/>
      <w:bookmarkEnd w:id="592"/>
      <w:bookmarkEnd w:id="593"/>
    </w:p>
    <w:p w14:paraId="3F0FE6D4" w14:textId="67E168B7" w:rsidR="00161B56" w:rsidRDefault="00161B56" w:rsidP="00161B56">
      <w:pPr>
        <w:pStyle w:val="local1"/>
      </w:pPr>
      <w:r>
        <w:t xml:space="preserve">During the preceding school year, the district’s School Health Advisory Council (SHAC) held </w:t>
      </w:r>
      <w:r w:rsidR="002C3607">
        <w:t>4</w:t>
      </w:r>
      <w:r>
        <w:t xml:space="preserve"> meetings. Additional information regarding the district’s SHAC is </w:t>
      </w:r>
      <w:r w:rsidR="002C3607">
        <w:t>available from the www.hillsboroisd.org</w:t>
      </w:r>
      <w:r>
        <w:t>.</w:t>
      </w:r>
    </w:p>
    <w:p w14:paraId="601725CF" w14:textId="0A8003F8" w:rsidR="00161B56" w:rsidRPr="00AE459A" w:rsidRDefault="00161B56" w:rsidP="00161B56">
      <w:pPr>
        <w:pStyle w:val="local1"/>
      </w:pPr>
      <w:r w:rsidRPr="005264D7">
        <w:t xml:space="preserve">[See </w:t>
      </w:r>
      <w:r w:rsidRPr="005264D7">
        <w:rPr>
          <w:b/>
        </w:rPr>
        <w:t>Human Sexuality Instruction</w:t>
      </w:r>
      <w:r w:rsidRPr="005264D7">
        <w:t xml:space="preserve"> on page </w:t>
      </w:r>
      <w:r w:rsidRPr="005264D7">
        <w:fldChar w:fldCharType="begin"/>
      </w:r>
      <w:r w:rsidRPr="005264D7">
        <w:instrText xml:space="preserve"> PAGEREF _Ref507999843 \h </w:instrText>
      </w:r>
      <w:r w:rsidRPr="005264D7">
        <w:fldChar w:fldCharType="separate"/>
      </w:r>
      <w:r w:rsidR="00830537">
        <w:rPr>
          <w:noProof/>
        </w:rPr>
        <w:t>10</w:t>
      </w:r>
      <w:r w:rsidRPr="005264D7">
        <w:fldChar w:fldCharType="end"/>
      </w:r>
      <w:r w:rsidRPr="005264D7">
        <w:t xml:space="preserve"> and policies BDF and EHAA. for more </w:t>
      </w:r>
      <w:proofErr w:type="gramStart"/>
      <w:r w:rsidR="002923DB" w:rsidRPr="005264D7">
        <w:t>information,</w:t>
      </w:r>
      <w:r w:rsidRPr="005264D7">
        <w:t>.</w:t>
      </w:r>
      <w:proofErr w:type="gramEnd"/>
      <w:r w:rsidRPr="005264D7">
        <w:t>]</w:t>
      </w:r>
    </w:p>
    <w:p w14:paraId="73126B62" w14:textId="77777777" w:rsidR="00161B56" w:rsidRPr="00AD1586" w:rsidRDefault="00161B56" w:rsidP="00161B56">
      <w:pPr>
        <w:pStyle w:val="Heading4"/>
      </w:pPr>
      <w:bookmarkStart w:id="594" w:name="_Toc71547046"/>
      <w:r>
        <w:t xml:space="preserve">Student Wellness Policy/Wellness Plan </w:t>
      </w:r>
      <w:r w:rsidRPr="0080235B">
        <w:t>(All Grade Levels)</w:t>
      </w:r>
      <w:bookmarkEnd w:id="594"/>
    </w:p>
    <w:p w14:paraId="24AE921A" w14:textId="77777777" w:rsidR="00161B56" w:rsidRDefault="00161B56" w:rsidP="00161B56">
      <w:pPr>
        <w:pStyle w:val="local1"/>
      </w:pPr>
      <w:r>
        <w:t>To encourage healthy habits in our students, the district has developed a board-adopted wellness policy at FFA(LOCAL) and corresponding plans and procedures to implement it. For questions about the content or implementation of the district’s wellness policy and plan, please contact:</w:t>
      </w:r>
    </w:p>
    <w:p w14:paraId="4D28CDF7" w14:textId="77777777" w:rsidR="002C3607" w:rsidRDefault="002C3607" w:rsidP="002C3607">
      <w:pPr>
        <w:pStyle w:val="local1"/>
        <w:rPr>
          <w:i/>
          <w:iCs/>
        </w:rPr>
      </w:pPr>
      <w:bookmarkStart w:id="595" w:name="_Toc276129039"/>
      <w:bookmarkStart w:id="596" w:name="_Toc286392594"/>
      <w:bookmarkStart w:id="597" w:name="_Toc288554582"/>
      <w:bookmarkStart w:id="598" w:name="_Toc294173664"/>
      <w:bookmarkStart w:id="599" w:name="_Toc529794318"/>
      <w:bookmarkStart w:id="600" w:name="_Toc71547047"/>
      <w:r>
        <w:rPr>
          <w:i/>
          <w:iCs/>
        </w:rPr>
        <w:t>Angela Boyd</w:t>
      </w:r>
    </w:p>
    <w:p w14:paraId="317258D2" w14:textId="77777777" w:rsidR="002C3607" w:rsidRPr="002C3607" w:rsidRDefault="002C3607" w:rsidP="002C3607">
      <w:pPr>
        <w:pStyle w:val="local1"/>
        <w:rPr>
          <w:i/>
          <w:iCs/>
        </w:rPr>
      </w:pPr>
      <w:r w:rsidRPr="002C3607">
        <w:rPr>
          <w:i/>
          <w:iCs/>
        </w:rPr>
        <w:t>Executive Director,</w:t>
      </w:r>
      <w:r>
        <w:rPr>
          <w:i/>
          <w:iCs/>
        </w:rPr>
        <w:t xml:space="preserve"> </w:t>
      </w:r>
      <w:r w:rsidRPr="002C3607">
        <w:rPr>
          <w:i/>
          <w:iCs/>
        </w:rPr>
        <w:t>Curriculum</w:t>
      </w:r>
    </w:p>
    <w:p w14:paraId="0AC62CD6" w14:textId="77777777" w:rsidR="002C3607" w:rsidRPr="00EA7207" w:rsidRDefault="002C3607" w:rsidP="002C3607">
      <w:pPr>
        <w:pStyle w:val="local1"/>
        <w:rPr>
          <w:i/>
          <w:iCs/>
        </w:rPr>
      </w:pPr>
      <w:r>
        <w:rPr>
          <w:i/>
          <w:iCs/>
        </w:rPr>
        <w:t>121 E. Franklin</w:t>
      </w:r>
    </w:p>
    <w:p w14:paraId="6FB2B839" w14:textId="49D26313" w:rsidR="002C3607" w:rsidRDefault="002B2216" w:rsidP="002C3607">
      <w:pPr>
        <w:pStyle w:val="local1"/>
        <w:rPr>
          <w:i/>
          <w:iCs/>
        </w:rPr>
      </w:pPr>
      <w:hyperlink r:id="rId42" w:history="1">
        <w:r w:rsidR="002C3607" w:rsidRPr="00762EE4">
          <w:rPr>
            <w:rStyle w:val="Hyperlink"/>
            <w:i/>
            <w:iCs/>
          </w:rPr>
          <w:t>boyda@hillsboroisd.org</w:t>
        </w:r>
      </w:hyperlink>
    </w:p>
    <w:p w14:paraId="119AF71E" w14:textId="7364F1BC" w:rsidR="002C3607" w:rsidRDefault="002C3607" w:rsidP="002C3607">
      <w:pPr>
        <w:pStyle w:val="local1"/>
        <w:rPr>
          <w:i/>
          <w:iCs/>
        </w:rPr>
      </w:pPr>
      <w:r>
        <w:rPr>
          <w:i/>
          <w:iCs/>
        </w:rPr>
        <w:t>254-582-8585</w:t>
      </w:r>
    </w:p>
    <w:p w14:paraId="5DE3A410" w14:textId="0106E91C" w:rsidR="00161B56" w:rsidRDefault="00161B56" w:rsidP="002C3607">
      <w:pPr>
        <w:pStyle w:val="Heading3"/>
      </w:pPr>
      <w:r w:rsidRPr="007C7A3F">
        <w:t>Homework</w:t>
      </w:r>
      <w:bookmarkEnd w:id="595"/>
      <w:bookmarkEnd w:id="596"/>
      <w:bookmarkEnd w:id="597"/>
      <w:bookmarkEnd w:id="598"/>
      <w:r>
        <w:t xml:space="preserve"> </w:t>
      </w:r>
      <w:r w:rsidRPr="00AF77A5">
        <w:t>(All Grade Levels)</w:t>
      </w:r>
      <w:bookmarkEnd w:id="599"/>
      <w:bookmarkEnd w:id="600"/>
    </w:p>
    <w:p w14:paraId="0119EF14" w14:textId="66154527" w:rsidR="00161B56" w:rsidRPr="009362E6" w:rsidRDefault="002C3607" w:rsidP="00161B56">
      <w:pPr>
        <w:pStyle w:val="local1"/>
      </w:pPr>
      <w:r>
        <w:t>Homework is left to the discretion of the teacher, in as needed basis.</w:t>
      </w:r>
    </w:p>
    <w:p w14:paraId="5AF59001" w14:textId="77777777" w:rsidR="00161B56" w:rsidRPr="00AD1586" w:rsidRDefault="00161B56" w:rsidP="00161B56">
      <w:pPr>
        <w:pStyle w:val="Heading3"/>
      </w:pPr>
      <w:bookmarkStart w:id="601" w:name="_Toc276129041"/>
      <w:bookmarkStart w:id="602" w:name="_Toc286392596"/>
      <w:bookmarkStart w:id="603" w:name="_Toc288554584"/>
      <w:bookmarkStart w:id="604" w:name="_Toc294173666"/>
      <w:bookmarkStart w:id="605" w:name="_Toc529794321"/>
      <w:bookmarkStart w:id="606" w:name="_Toc71547048"/>
      <w:r w:rsidRPr="00DD4971">
        <w:t>Law Enforcement Agencies</w:t>
      </w:r>
      <w:bookmarkEnd w:id="601"/>
      <w:bookmarkEnd w:id="602"/>
      <w:bookmarkEnd w:id="603"/>
      <w:bookmarkEnd w:id="604"/>
      <w:r>
        <w:t xml:space="preserve"> </w:t>
      </w:r>
      <w:r w:rsidRPr="00685DDD">
        <w:t>(All Grade Levels)</w:t>
      </w:r>
      <w:bookmarkEnd w:id="605"/>
      <w:bookmarkEnd w:id="606"/>
    </w:p>
    <w:p w14:paraId="19A269FB" w14:textId="77777777" w:rsidR="00161B56" w:rsidRPr="00AD1586" w:rsidRDefault="00161B56" w:rsidP="00161B56">
      <w:pPr>
        <w:pStyle w:val="Heading4"/>
      </w:pPr>
      <w:bookmarkStart w:id="607" w:name="_Toc276129042"/>
      <w:bookmarkStart w:id="608" w:name="_Toc286392597"/>
      <w:bookmarkStart w:id="609" w:name="_Toc288554585"/>
      <w:bookmarkStart w:id="610" w:name="_Toc294173667"/>
      <w:bookmarkStart w:id="611" w:name="_Toc71547049"/>
      <w:r w:rsidRPr="00DD4971">
        <w:t>Questioning of Students</w:t>
      </w:r>
      <w:bookmarkEnd w:id="607"/>
      <w:bookmarkEnd w:id="608"/>
      <w:bookmarkEnd w:id="609"/>
      <w:bookmarkEnd w:id="610"/>
      <w:bookmarkEnd w:id="611"/>
    </w:p>
    <w:p w14:paraId="06C88B8B" w14:textId="77777777" w:rsidR="00161B56" w:rsidRPr="007C7A3F" w:rsidRDefault="00161B56" w:rsidP="00161B56">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569E004D" w14:textId="77777777" w:rsidR="00161B56" w:rsidRPr="005864D5" w:rsidRDefault="00161B56" w:rsidP="00161B56">
      <w:pPr>
        <w:pStyle w:val="ListBullet"/>
      </w:pPr>
      <w:r>
        <w:t>V</w:t>
      </w:r>
      <w:r w:rsidRPr="007C7A3F">
        <w:t>erify and record the identity of the officer or other authority and ask for an explanation of the need to question the student at school.</w:t>
      </w:r>
    </w:p>
    <w:p w14:paraId="067E7BA5" w14:textId="77777777" w:rsidR="00161B56" w:rsidRPr="007C7A3F" w:rsidRDefault="00161B56" w:rsidP="00161B56">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3D5A0B1C" w14:textId="77777777" w:rsidR="00161B56" w:rsidRPr="00AD1586" w:rsidRDefault="00161B56" w:rsidP="00161B56">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4269046B" w14:textId="77777777" w:rsidR="00161B56" w:rsidRPr="00AD1586" w:rsidRDefault="00161B56" w:rsidP="00161B56">
      <w:pPr>
        <w:pStyle w:val="Heading4"/>
      </w:pPr>
      <w:bookmarkStart w:id="612" w:name="_Toc276129043"/>
      <w:bookmarkStart w:id="613" w:name="_Toc286392598"/>
      <w:bookmarkStart w:id="614" w:name="_Toc288554586"/>
      <w:bookmarkStart w:id="615" w:name="_Toc294173668"/>
      <w:bookmarkStart w:id="616" w:name="_Toc71547050"/>
      <w:r w:rsidRPr="00DD4971">
        <w:t>Students Taken into Custody</w:t>
      </w:r>
      <w:bookmarkEnd w:id="612"/>
      <w:bookmarkEnd w:id="613"/>
      <w:bookmarkEnd w:id="614"/>
      <w:bookmarkEnd w:id="615"/>
      <w:bookmarkEnd w:id="616"/>
    </w:p>
    <w:p w14:paraId="51DB4F24" w14:textId="77777777" w:rsidR="00161B56" w:rsidRDefault="00161B56" w:rsidP="00161B56">
      <w:pPr>
        <w:pStyle w:val="local1"/>
      </w:pPr>
      <w:r w:rsidRPr="007C7A3F">
        <w:t>State law requires the district to permit a student to be taken into legal custody:</w:t>
      </w:r>
    </w:p>
    <w:p w14:paraId="657802D9" w14:textId="77777777" w:rsidR="00161B56" w:rsidRDefault="00161B56" w:rsidP="00161B56">
      <w:pPr>
        <w:pStyle w:val="ListBullet"/>
      </w:pPr>
      <w:r w:rsidRPr="00883593">
        <w:t xml:space="preserve">To comply with an </w:t>
      </w:r>
      <w:r w:rsidRPr="007C7A3F">
        <w:t>order of the juvenile court.</w:t>
      </w:r>
    </w:p>
    <w:p w14:paraId="481238D1" w14:textId="77777777" w:rsidR="00161B56" w:rsidRPr="00883593" w:rsidRDefault="00161B56" w:rsidP="00161B56">
      <w:pPr>
        <w:pStyle w:val="ListBullet"/>
      </w:pPr>
      <w:r w:rsidRPr="00883593">
        <w:t>To comply with the laws of arrest.</w:t>
      </w:r>
    </w:p>
    <w:p w14:paraId="7E1A78AC" w14:textId="77777777" w:rsidR="00161B56" w:rsidRDefault="00161B56" w:rsidP="00161B56">
      <w:pPr>
        <w:pStyle w:val="ListBullet"/>
      </w:pPr>
      <w:r w:rsidRPr="00883593">
        <w:lastRenderedPageBreak/>
        <w:t>By a law enforcement officer if there is probable cause to believe the student has engaged in delinquent conduct or conduct in need of supervision.</w:t>
      </w:r>
    </w:p>
    <w:p w14:paraId="58945B04" w14:textId="77777777" w:rsidR="00161B56" w:rsidRDefault="00161B56" w:rsidP="00161B56">
      <w:pPr>
        <w:pStyle w:val="ListBullet"/>
      </w:pPr>
      <w:r>
        <w:t>By a law enforcement officer to obtain fingerprints or photographs for comparison in an investigation.</w:t>
      </w:r>
    </w:p>
    <w:p w14:paraId="4E747E18" w14:textId="77777777" w:rsidR="00161B56" w:rsidRDefault="00161B56" w:rsidP="00161B56">
      <w:pPr>
        <w:pStyle w:val="ListBullet"/>
      </w:pPr>
      <w:r>
        <w:t>By a law enforcement officer to obtain fingerprints or photographs to establish a student’s identity where the child may have engaged in conduct indicating a need for supervision, such as running away.</w:t>
      </w:r>
    </w:p>
    <w:p w14:paraId="66165028" w14:textId="77777777" w:rsidR="00161B56" w:rsidRPr="00883593" w:rsidRDefault="00161B56" w:rsidP="00161B56">
      <w:pPr>
        <w:pStyle w:val="ListBullet"/>
      </w:pPr>
      <w:r w:rsidRPr="00883593">
        <w:t>By a probation officer if there is probable cause to believe the student has violated a condition of probation imposed by the juvenile court.</w:t>
      </w:r>
    </w:p>
    <w:p w14:paraId="010E0EE3" w14:textId="77777777" w:rsidR="00161B56" w:rsidRDefault="00161B56" w:rsidP="00161B56">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135DD3B7" w14:textId="77777777" w:rsidR="00161B56" w:rsidRDefault="00161B56" w:rsidP="00161B56">
      <w:pPr>
        <w:pStyle w:val="ListBullet"/>
      </w:pPr>
      <w:r w:rsidRPr="00883593">
        <w:t xml:space="preserve">To comply with a properly issued directive </w:t>
      </w:r>
      <w:r>
        <w:t xml:space="preserve">from a juvenile court </w:t>
      </w:r>
      <w:r w:rsidRPr="00883593">
        <w:t>to take a student into cu</w:t>
      </w:r>
      <w:r w:rsidRPr="007C7A3F">
        <w:t>stody.</w:t>
      </w:r>
    </w:p>
    <w:p w14:paraId="118FBE45" w14:textId="77777777" w:rsidR="00161B56" w:rsidRPr="00AD1586" w:rsidRDefault="00161B56" w:rsidP="00161B56">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5283112E" w14:textId="77777777" w:rsidR="00161B56" w:rsidRPr="00AD1586" w:rsidRDefault="00161B56" w:rsidP="00161B56">
      <w:pPr>
        <w:pStyle w:val="local1"/>
      </w:pPr>
      <w:r w:rsidRPr="007C7A3F">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0936E513" w14:textId="77777777" w:rsidR="00161B56" w:rsidRPr="00AD1586" w:rsidRDefault="00161B56" w:rsidP="00161B56">
      <w:pPr>
        <w:pStyle w:val="Heading4"/>
      </w:pPr>
      <w:bookmarkStart w:id="617" w:name="_Toc276129044"/>
      <w:bookmarkStart w:id="618" w:name="_Toc286392599"/>
      <w:bookmarkStart w:id="619" w:name="_Toc288554587"/>
      <w:bookmarkStart w:id="620" w:name="_Toc294173669"/>
      <w:bookmarkStart w:id="621" w:name="_Toc71547051"/>
      <w:r w:rsidRPr="00631226">
        <w:t>Notification of Law Violations</w:t>
      </w:r>
      <w:bookmarkEnd w:id="617"/>
      <w:bookmarkEnd w:id="618"/>
      <w:bookmarkEnd w:id="619"/>
      <w:bookmarkEnd w:id="620"/>
      <w:bookmarkEnd w:id="621"/>
    </w:p>
    <w:p w14:paraId="19FEAD1F" w14:textId="77777777" w:rsidR="00161B56" w:rsidRDefault="00161B56" w:rsidP="00161B56">
      <w:pPr>
        <w:pStyle w:val="local1"/>
      </w:pPr>
      <w:r w:rsidRPr="009668F2">
        <w:t>The district is required by state law to notify:</w:t>
      </w:r>
    </w:p>
    <w:p w14:paraId="5A443FF9" w14:textId="77777777" w:rsidR="00161B56" w:rsidRPr="00D244D8" w:rsidRDefault="00161B56" w:rsidP="00161B56">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075718C4" w14:textId="77777777" w:rsidR="00161B56" w:rsidRPr="00D244D8" w:rsidRDefault="00161B56" w:rsidP="00161B56">
      <w:pPr>
        <w:pStyle w:val="ListBullet"/>
      </w:pPr>
      <w:r w:rsidRPr="00883593">
        <w:t>All instructional and support personnel who have regular contact with a stud</w:t>
      </w:r>
      <w:r w:rsidRPr="009668F2">
        <w:t xml:space="preserve">ent </w:t>
      </w:r>
      <w:r>
        <w:t>who</w:t>
      </w:r>
      <w:r w:rsidRPr="009668F2">
        <w:t xml:space="preserve"> has been convicted, received deferred prosecution, received deferred adjudication, or was adjudicated for delinquent conduct for any felony offense or certain misdemeanors</w:t>
      </w:r>
      <w:r>
        <w:t xml:space="preserve"> that occur in school, on school property, or at a school-sponsored or school-related activity on or off school property</w:t>
      </w:r>
      <w:r w:rsidRPr="009668F2">
        <w:t>.</w:t>
      </w:r>
      <w:r>
        <w:t xml:space="preserve"> These personnel will also be notified if the principal has reasonable grounds to believe the student has engaged in certain conduct.</w:t>
      </w:r>
    </w:p>
    <w:p w14:paraId="335DBA7F" w14:textId="77777777" w:rsidR="00161B56" w:rsidRPr="00D244D8" w:rsidRDefault="00161B56" w:rsidP="00161B56">
      <w:pPr>
        <w:pStyle w:val="ListBullet"/>
      </w:pPr>
      <w:r>
        <w:t>All appropriate district personnel regarding a student who is required to register as a sex offender.</w:t>
      </w:r>
    </w:p>
    <w:p w14:paraId="2DC862D2" w14:textId="77777777" w:rsidR="00161B56" w:rsidRPr="00AD1586" w:rsidRDefault="00161B56" w:rsidP="00161B56">
      <w:pPr>
        <w:pStyle w:val="local1"/>
      </w:pPr>
      <w:r w:rsidRPr="009668F2">
        <w:t>[</w:t>
      </w:r>
      <w:r>
        <w:t>S</w:t>
      </w:r>
      <w:r w:rsidRPr="009668F2">
        <w:t xml:space="preserve">ee </w:t>
      </w:r>
      <w:r>
        <w:t>policy GRAA</w:t>
      </w:r>
      <w:r w:rsidRPr="009668F2">
        <w:t>(LEGAL)</w:t>
      </w:r>
      <w:r>
        <w:t xml:space="preserve"> for more information</w:t>
      </w:r>
      <w:r w:rsidRPr="009668F2">
        <w:t>.]</w:t>
      </w:r>
    </w:p>
    <w:p w14:paraId="7B83CD1B" w14:textId="77777777" w:rsidR="00161B56" w:rsidRPr="00AD1586" w:rsidRDefault="00161B56" w:rsidP="00161B56">
      <w:pPr>
        <w:pStyle w:val="Heading3"/>
      </w:pPr>
      <w:bookmarkStart w:id="622" w:name="_Ref381287460"/>
      <w:bookmarkStart w:id="623" w:name="_Ref508001911"/>
      <w:bookmarkStart w:id="624" w:name="_Toc529794322"/>
      <w:bookmarkStart w:id="625" w:name="_Toc71547052"/>
      <w:bookmarkStart w:id="626" w:name="_Hlk34745650"/>
      <w:r w:rsidRPr="00DD4971">
        <w:t>Leaving Campus</w:t>
      </w:r>
      <w:bookmarkEnd w:id="622"/>
      <w:r>
        <w:t xml:space="preserve"> </w:t>
      </w:r>
      <w:r w:rsidRPr="00FB67B6">
        <w:t>(All Grade Levels)</w:t>
      </w:r>
      <w:bookmarkEnd w:id="623"/>
      <w:bookmarkEnd w:id="624"/>
      <w:bookmarkEnd w:id="625"/>
    </w:p>
    <w:p w14:paraId="0A607534" w14:textId="680D63CF" w:rsidR="00161B56" w:rsidRPr="00AD1586" w:rsidRDefault="00161B56" w:rsidP="00161B56">
      <w:pPr>
        <w:pStyle w:val="local1"/>
      </w:pPr>
      <w:r>
        <w:t xml:space="preserve">Remember that student attendance is crucial. Appointments should be scheduled outside of </w:t>
      </w:r>
      <w:r w:rsidR="009827B9">
        <w:t>school hours if possible. Except for</w:t>
      </w:r>
      <w:r>
        <w:t xml:space="preserve"> extenuating circumstances, students will not regularly be released before the end of the school day.</w:t>
      </w:r>
    </w:p>
    <w:p w14:paraId="317D110D" w14:textId="77777777" w:rsidR="00161B56" w:rsidRPr="005864D5" w:rsidRDefault="00161B56" w:rsidP="00161B56">
      <w:pPr>
        <w:pStyle w:val="local1"/>
      </w:pPr>
      <w:r>
        <w:lastRenderedPageBreak/>
        <w:t xml:space="preserve">State rules require parental consent before any student leaves campus for any part of the school day. </w:t>
      </w:r>
    </w:p>
    <w:p w14:paraId="7F8D11DF" w14:textId="4F8CA3DF" w:rsidR="00161B56" w:rsidRDefault="00161B56" w:rsidP="00161B56">
      <w:pPr>
        <w:pStyle w:val="local1"/>
      </w:pPr>
      <w:r>
        <w:t>F</w:t>
      </w:r>
      <w:r w:rsidR="007224AA">
        <w:t>or students in Junior High</w:t>
      </w:r>
      <w:r w:rsidR="006E3182">
        <w:t xml:space="preserve"> school, a parent,</w:t>
      </w:r>
      <w:r>
        <w:t xml:space="preserve"> authorized adult</w:t>
      </w:r>
      <w:r w:rsidR="006E3182" w:rsidRPr="006E3182">
        <w:rPr>
          <w:b/>
        </w:rPr>
        <w:t xml:space="preserve"> </w:t>
      </w:r>
      <w:r w:rsidR="006E3182" w:rsidRPr="007224AA">
        <w:rPr>
          <w:b/>
        </w:rPr>
        <w:t>or those listed as emergency contacts</w:t>
      </w:r>
      <w:r>
        <w:t xml:space="preserve">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121B3CD4" w14:textId="4700623E" w:rsidR="007224AA" w:rsidRPr="005864D5" w:rsidRDefault="007224AA" w:rsidP="00161B56">
      <w:pPr>
        <w:pStyle w:val="local1"/>
      </w:pPr>
      <w:r>
        <w:t xml:space="preserve">Because of the rush and busy time of the end of the day; </w:t>
      </w:r>
      <w:r w:rsidRPr="007224AA">
        <w:rPr>
          <w:b/>
        </w:rPr>
        <w:t>parents may no</w:t>
      </w:r>
      <w:r>
        <w:t>t sign students out after 3:00 pm.</w:t>
      </w:r>
    </w:p>
    <w:p w14:paraId="61F3984A" w14:textId="77777777" w:rsidR="00161B56" w:rsidRDefault="00161B56" w:rsidP="00161B56">
      <w:pPr>
        <w:pStyle w:val="local1"/>
      </w:pPr>
      <w:r>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9262786" w14:textId="77777777" w:rsidR="00161B56" w:rsidRDefault="00161B56" w:rsidP="00161B56">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7AACBBD5" w14:textId="77777777" w:rsidR="007224AA" w:rsidRDefault="00161B56" w:rsidP="007224AA">
      <w:pPr>
        <w:pStyle w:val="Heading4"/>
      </w:pPr>
      <w:bookmarkStart w:id="627" w:name="_Toc71547053"/>
      <w:bookmarkEnd w:id="626"/>
      <w:r>
        <w:t>During Lunch</w:t>
      </w:r>
      <w:bookmarkEnd w:id="627"/>
    </w:p>
    <w:p w14:paraId="6B728BF8" w14:textId="2AEA97F3" w:rsidR="00161B56" w:rsidRPr="007224AA" w:rsidRDefault="007224AA" w:rsidP="007224AA">
      <w:pPr>
        <w:pStyle w:val="Heading4"/>
        <w:rPr>
          <w:b w:val="0"/>
        </w:rPr>
      </w:pPr>
      <w:r w:rsidRPr="007224AA">
        <w:rPr>
          <w:b w:val="0"/>
          <w:i/>
          <w:iCs w:val="0"/>
        </w:rPr>
        <w:t>Hillsboro Junior High</w:t>
      </w:r>
      <w:r w:rsidR="00161B56" w:rsidRPr="007224AA">
        <w:rPr>
          <w:b w:val="0"/>
          <w:i/>
          <w:iCs w:val="0"/>
        </w:rPr>
        <w:t xml:space="preserve"> is a closed campus and students are not allowed to leav</w:t>
      </w:r>
      <w:r w:rsidRPr="007224AA">
        <w:rPr>
          <w:b w:val="0"/>
          <w:i/>
          <w:iCs w:val="0"/>
        </w:rPr>
        <w:t xml:space="preserve">e during lunch without a parent.   </w:t>
      </w:r>
      <w:r w:rsidRPr="007224AA">
        <w:rPr>
          <w:b w:val="0"/>
        </w:rPr>
        <w:t xml:space="preserve">Parents, legal guardian(s) or those listed as emergency contacts may bring in food for their student(s), however they can only bring in food for </w:t>
      </w:r>
      <w:r w:rsidRPr="007224AA">
        <w:t>their own</w:t>
      </w:r>
      <w:r w:rsidRPr="007224AA">
        <w:rPr>
          <w:b w:val="0"/>
        </w:rPr>
        <w:t xml:space="preserve"> student(s). Parents may also come to eat lunch with their student(s) after they check in at the front office.</w:t>
      </w:r>
    </w:p>
    <w:p w14:paraId="247086D5" w14:textId="77777777" w:rsidR="00161B56" w:rsidRPr="00AD1586" w:rsidRDefault="00161B56" w:rsidP="00161B56">
      <w:pPr>
        <w:pStyle w:val="Heading4"/>
      </w:pPr>
      <w:bookmarkStart w:id="628" w:name="_Toc71547054"/>
      <w:r>
        <w:t>At Any Other Time during the School Day</w:t>
      </w:r>
      <w:bookmarkEnd w:id="628"/>
    </w:p>
    <w:p w14:paraId="0BF155D9" w14:textId="77777777" w:rsidR="00161B56" w:rsidRDefault="00161B56" w:rsidP="00161B56">
      <w:pPr>
        <w:pStyle w:val="local1"/>
      </w:pPr>
      <w:r>
        <w:t>Students are not authorized to leave campus during regular school hours for any other reason, except with the permission of the principal.</w:t>
      </w:r>
    </w:p>
    <w:p w14:paraId="44772FB6" w14:textId="77777777" w:rsidR="00161B56" w:rsidRPr="00AD1586" w:rsidRDefault="00161B56" w:rsidP="00161B56">
      <w:pPr>
        <w:pStyle w:val="local1"/>
      </w:pPr>
      <w:r>
        <w:t>Students who leave campus in violation of these rules will be subject to disciplinary action in accordance with the Student Code of Conduct.</w:t>
      </w:r>
    </w:p>
    <w:p w14:paraId="2B6E36B4" w14:textId="77777777" w:rsidR="00161B56" w:rsidRPr="00AD1586" w:rsidRDefault="00161B56" w:rsidP="00161B56">
      <w:pPr>
        <w:pStyle w:val="Heading3"/>
      </w:pPr>
      <w:bookmarkStart w:id="629" w:name="_Toc529794323"/>
      <w:bookmarkStart w:id="630" w:name="_Toc71547055"/>
      <w:r>
        <w:t xml:space="preserve">Lost and Found </w:t>
      </w:r>
      <w:r w:rsidRPr="00FB67B6">
        <w:t>(All Grade Levels)</w:t>
      </w:r>
      <w:bookmarkEnd w:id="629"/>
      <w:bookmarkEnd w:id="630"/>
    </w:p>
    <w:p w14:paraId="3E356C36" w14:textId="77777777" w:rsidR="00161B56" w:rsidRPr="00AD1586" w:rsidRDefault="00161B56" w:rsidP="00161B56">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22851EC6" w14:textId="77777777" w:rsidR="00161B56" w:rsidRPr="00AD1586" w:rsidRDefault="00161B56" w:rsidP="00161B56">
      <w:pPr>
        <w:pStyle w:val="Heading3"/>
      </w:pPr>
      <w:bookmarkStart w:id="631" w:name="_Ref250389976"/>
      <w:bookmarkStart w:id="632" w:name="_Toc276129045"/>
      <w:bookmarkStart w:id="633" w:name="_Toc286392600"/>
      <w:bookmarkStart w:id="634" w:name="_Toc288554589"/>
      <w:bookmarkStart w:id="635" w:name="_Toc294173671"/>
      <w:bookmarkStart w:id="636" w:name="_Toc529794324"/>
      <w:bookmarkStart w:id="637" w:name="_Toc71547056"/>
      <w:r w:rsidRPr="009B7174">
        <w:t>Makeup Work</w:t>
      </w:r>
      <w:bookmarkEnd w:id="631"/>
      <w:bookmarkEnd w:id="632"/>
      <w:bookmarkEnd w:id="633"/>
      <w:bookmarkEnd w:id="634"/>
      <w:bookmarkEnd w:id="635"/>
      <w:bookmarkEnd w:id="636"/>
      <w:bookmarkEnd w:id="637"/>
    </w:p>
    <w:p w14:paraId="67FA4C86" w14:textId="77777777" w:rsidR="00161B56" w:rsidRPr="00AD1586" w:rsidRDefault="00161B56" w:rsidP="00161B56">
      <w:pPr>
        <w:pStyle w:val="Heading4"/>
      </w:pPr>
      <w:bookmarkStart w:id="638" w:name="_Toc276129046"/>
      <w:bookmarkStart w:id="639" w:name="_Toc286392601"/>
      <w:bookmarkStart w:id="640" w:name="_Toc288554590"/>
      <w:bookmarkStart w:id="641" w:name="_Toc294173672"/>
      <w:bookmarkStart w:id="642" w:name="_Ref318891379"/>
      <w:bookmarkStart w:id="643" w:name="_Ref476118244"/>
      <w:bookmarkStart w:id="644" w:name="_Toc71547057"/>
      <w:r w:rsidRPr="009B7174">
        <w:t>Makeup Work Because of Absence</w:t>
      </w:r>
      <w:bookmarkEnd w:id="638"/>
      <w:bookmarkEnd w:id="639"/>
      <w:bookmarkEnd w:id="640"/>
      <w:bookmarkEnd w:id="641"/>
      <w:bookmarkEnd w:id="642"/>
      <w:r>
        <w:t xml:space="preserve"> </w:t>
      </w:r>
      <w:r w:rsidRPr="00FB67B6">
        <w:t>(All Grade Levels)</w:t>
      </w:r>
      <w:bookmarkEnd w:id="643"/>
      <w:bookmarkEnd w:id="644"/>
    </w:p>
    <w:p w14:paraId="08568C2C" w14:textId="77777777" w:rsidR="00161B56" w:rsidRPr="005864D5" w:rsidRDefault="00161B56" w:rsidP="00161B56">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7AB5366C" w14:textId="77777777" w:rsidR="007224AA" w:rsidRDefault="00161B56" w:rsidP="00161B56">
      <w:pPr>
        <w:pStyle w:val="local1"/>
      </w:pPr>
      <w:r>
        <w:lastRenderedPageBreak/>
        <w:t>The student will be responsible for obtaining and completing the makeup work within the time specified by the teacher. A student who does not make up assigned work within the time allotted by the teacher will receive a grade of zero for the assignment.</w:t>
      </w:r>
    </w:p>
    <w:p w14:paraId="7B4C1F24" w14:textId="7AFBAD86" w:rsidR="00161B56" w:rsidRPr="005864D5" w:rsidRDefault="007224AA" w:rsidP="00161B56">
      <w:pPr>
        <w:pStyle w:val="local1"/>
      </w:pPr>
      <w:r>
        <w:t xml:space="preserve">Students who are absent will be given the </w:t>
      </w:r>
      <w:r w:rsidRPr="007224AA">
        <w:rPr>
          <w:b/>
        </w:rPr>
        <w:t>number of days absent plus one day</w:t>
      </w:r>
      <w:r>
        <w:t xml:space="preserve"> to turn-in make-up work. The teacher may require the student to come in before or after school for a re-teach of the concept/assignment before the assignment can be completed.</w:t>
      </w:r>
    </w:p>
    <w:p w14:paraId="325399E5" w14:textId="1021B291" w:rsidR="00161B56" w:rsidRPr="005864D5" w:rsidRDefault="00161B56" w:rsidP="00161B56">
      <w:pPr>
        <w:pStyle w:val="local1"/>
      </w:pPr>
      <w:r>
        <w:t xml:space="preserve">The student is encouraged to speak with his or her teacher if the student knows of an absence ahead of time so that the teacher and student may plan any makeup work. Please remember the importance </w:t>
      </w:r>
      <w:r w:rsidR="009827B9">
        <w:t xml:space="preserve">of student attendance at school. With limited exceptions, all absences </w:t>
      </w:r>
      <w:r>
        <w:t>count for th</w:t>
      </w:r>
      <w:r w:rsidR="009827B9">
        <w:t xml:space="preserve">e 90 percent threshold set in state law regarding </w:t>
      </w:r>
      <w:r>
        <w:t xml:space="preserve">“attendance for credit or final grade.” </w:t>
      </w:r>
    </w:p>
    <w:p w14:paraId="4C43BCBC" w14:textId="77777777" w:rsidR="00161B56" w:rsidRPr="00AD1586" w:rsidRDefault="00161B56" w:rsidP="00161B56">
      <w:pPr>
        <w:pStyle w:val="local1"/>
      </w:pPr>
      <w:r>
        <w:t>A student involved in an extracurricular activity must notify his or her teachers ahead of time about any absences.</w:t>
      </w:r>
    </w:p>
    <w:p w14:paraId="5DAC4A44" w14:textId="77777777" w:rsidR="00161B56" w:rsidRPr="00AD1586" w:rsidRDefault="00161B56" w:rsidP="00161B56">
      <w:pPr>
        <w:pStyle w:val="local1"/>
      </w:pPr>
      <w:r w:rsidRPr="0064380F">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67A7F1FC" w14:textId="77777777" w:rsidR="007224AA" w:rsidRDefault="00161B56" w:rsidP="007224AA">
      <w:pPr>
        <w:pStyle w:val="Heading4"/>
      </w:pPr>
      <w:bookmarkStart w:id="645" w:name="_Ref250389443"/>
      <w:bookmarkStart w:id="646" w:name="_Ref250389519"/>
      <w:bookmarkStart w:id="647" w:name="_Toc276129047"/>
      <w:bookmarkStart w:id="648" w:name="_Toc286392602"/>
      <w:bookmarkStart w:id="649" w:name="_Toc288554591"/>
      <w:bookmarkStart w:id="650" w:name="_Toc294173673"/>
      <w:bookmarkStart w:id="651" w:name="_Toc71547058"/>
      <w:r w:rsidRPr="00D26B4D">
        <w:t>DAEP Makeup Work</w:t>
      </w:r>
      <w:bookmarkEnd w:id="645"/>
      <w:bookmarkEnd w:id="646"/>
      <w:bookmarkEnd w:id="647"/>
      <w:bookmarkEnd w:id="648"/>
      <w:bookmarkEnd w:id="649"/>
      <w:bookmarkEnd w:id="650"/>
      <w:bookmarkEnd w:id="651"/>
    </w:p>
    <w:p w14:paraId="570072D5" w14:textId="549EF62B" w:rsidR="00161B56" w:rsidRDefault="00161B56" w:rsidP="007224AA">
      <w:pPr>
        <w:pStyle w:val="Heading4"/>
      </w:pPr>
      <w:r>
        <w:t>Junior High School Grade Levels</w:t>
      </w:r>
    </w:p>
    <w:p w14:paraId="7156AF14" w14:textId="100C2C39" w:rsidR="00FA0AA8" w:rsidRPr="00FA0AA8" w:rsidRDefault="00FA0AA8" w:rsidP="00FA0AA8">
      <w:r>
        <w:t>If a student is assigned to DAEP, that students works will be hand delivered or scanned to the DAEP Campus</w:t>
      </w:r>
    </w:p>
    <w:p w14:paraId="690FAD71" w14:textId="77777777" w:rsidR="00161B56" w:rsidRPr="00AD1586" w:rsidRDefault="00161B56" w:rsidP="00161B56">
      <w:pPr>
        <w:pStyle w:val="Heading4"/>
      </w:pPr>
      <w:bookmarkStart w:id="652" w:name="_Ref250389450"/>
      <w:bookmarkStart w:id="653" w:name="_Ref250389529"/>
      <w:bookmarkStart w:id="654" w:name="_Toc276129048"/>
      <w:bookmarkStart w:id="655" w:name="_Toc286392603"/>
      <w:bookmarkStart w:id="656" w:name="_Toc288554592"/>
      <w:bookmarkStart w:id="657" w:name="_Toc294173674"/>
      <w:bookmarkStart w:id="658" w:name="_Ref476118000"/>
      <w:bookmarkStart w:id="659" w:name="_Toc71547059"/>
      <w:r w:rsidRPr="00D26B4D">
        <w:t>In-</w:t>
      </w:r>
      <w:r>
        <w:t>S</w:t>
      </w:r>
      <w:r w:rsidRPr="00D26B4D">
        <w:t xml:space="preserve">chool Suspension (ISS) </w:t>
      </w:r>
      <w:r>
        <w:t xml:space="preserve">and Out-of-School Suspension (OSS) </w:t>
      </w:r>
      <w:r w:rsidRPr="00D26B4D">
        <w:t>Makeup Work</w:t>
      </w:r>
      <w:bookmarkEnd w:id="652"/>
      <w:bookmarkEnd w:id="653"/>
      <w:bookmarkEnd w:id="654"/>
      <w:bookmarkEnd w:id="655"/>
      <w:bookmarkEnd w:id="656"/>
      <w:bookmarkEnd w:id="657"/>
      <w:r>
        <w:t xml:space="preserve"> </w:t>
      </w:r>
      <w:r w:rsidRPr="00CF003E">
        <w:t>(All Grade Levels)</w:t>
      </w:r>
      <w:bookmarkEnd w:id="658"/>
      <w:bookmarkEnd w:id="659"/>
    </w:p>
    <w:p w14:paraId="197DCA5B" w14:textId="77777777" w:rsidR="00161B56" w:rsidRPr="00AD1586" w:rsidRDefault="00161B56" w:rsidP="00161B56">
      <w:pPr>
        <w:pStyle w:val="Heading5"/>
      </w:pPr>
      <w:r>
        <w:t>Alternative Means to Receive Coursework</w:t>
      </w:r>
    </w:p>
    <w:p w14:paraId="09C8B3AB" w14:textId="77777777" w:rsidR="00161B56" w:rsidRPr="00AD1586" w:rsidRDefault="00161B56" w:rsidP="00161B56">
      <w:pPr>
        <w:pStyle w:val="local1"/>
      </w:pPr>
      <w:r>
        <w:t xml:space="preserve">While a student is in ISS or OSS, the district will provide the student with all course work for the student’s foundation curriculum classes that the student misses as a result of the suspension. </w:t>
      </w:r>
    </w:p>
    <w:p w14:paraId="73A159D8" w14:textId="77777777" w:rsidR="00161B56" w:rsidRPr="00AD1586" w:rsidRDefault="00161B56" w:rsidP="00161B56">
      <w:pPr>
        <w:pStyle w:val="Heading5"/>
      </w:pPr>
      <w:r>
        <w:t>Opportunity to Complete Courses</w:t>
      </w:r>
    </w:p>
    <w:p w14:paraId="1000B28D" w14:textId="77777777" w:rsidR="00161B56" w:rsidRPr="00AD1586" w:rsidRDefault="00161B56" w:rsidP="00161B56">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r>
        <w:t xml:space="preserve"> for more information</w:t>
      </w:r>
      <w:r w:rsidRPr="00D26B4D">
        <w:t>.]</w:t>
      </w:r>
      <w:r>
        <w:t xml:space="preserve"> </w:t>
      </w:r>
    </w:p>
    <w:p w14:paraId="05CE811A" w14:textId="77777777" w:rsidR="00161B56" w:rsidRPr="00AD1586" w:rsidRDefault="00161B56" w:rsidP="00161B56">
      <w:pPr>
        <w:pStyle w:val="Heading3"/>
      </w:pPr>
      <w:bookmarkStart w:id="660" w:name="_Nondiscrimination_Statement_(All"/>
      <w:bookmarkStart w:id="661" w:name="_Toc276129051"/>
      <w:bookmarkStart w:id="662" w:name="_Toc286392606"/>
      <w:bookmarkStart w:id="663" w:name="_Toc288554595"/>
      <w:bookmarkStart w:id="664" w:name="_Toc294173677"/>
      <w:bookmarkStart w:id="665" w:name="_Ref507770423"/>
      <w:bookmarkStart w:id="666" w:name="_Toc529794326"/>
      <w:bookmarkStart w:id="667" w:name="_Toc71547060"/>
      <w:bookmarkEnd w:id="660"/>
      <w:r w:rsidRPr="00DD4971">
        <w:t>Nondiscrimination Statement</w:t>
      </w:r>
      <w:bookmarkEnd w:id="661"/>
      <w:bookmarkEnd w:id="662"/>
      <w:bookmarkEnd w:id="663"/>
      <w:bookmarkEnd w:id="664"/>
      <w:r>
        <w:t xml:space="preserve"> </w:t>
      </w:r>
      <w:r w:rsidRPr="007E0DDE">
        <w:t>(All Grade Levels)</w:t>
      </w:r>
      <w:bookmarkEnd w:id="665"/>
      <w:bookmarkEnd w:id="666"/>
      <w:bookmarkEnd w:id="667"/>
    </w:p>
    <w:p w14:paraId="5E3B668F" w14:textId="77777777" w:rsidR="00161B56" w:rsidRDefault="00161B56" w:rsidP="00161B56">
      <w:pPr>
        <w:pStyle w:val="local1"/>
      </w:pPr>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xml:space="preserve">, </w:t>
      </w:r>
      <w:r>
        <w:t xml:space="preserve">age, </w:t>
      </w:r>
      <w:r w:rsidRPr="000B5552">
        <w:t>disability</w:t>
      </w:r>
      <w:r>
        <w:t>,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27DA6AEB" w14:textId="17FECA2C" w:rsidR="00161B56" w:rsidRDefault="00161B56" w:rsidP="00161B56">
      <w:pPr>
        <w:pStyle w:val="local1"/>
      </w:pPr>
      <w:bookmarkStart w:id="668" w:name="_Hlk41913140"/>
      <w:r>
        <w:t>In accordance with Title IX, the district does not and is required not to discriminate on the basis of sex in its educational programs or activities. T</w:t>
      </w:r>
      <w:r w:rsidRPr="007E2C07">
        <w:t xml:space="preserve">he requirement not to discriminate </w:t>
      </w:r>
      <w:r w:rsidRPr="00235CB2">
        <w:t xml:space="preserve">extends </w:t>
      </w:r>
      <w:r w:rsidR="00017ADF">
        <w:t>to</w:t>
      </w:r>
      <w:r w:rsidRPr="00235CB2">
        <w:t xml:space="preserve"> employment.</w:t>
      </w:r>
      <w:r>
        <w:t xml:space="preserve"> I</w:t>
      </w:r>
      <w:r w:rsidRPr="007E2C07">
        <w:t xml:space="preserve">nquiries about the application of Title IX may be referred to the district’s Title IX </w:t>
      </w:r>
      <w:r w:rsidRPr="007E2C07">
        <w:lastRenderedPageBreak/>
        <w:t>Coordinator</w:t>
      </w:r>
      <w:r>
        <w:t xml:space="preserve"> (see below)</w:t>
      </w:r>
      <w:r w:rsidRPr="007E2C07">
        <w:t>, to the Assistant Secretary for Civil Rights of the Department of Education, or both.</w:t>
      </w:r>
      <w:bookmarkEnd w:id="668"/>
    </w:p>
    <w:p w14:paraId="01449397" w14:textId="77777777" w:rsidR="00161B56" w:rsidRPr="00D244D8" w:rsidRDefault="00161B56" w:rsidP="00161B56">
      <w:pPr>
        <w:pStyle w:val="local1"/>
      </w:pPr>
      <w:bookmarkStart w:id="669" w:name="_Hlk41913292"/>
      <w:r>
        <w:t>Other federal laws that prohibit discrimination include Title VI, Section 504, the Age Discrimination Act, the Boy Scouts Act, and Title II.</w:t>
      </w:r>
      <w:bookmarkEnd w:id="669"/>
      <w:r w:rsidRPr="00D27290">
        <w:t xml:space="preserve"> </w:t>
      </w:r>
    </w:p>
    <w:p w14:paraId="3EDEAFA5" w14:textId="77777777" w:rsidR="00161B56" w:rsidRDefault="00161B56" w:rsidP="00161B56">
      <w:pPr>
        <w:pStyle w:val="local1"/>
      </w:pPr>
      <w:bookmarkStart w:id="670" w:name="_Hlk41913425"/>
      <w:bookmarkStart w:id="671" w:name="_Hlk70686733"/>
      <w:r>
        <w:t>The district has designated and authorized t</w:t>
      </w:r>
      <w:r w:rsidRPr="000B5552">
        <w:t xml:space="preserve">he following </w:t>
      </w:r>
      <w:r>
        <w:t>employee as the Title IX Coordinator</w:t>
      </w:r>
      <w:r w:rsidRPr="000B5552">
        <w:t xml:space="preserve"> to </w:t>
      </w:r>
      <w:r>
        <w:t xml:space="preserve">address </w:t>
      </w:r>
      <w:r w:rsidRPr="00034E2A">
        <w:t>concerns or inquiries regarding discrimination on the basis of sex, including sexual harassment, sexual assault, dating violence, domestic violence, stalking, or gender-based harassment:</w:t>
      </w:r>
    </w:p>
    <w:p w14:paraId="000511BB" w14:textId="454FCB94" w:rsidR="00161B56" w:rsidRDefault="006E3182" w:rsidP="00161B56">
      <w:pPr>
        <w:pStyle w:val="local1"/>
        <w:rPr>
          <w:i/>
          <w:iCs/>
        </w:rPr>
      </w:pPr>
      <w:r>
        <w:rPr>
          <w:i/>
          <w:iCs/>
        </w:rPr>
        <w:t>Keith Hannah</w:t>
      </w:r>
    </w:p>
    <w:p w14:paraId="5D85E822" w14:textId="2BC66468" w:rsidR="00161B56" w:rsidRPr="006E3182" w:rsidRDefault="006E3182" w:rsidP="00161B56">
      <w:pPr>
        <w:pStyle w:val="local1"/>
        <w:rPr>
          <w:i/>
          <w:iCs/>
        </w:rPr>
      </w:pPr>
      <w:r w:rsidRPr="006E3182">
        <w:rPr>
          <w:i/>
          <w:iCs/>
        </w:rPr>
        <w:t>Director of Human Resources</w:t>
      </w:r>
    </w:p>
    <w:p w14:paraId="752738D7" w14:textId="61DA3F92" w:rsidR="00161B56" w:rsidRPr="00EA7207" w:rsidRDefault="006E3182" w:rsidP="00161B56">
      <w:pPr>
        <w:pStyle w:val="local1"/>
        <w:rPr>
          <w:i/>
          <w:iCs/>
        </w:rPr>
      </w:pPr>
      <w:r>
        <w:rPr>
          <w:i/>
          <w:iCs/>
        </w:rPr>
        <w:t>120 E. Franklin</w:t>
      </w:r>
    </w:p>
    <w:p w14:paraId="7CBC8BA9" w14:textId="6152424D" w:rsidR="00161B56" w:rsidRPr="00EA7207" w:rsidRDefault="006E3182" w:rsidP="00161B56">
      <w:pPr>
        <w:pStyle w:val="local1"/>
        <w:rPr>
          <w:i/>
          <w:iCs/>
        </w:rPr>
      </w:pPr>
      <w:r>
        <w:rPr>
          <w:i/>
          <w:iCs/>
        </w:rPr>
        <w:t>www.hannah@hillsboroisd.org</w:t>
      </w:r>
    </w:p>
    <w:p w14:paraId="6846C076" w14:textId="5AF6A2CF" w:rsidR="00161B56" w:rsidRDefault="006E3182" w:rsidP="00161B56">
      <w:pPr>
        <w:pStyle w:val="local1"/>
      </w:pPr>
      <w:r>
        <w:rPr>
          <w:i/>
          <w:iCs/>
        </w:rPr>
        <w:t>254-582-8585</w:t>
      </w:r>
    </w:p>
    <w:p w14:paraId="7D52689F" w14:textId="77777777" w:rsidR="00161B56" w:rsidRPr="000B5552" w:rsidRDefault="00161B56" w:rsidP="00161B56">
      <w:pPr>
        <w:pStyle w:val="local1"/>
      </w:pP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FFH(LOCAL).</w:t>
      </w:r>
      <w:bookmarkEnd w:id="670"/>
    </w:p>
    <w:bookmarkEnd w:id="671"/>
    <w:p w14:paraId="5D84A255" w14:textId="77777777" w:rsidR="00161B56" w:rsidRDefault="00161B56" w:rsidP="00161B56">
      <w:pPr>
        <w:pStyle w:val="local1"/>
        <w:keepNext/>
      </w:pPr>
      <w:r w:rsidRPr="000B5552">
        <w:t xml:space="preserve">The following district </w:t>
      </w:r>
      <w:r>
        <w:t>representatives h</w:t>
      </w:r>
      <w:r w:rsidRPr="000B5552">
        <w:t xml:space="preserve">ave been designated to </w:t>
      </w:r>
      <w:r>
        <w:t>address concerns or inquiries about other kinds of discrimination:</w:t>
      </w:r>
    </w:p>
    <w:p w14:paraId="44547969" w14:textId="77777777" w:rsidR="00161B56" w:rsidRDefault="00161B56" w:rsidP="00161B56">
      <w:pPr>
        <w:pStyle w:val="ListBullet"/>
      </w:pPr>
      <w:bookmarkStart w:id="672" w:name="_Hlk41913563"/>
      <w:r>
        <w:t>F</w:t>
      </w:r>
      <w:r w:rsidRPr="007E0DDE">
        <w:t>or concerns regarding discrimination on the basis of disability</w:t>
      </w:r>
      <w:r>
        <w:t xml:space="preserve">, see </w:t>
      </w:r>
      <w:bookmarkEnd w:id="672"/>
      <w:r>
        <w:t>the</w:t>
      </w:r>
      <w:r w:rsidRPr="007E0DDE">
        <w:t xml:space="preserve"> ADA/Section 504 Coordinator: </w:t>
      </w:r>
    </w:p>
    <w:p w14:paraId="77C28583" w14:textId="73123EE5" w:rsidR="00161B56" w:rsidRPr="006E3182" w:rsidRDefault="009827B9" w:rsidP="00161B56">
      <w:pPr>
        <w:pStyle w:val="local1"/>
        <w:rPr>
          <w:i/>
          <w:iCs/>
        </w:rPr>
      </w:pPr>
      <w:r>
        <w:rPr>
          <w:i/>
          <w:iCs/>
        </w:rPr>
        <w:t xml:space="preserve">Margie </w:t>
      </w:r>
      <w:proofErr w:type="spellStart"/>
      <w:r>
        <w:rPr>
          <w:i/>
          <w:iCs/>
        </w:rPr>
        <w:t>Nisbett</w:t>
      </w:r>
      <w:proofErr w:type="spellEnd"/>
    </w:p>
    <w:p w14:paraId="7C88E0A8" w14:textId="0A23B434" w:rsidR="00161B56" w:rsidRPr="006E3182" w:rsidRDefault="009827B9" w:rsidP="00161B56">
      <w:pPr>
        <w:pStyle w:val="local1"/>
        <w:rPr>
          <w:i/>
          <w:iCs/>
        </w:rPr>
      </w:pPr>
      <w:r>
        <w:rPr>
          <w:i/>
          <w:iCs/>
        </w:rPr>
        <w:t>Director of Special Education</w:t>
      </w:r>
    </w:p>
    <w:p w14:paraId="2A1F86CB" w14:textId="31C3DB90" w:rsidR="00161B56" w:rsidRPr="00EA7207" w:rsidRDefault="009827B9" w:rsidP="00161B56">
      <w:pPr>
        <w:pStyle w:val="local1"/>
        <w:rPr>
          <w:i/>
          <w:iCs/>
        </w:rPr>
      </w:pPr>
      <w:r>
        <w:rPr>
          <w:i/>
          <w:iCs/>
        </w:rPr>
        <w:t>nisbett</w:t>
      </w:r>
      <w:r w:rsidR="006E3182">
        <w:rPr>
          <w:i/>
          <w:iCs/>
        </w:rPr>
        <w:t>@hillsboroisd.org</w:t>
      </w:r>
    </w:p>
    <w:p w14:paraId="33FF0A42" w14:textId="641E7E30" w:rsidR="00161B56" w:rsidRPr="007E0DDE" w:rsidRDefault="002923DB" w:rsidP="00161B56">
      <w:pPr>
        <w:pStyle w:val="local1"/>
      </w:pPr>
      <w:r>
        <w:rPr>
          <w:i/>
          <w:iCs/>
        </w:rPr>
        <w:t>254-582-8585</w:t>
      </w:r>
    </w:p>
    <w:p w14:paraId="5A395639" w14:textId="77777777" w:rsidR="00161B56" w:rsidRPr="00C43ED2" w:rsidRDefault="00161B56" w:rsidP="00161B56">
      <w:pPr>
        <w:pStyle w:val="ListBullet"/>
      </w:pPr>
      <w:r>
        <w:t>For a</w:t>
      </w:r>
      <w:r w:rsidRPr="007E0DDE">
        <w:t>ll other concerns regarding discrimination</w:t>
      </w:r>
      <w:r>
        <w:t>,</w:t>
      </w:r>
      <w:r w:rsidRPr="007E0DDE">
        <w:t xml:space="preserve"> </w:t>
      </w:r>
      <w:r>
        <w:t>s</w:t>
      </w:r>
      <w:r w:rsidRPr="007E0DDE">
        <w:t>ee the superintendent</w:t>
      </w:r>
      <w:r>
        <w:t>:</w:t>
      </w:r>
      <w:r w:rsidRPr="007E0DDE">
        <w:t xml:space="preserve"> </w:t>
      </w:r>
    </w:p>
    <w:p w14:paraId="64ADB726" w14:textId="1D54F0B6" w:rsidR="00161B56" w:rsidRDefault="006E3182" w:rsidP="00161B56">
      <w:pPr>
        <w:pStyle w:val="local1"/>
        <w:rPr>
          <w:i/>
          <w:iCs/>
        </w:rPr>
      </w:pPr>
      <w:r>
        <w:rPr>
          <w:i/>
          <w:iCs/>
        </w:rPr>
        <w:t>Vicki Adams</w:t>
      </w:r>
    </w:p>
    <w:p w14:paraId="775822F7" w14:textId="55E2A70A" w:rsidR="00161B56" w:rsidRPr="00C43ED2" w:rsidRDefault="007946AE" w:rsidP="00161B56">
      <w:pPr>
        <w:pStyle w:val="local1"/>
        <w:rPr>
          <w:i/>
          <w:iCs/>
          <w:highlight w:val="green"/>
        </w:rPr>
      </w:pPr>
      <w:r w:rsidRPr="007946AE">
        <w:rPr>
          <w:i/>
          <w:iCs/>
        </w:rPr>
        <w:t>Superintendent</w:t>
      </w:r>
    </w:p>
    <w:p w14:paraId="0B4248BB" w14:textId="1D593FB9" w:rsidR="00161B56" w:rsidRPr="00EA7207" w:rsidRDefault="007946AE" w:rsidP="00161B56">
      <w:pPr>
        <w:pStyle w:val="local1"/>
        <w:rPr>
          <w:i/>
          <w:iCs/>
        </w:rPr>
      </w:pPr>
      <w:r>
        <w:rPr>
          <w:i/>
          <w:iCs/>
        </w:rPr>
        <w:t>121 E. Franklin</w:t>
      </w:r>
    </w:p>
    <w:p w14:paraId="08ECF019" w14:textId="7883F7C9" w:rsidR="00161B56" w:rsidRPr="00EA7207" w:rsidRDefault="007946AE" w:rsidP="00161B56">
      <w:pPr>
        <w:pStyle w:val="local1"/>
        <w:rPr>
          <w:i/>
          <w:iCs/>
        </w:rPr>
      </w:pPr>
      <w:r>
        <w:rPr>
          <w:i/>
          <w:iCs/>
        </w:rPr>
        <w:t>adamsv@hillsboroisd.org</w:t>
      </w:r>
    </w:p>
    <w:p w14:paraId="04C3B179" w14:textId="2163CB63" w:rsidR="00161B56" w:rsidRDefault="007946AE" w:rsidP="00161B56">
      <w:pPr>
        <w:pStyle w:val="local1"/>
      </w:pPr>
      <w:r>
        <w:rPr>
          <w:i/>
          <w:iCs/>
        </w:rPr>
        <w:t>254-582-8585</w:t>
      </w:r>
    </w:p>
    <w:p w14:paraId="627C1FE2" w14:textId="77777777" w:rsidR="00161B56" w:rsidRPr="007E0DDE" w:rsidRDefault="00161B56" w:rsidP="00161B56">
      <w:pPr>
        <w:pStyle w:val="local1"/>
      </w:pPr>
      <w:r w:rsidRPr="007E0DDE">
        <w:t>[See policies FB, FFH, and GKD</w:t>
      </w:r>
      <w:r>
        <w:t xml:space="preserve"> for more information</w:t>
      </w:r>
      <w:r w:rsidRPr="007E0DDE">
        <w:t>.]</w:t>
      </w:r>
    </w:p>
    <w:p w14:paraId="4EE01264" w14:textId="59F7B109" w:rsidR="00161B56" w:rsidRDefault="00161B56" w:rsidP="00161B56">
      <w:pPr>
        <w:pStyle w:val="Heading3"/>
        <w:keepNext w:val="0"/>
        <w:keepLines w:val="0"/>
      </w:pPr>
      <w:bookmarkStart w:id="673" w:name="_Toc276129052"/>
      <w:bookmarkStart w:id="674" w:name="_Toc286392607"/>
      <w:bookmarkStart w:id="675" w:name="_Toc288554596"/>
      <w:bookmarkStart w:id="676" w:name="_Toc294173678"/>
      <w:bookmarkStart w:id="677" w:name="_Toc529794327"/>
      <w:bookmarkStart w:id="678" w:name="_Toc71547061"/>
      <w:r w:rsidRPr="00DD4971">
        <w:t>Nontraditional Academic Programs</w:t>
      </w:r>
      <w:bookmarkEnd w:id="673"/>
      <w:bookmarkEnd w:id="674"/>
      <w:bookmarkEnd w:id="675"/>
      <w:bookmarkEnd w:id="676"/>
      <w:r>
        <w:t xml:space="preserve"> </w:t>
      </w:r>
      <w:bookmarkEnd w:id="677"/>
      <w:bookmarkEnd w:id="678"/>
      <w:r w:rsidR="007946AE">
        <w:t>Grades (7-12)</w:t>
      </w:r>
    </w:p>
    <w:p w14:paraId="052E78BF" w14:textId="0896BC22" w:rsidR="00161B56" w:rsidRPr="00774C9C" w:rsidRDefault="007946AE" w:rsidP="00161B56">
      <w:pPr>
        <w:pStyle w:val="local1"/>
        <w:rPr>
          <w:i/>
          <w:iCs/>
        </w:rPr>
      </w:pPr>
      <w:r>
        <w:rPr>
          <w:i/>
          <w:iCs/>
        </w:rPr>
        <w:t>Eagle Academy</w:t>
      </w:r>
    </w:p>
    <w:p w14:paraId="62DAF8DF" w14:textId="77777777" w:rsidR="00161B56" w:rsidRPr="00AD1586" w:rsidRDefault="00161B56" w:rsidP="00161B56">
      <w:pPr>
        <w:pStyle w:val="Heading3"/>
        <w:keepLines w:val="0"/>
      </w:pPr>
      <w:bookmarkStart w:id="679" w:name="_Parent_and_Family"/>
      <w:bookmarkStart w:id="680" w:name="_Ref411159462"/>
      <w:bookmarkStart w:id="681" w:name="_Toc529794328"/>
      <w:bookmarkStart w:id="682" w:name="_Toc71547062"/>
      <w:bookmarkEnd w:id="679"/>
      <w:r>
        <w:lastRenderedPageBreak/>
        <w:t xml:space="preserve">Parent and Family Engagement </w:t>
      </w:r>
      <w:r w:rsidRPr="007E0DDE">
        <w:t>(All Grade Levels)</w:t>
      </w:r>
      <w:bookmarkEnd w:id="680"/>
      <w:bookmarkEnd w:id="681"/>
      <w:bookmarkEnd w:id="682"/>
    </w:p>
    <w:p w14:paraId="058A79C7" w14:textId="77777777" w:rsidR="00161B56" w:rsidRPr="00AD1586" w:rsidRDefault="00161B56" w:rsidP="00161B56">
      <w:pPr>
        <w:pStyle w:val="Heading4"/>
      </w:pPr>
      <w:bookmarkStart w:id="683" w:name="_Ref508001963"/>
      <w:bookmarkStart w:id="684" w:name="_Toc71547063"/>
      <w:r>
        <w:t>Working Together</w:t>
      </w:r>
      <w:bookmarkEnd w:id="683"/>
      <w:bookmarkEnd w:id="684"/>
    </w:p>
    <w:p w14:paraId="2C6E76F3" w14:textId="77777777" w:rsidR="00161B56" w:rsidRPr="00B63C3C" w:rsidRDefault="00161B56" w:rsidP="00161B56">
      <w:pPr>
        <w:pStyle w:val="local1"/>
      </w:pPr>
      <w:r>
        <w:t>Experience and research tell us that a child succeeds in education with good communication and a strong partnership between home and school. A parent’s involvement and engagement in this partnership may include:</w:t>
      </w:r>
    </w:p>
    <w:p w14:paraId="24D60FD6" w14:textId="77777777" w:rsidR="00161B56" w:rsidRDefault="00161B56" w:rsidP="00161B56">
      <w:pPr>
        <w:pStyle w:val="ListBullet"/>
      </w:pPr>
      <w:r w:rsidRPr="00883593">
        <w:t>Encouraging your child to put a high priorit</w:t>
      </w:r>
      <w:r>
        <w:t>y on education and working with your child every day to make the most of the educational opportunities the school provides.</w:t>
      </w:r>
    </w:p>
    <w:p w14:paraId="432A4A20" w14:textId="77777777" w:rsidR="00161B56" w:rsidRDefault="00161B56" w:rsidP="00161B56">
      <w:pPr>
        <w:pStyle w:val="ListBullet"/>
      </w:pPr>
      <w:r w:rsidRPr="00883593">
        <w:t>Ensuring that your child completes all homework assignments and special projects and comes to school each day prepared, res</w:t>
      </w:r>
      <w:r>
        <w:t>ted, and ready to learn.</w:t>
      </w:r>
    </w:p>
    <w:p w14:paraId="486A8F1B" w14:textId="77777777" w:rsidR="00161B56" w:rsidRPr="00883593" w:rsidRDefault="00161B56" w:rsidP="00161B56">
      <w:pPr>
        <w:pStyle w:val="ListBullet"/>
      </w:pPr>
      <w:r w:rsidRPr="00883593">
        <w:t>Becoming familiar with all your child’s school activities and with the academic programs, including special programs, offered in the district.</w:t>
      </w:r>
    </w:p>
    <w:p w14:paraId="3B00E4B6" w14:textId="77777777" w:rsidR="00161B56" w:rsidRDefault="00161B56" w:rsidP="00161B56">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2C52F528" w14:textId="77777777" w:rsidR="00161B56" w:rsidRPr="00883593" w:rsidRDefault="00161B56" w:rsidP="00161B56">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0593CD9C" w14:textId="482AA6BD" w:rsidR="00161B56" w:rsidRPr="00AD1586" w:rsidRDefault="00161B56" w:rsidP="00161B56">
      <w:pPr>
        <w:pStyle w:val="ListBullet"/>
      </w:pPr>
      <w:r w:rsidRPr="00883593">
        <w:t>Monitoring your child’s academic progress and contacting teachers as needed</w:t>
      </w:r>
      <w:r>
        <w:t xml:space="preserve">. </w:t>
      </w:r>
      <w:r w:rsidRPr="00883593">
        <w:t xml:space="preserve">[See </w:t>
      </w:r>
      <w:r w:rsidRPr="00161B56">
        <w:rPr>
          <w:rStyle w:val="local1Char"/>
          <w:b/>
          <w:bCs/>
        </w:rPr>
        <w:t>Academic Counseling</w:t>
      </w:r>
      <w:r>
        <w:t>]</w:t>
      </w:r>
    </w:p>
    <w:p w14:paraId="1243977E" w14:textId="62889E79" w:rsidR="00161B56" w:rsidRPr="007E0DDE" w:rsidRDefault="00161B56" w:rsidP="00161B56">
      <w:pPr>
        <w:pStyle w:val="ListBullet"/>
      </w:pPr>
      <w:r w:rsidRPr="007E0DDE">
        <w:t xml:space="preserve">Attending scheduled conferences and requesting additional conferences as needed. To schedule a telephone or in-person conference with a teacher, school counselor, or principal, please call the school office at </w:t>
      </w:r>
      <w:r w:rsidR="004757E9">
        <w:rPr>
          <w:i/>
          <w:iCs/>
        </w:rPr>
        <w:t>254-582-8585</w:t>
      </w:r>
      <w:r w:rsidRPr="007E0DDE">
        <w:t xml:space="preserve"> for an appointment. The teacher will usually return your call or meet with you during his or her conference period or before or after school. [See </w:t>
      </w:r>
      <w:r w:rsidRPr="00161B56">
        <w:rPr>
          <w:rStyle w:val="local1Char"/>
          <w:b/>
          <w:bCs/>
        </w:rPr>
        <w:t>Report Cards/Progress Reports and Conferences</w:t>
      </w:r>
      <w:r w:rsidRPr="007E0DDE">
        <w:t>.]</w:t>
      </w:r>
    </w:p>
    <w:p w14:paraId="46176AA1" w14:textId="3DA64DD3" w:rsidR="00161B56" w:rsidRPr="00AD1586" w:rsidRDefault="00161B56" w:rsidP="00161B56">
      <w:pPr>
        <w:pStyle w:val="ListBullet"/>
      </w:pPr>
      <w:r>
        <w:t xml:space="preserve">Becoming a school volunteer. [See </w:t>
      </w:r>
      <w:r w:rsidRPr="00161B56">
        <w:rPr>
          <w:rStyle w:val="local1Char"/>
          <w:b/>
          <w:bCs/>
        </w:rPr>
        <w:t>Volunteers</w:t>
      </w:r>
      <w:r>
        <w:t xml:space="preserve"> and policy GKG for more information.]</w:t>
      </w:r>
    </w:p>
    <w:p w14:paraId="0B6282A0" w14:textId="32C08F74" w:rsidR="00161B56" w:rsidRPr="007E0DDE" w:rsidRDefault="00161B56" w:rsidP="00161B56">
      <w:pPr>
        <w:pStyle w:val="ListBullet"/>
      </w:pPr>
      <w:r w:rsidRPr="007E0DDE">
        <w:t xml:space="preserve">Participating in campus parent organizations. Parent organizations include: </w:t>
      </w:r>
      <w:r w:rsidR="007946AE">
        <w:rPr>
          <w:i/>
          <w:iCs/>
        </w:rPr>
        <w:t>PTA, Athletic Boosters.</w:t>
      </w:r>
    </w:p>
    <w:p w14:paraId="5D39E953" w14:textId="77777777" w:rsidR="00161B56" w:rsidRDefault="00161B56" w:rsidP="00161B56">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t xml:space="preserve">For more information, </w:t>
      </w:r>
      <w:r w:rsidRPr="00572E3B">
        <w:t>see policies BQA and BQB</w:t>
      </w:r>
      <w:r>
        <w:t xml:space="preserve"> and contact:</w:t>
      </w:r>
    </w:p>
    <w:p w14:paraId="11B8EDA5" w14:textId="6AE3F9C8" w:rsidR="00161B56" w:rsidRDefault="007946AE" w:rsidP="00161B56">
      <w:pPr>
        <w:pStyle w:val="local1"/>
        <w:rPr>
          <w:i/>
          <w:iCs/>
        </w:rPr>
      </w:pPr>
      <w:r>
        <w:rPr>
          <w:i/>
          <w:iCs/>
        </w:rPr>
        <w:t>Yesenia Calderon</w:t>
      </w:r>
    </w:p>
    <w:p w14:paraId="7E819A45" w14:textId="1E3817D0" w:rsidR="00161B56" w:rsidRPr="007946AE" w:rsidRDefault="007946AE" w:rsidP="00161B56">
      <w:pPr>
        <w:pStyle w:val="local1"/>
        <w:rPr>
          <w:i/>
          <w:iCs/>
        </w:rPr>
      </w:pPr>
      <w:r w:rsidRPr="007946AE">
        <w:rPr>
          <w:i/>
          <w:iCs/>
        </w:rPr>
        <w:t>Superintendent Secretary</w:t>
      </w:r>
    </w:p>
    <w:p w14:paraId="517CB2FC" w14:textId="7CFEF298" w:rsidR="00161B56" w:rsidRDefault="007946AE" w:rsidP="00161B56">
      <w:pPr>
        <w:pStyle w:val="local1"/>
        <w:rPr>
          <w:i/>
          <w:iCs/>
        </w:rPr>
      </w:pPr>
      <w:r>
        <w:rPr>
          <w:i/>
          <w:iCs/>
        </w:rPr>
        <w:t>121 E. Franklin</w:t>
      </w:r>
    </w:p>
    <w:p w14:paraId="5BAD9BD7" w14:textId="6274F82C" w:rsidR="007946AE" w:rsidRPr="00EA7207" w:rsidRDefault="007946AE" w:rsidP="00161B56">
      <w:pPr>
        <w:pStyle w:val="local1"/>
        <w:rPr>
          <w:i/>
          <w:iCs/>
        </w:rPr>
      </w:pPr>
      <w:r>
        <w:rPr>
          <w:i/>
          <w:iCs/>
        </w:rPr>
        <w:t>Calderon@hillsboroisd.org</w:t>
      </w:r>
    </w:p>
    <w:p w14:paraId="37EB594B" w14:textId="38A93EE5" w:rsidR="00161B56" w:rsidRPr="00572E3B" w:rsidRDefault="007946AE" w:rsidP="00161B56">
      <w:pPr>
        <w:pStyle w:val="local1"/>
      </w:pPr>
      <w:r>
        <w:rPr>
          <w:i/>
          <w:iCs/>
        </w:rPr>
        <w:t>254-582-8585</w:t>
      </w:r>
    </w:p>
    <w:p w14:paraId="5ACD73BA" w14:textId="317329BD" w:rsidR="00161B56" w:rsidRPr="00AD1586" w:rsidRDefault="00161B56" w:rsidP="00161B56">
      <w:pPr>
        <w:pStyle w:val="ListBullet"/>
      </w:pPr>
      <w:r>
        <w:t>Serving on the School Health Advisory Council (SHAC) and assisting the district in aligning local community values with health education instruction</w:t>
      </w:r>
      <w:r w:rsidR="009827B9">
        <w:t xml:space="preserve">, human sexuality instruction, instruction on prevention of child abuse, family violence, dating violence and sex trafficking, and </w:t>
      </w:r>
      <w:r>
        <w:t xml:space="preserve">other wellness issues. [See </w:t>
      </w:r>
      <w:r w:rsidRPr="00161B56">
        <w:rPr>
          <w:rStyle w:val="local1Char"/>
          <w:b/>
          <w:bCs/>
        </w:rPr>
        <w:t>School Health Advisory Council (SHAC)</w:t>
      </w:r>
      <w:r>
        <w:t xml:space="preserve"> and policies BDF, EHAA, FFA for more information.]</w:t>
      </w:r>
    </w:p>
    <w:p w14:paraId="16DD8C7A" w14:textId="77777777" w:rsidR="00161B56" w:rsidRDefault="00161B56" w:rsidP="00161B56">
      <w:pPr>
        <w:pStyle w:val="ListBullet"/>
      </w:pPr>
      <w:r>
        <w:lastRenderedPageBreak/>
        <w:t>Being aware of the school’s ongoing bullying and harassment prevention efforts.</w:t>
      </w:r>
    </w:p>
    <w:p w14:paraId="4C62D8FF" w14:textId="77777777" w:rsidR="00161B56" w:rsidRPr="00AD1586" w:rsidRDefault="00161B56" w:rsidP="00161B56">
      <w:pPr>
        <w:pStyle w:val="ListBullet"/>
      </w:pPr>
      <w:r>
        <w:t>Contacting school officials if you are concerned with your child’s emotional or mental well-being.</w:t>
      </w:r>
    </w:p>
    <w:p w14:paraId="072B7CB7" w14:textId="0ECEC1FC" w:rsidR="00161B56" w:rsidRPr="00AD1586" w:rsidRDefault="00161B56" w:rsidP="00161B56">
      <w:pPr>
        <w:pStyle w:val="ListBullet"/>
      </w:pPr>
      <w:r>
        <w:t xml:space="preserve">Attending board meetings to learn more about district operations. Regular board meetings are held on the </w:t>
      </w:r>
      <w:r w:rsidR="007946AE">
        <w:rPr>
          <w:i/>
          <w:iCs/>
        </w:rPr>
        <w:t>second Monday</w:t>
      </w:r>
      <w:r w:rsidRPr="00774C9C">
        <w:rPr>
          <w:i/>
          <w:iCs/>
        </w:rPr>
        <w:t xml:space="preserve"> </w:t>
      </w:r>
      <w:r>
        <w:t xml:space="preserve">of each month at </w:t>
      </w:r>
      <w:r w:rsidR="007946AE">
        <w:t xml:space="preserve">6:00 </w:t>
      </w:r>
      <w:r>
        <w:t>p. m. at</w:t>
      </w:r>
      <w:r w:rsidR="007946AE">
        <w:rPr>
          <w:i/>
          <w:iCs/>
        </w:rPr>
        <w:t xml:space="preserve"> Hillsboro Administration Building</w:t>
      </w:r>
      <w:r w:rsidR="00FF134F">
        <w:rPr>
          <w:i/>
          <w:iCs/>
        </w:rPr>
        <w:t xml:space="preserve">, 121 </w:t>
      </w:r>
      <w:r w:rsidR="00094A2C">
        <w:rPr>
          <w:i/>
          <w:iCs/>
        </w:rPr>
        <w:t>E. Franklin.</w:t>
      </w:r>
      <w:r w:rsidRPr="00774C9C">
        <w:rPr>
          <w:i/>
          <w:iCs/>
        </w:rPr>
        <w:t xml:space="preserve"> </w:t>
      </w:r>
      <w:r>
        <w:t xml:space="preserve">An agenda for a regular or special meeting is posted no later than </w:t>
      </w:r>
      <w:r w:rsidRPr="00FD2497">
        <w:t>72 hours before each meeting at</w:t>
      </w:r>
      <w:r w:rsidR="00FD2497" w:rsidRPr="00FD2497">
        <w:t xml:space="preserve"> 121 E. Franklin</w:t>
      </w:r>
      <w:r w:rsidRPr="00FD2497">
        <w:t xml:space="preserve"> and online at</w:t>
      </w:r>
      <w:r w:rsidR="00FD2497" w:rsidRPr="00FD2497">
        <w:t xml:space="preserve"> www.hillsboroisd.org</w:t>
      </w:r>
      <w:r w:rsidRPr="00FD2497">
        <w:rPr>
          <w:i/>
          <w:iCs/>
        </w:rPr>
        <w:t>.</w:t>
      </w:r>
      <w:r w:rsidRPr="00FD2497">
        <w:t xml:space="preserve"> [See</w:t>
      </w:r>
      <w:r>
        <w:t xml:space="preserve"> policies BE and BED for more information.]</w:t>
      </w:r>
    </w:p>
    <w:p w14:paraId="1853BC1F" w14:textId="77777777" w:rsidR="00161B56" w:rsidRPr="00AD1586" w:rsidRDefault="00161B56" w:rsidP="00161B56">
      <w:pPr>
        <w:pStyle w:val="Heading3"/>
      </w:pPr>
      <w:bookmarkStart w:id="685" w:name="_Toc276129054"/>
      <w:bookmarkStart w:id="686" w:name="_Toc286392609"/>
      <w:bookmarkStart w:id="687" w:name="_Toc288554598"/>
      <w:bookmarkStart w:id="688" w:name="_Toc294173680"/>
      <w:bookmarkStart w:id="689" w:name="_Ref507766037"/>
      <w:bookmarkStart w:id="690" w:name="_Toc529794330"/>
      <w:bookmarkStart w:id="691" w:name="_Toc71547065"/>
      <w:r>
        <w:t>Pledges of Allegiance and a Minute o</w:t>
      </w:r>
      <w:r w:rsidRPr="00F47AEA">
        <w:t>f Silence</w:t>
      </w:r>
      <w:bookmarkEnd w:id="685"/>
      <w:bookmarkEnd w:id="686"/>
      <w:bookmarkEnd w:id="687"/>
      <w:bookmarkEnd w:id="688"/>
      <w:r>
        <w:t xml:space="preserve"> </w:t>
      </w:r>
      <w:r w:rsidRPr="00157298">
        <w:t>(All Grade Levels)</w:t>
      </w:r>
      <w:bookmarkEnd w:id="689"/>
      <w:bookmarkEnd w:id="690"/>
      <w:bookmarkEnd w:id="691"/>
    </w:p>
    <w:p w14:paraId="5F64AC4E" w14:textId="2A63A892" w:rsidR="00161B56" w:rsidRDefault="00161B56" w:rsidP="00161B56">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w:t>
      </w:r>
    </w:p>
    <w:p w14:paraId="34330B45" w14:textId="77777777" w:rsidR="00161B56" w:rsidRDefault="00161B56" w:rsidP="00161B56">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2544353A" w14:textId="77777777" w:rsidR="00161B56" w:rsidRDefault="00161B56" w:rsidP="00161B56">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44BABFC5" w14:textId="77777777" w:rsidR="00161B56" w:rsidRPr="00AD1586" w:rsidRDefault="00161B56" w:rsidP="00161B56">
      <w:pPr>
        <w:pStyle w:val="local1"/>
      </w:pPr>
      <w:r>
        <w:t>[See policy EC for more information.]</w:t>
      </w:r>
    </w:p>
    <w:p w14:paraId="4B5BD044" w14:textId="77777777" w:rsidR="00161B56" w:rsidRPr="00AD1586" w:rsidRDefault="00161B56" w:rsidP="00161B56">
      <w:pPr>
        <w:pStyle w:val="Heading3"/>
      </w:pPr>
      <w:bookmarkStart w:id="692" w:name="_Toc276129055"/>
      <w:bookmarkStart w:id="693" w:name="_Toc286392610"/>
      <w:bookmarkStart w:id="694" w:name="_Toc288554599"/>
      <w:bookmarkStart w:id="695" w:name="_Toc294173681"/>
      <w:bookmarkStart w:id="696" w:name="_Toc529794331"/>
      <w:bookmarkStart w:id="697" w:name="_Toc71547066"/>
      <w:r w:rsidRPr="007D459A">
        <w:t>Prayer</w:t>
      </w:r>
      <w:bookmarkEnd w:id="692"/>
      <w:bookmarkEnd w:id="693"/>
      <w:bookmarkEnd w:id="694"/>
      <w:bookmarkEnd w:id="695"/>
      <w:r>
        <w:t xml:space="preserve"> </w:t>
      </w:r>
      <w:r w:rsidRPr="00157298">
        <w:t>(All Grade Levels)</w:t>
      </w:r>
      <w:bookmarkEnd w:id="696"/>
      <w:bookmarkEnd w:id="697"/>
    </w:p>
    <w:p w14:paraId="1C51A988" w14:textId="77777777" w:rsidR="00161B56" w:rsidRPr="00AD1586" w:rsidRDefault="00161B56" w:rsidP="00161B56">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03E17E4F" w14:textId="77777777" w:rsidR="00161B56" w:rsidRPr="00AD1586" w:rsidRDefault="00161B56" w:rsidP="00161B56">
      <w:pPr>
        <w:pStyle w:val="Heading3"/>
      </w:pPr>
      <w:bookmarkStart w:id="698" w:name="_Promotion_and_Retention"/>
      <w:bookmarkStart w:id="699" w:name="_Toc276129056"/>
      <w:bookmarkStart w:id="700" w:name="_Toc286392611"/>
      <w:bookmarkStart w:id="701" w:name="_Toc288554600"/>
      <w:bookmarkStart w:id="702" w:name="_Toc294173682"/>
      <w:bookmarkStart w:id="703" w:name="_Ref508002337"/>
      <w:bookmarkStart w:id="704" w:name="_Toc529794332"/>
      <w:bookmarkStart w:id="705" w:name="_Ref29977097"/>
      <w:bookmarkStart w:id="706" w:name="_Toc71547067"/>
      <w:bookmarkEnd w:id="698"/>
      <w:r>
        <w:t>Promotion a</w:t>
      </w:r>
      <w:r w:rsidRPr="007D459A">
        <w:t>nd Retention</w:t>
      </w:r>
      <w:bookmarkEnd w:id="699"/>
      <w:bookmarkEnd w:id="700"/>
      <w:bookmarkEnd w:id="701"/>
      <w:bookmarkEnd w:id="702"/>
      <w:bookmarkEnd w:id="703"/>
      <w:bookmarkEnd w:id="704"/>
      <w:bookmarkEnd w:id="705"/>
      <w:bookmarkEnd w:id="706"/>
    </w:p>
    <w:p w14:paraId="7CB73D24" w14:textId="77777777" w:rsidR="00161B56" w:rsidRDefault="00161B56" w:rsidP="00161B56">
      <w:pPr>
        <w:pStyle w:val="local1"/>
      </w:pPr>
      <w:r>
        <w:t>A student will be promoted only on the basis of academic achievement or proficiency. In making promotion decisions, the district will consider:</w:t>
      </w:r>
    </w:p>
    <w:p w14:paraId="1CB180DF" w14:textId="77777777" w:rsidR="00161B56" w:rsidRDefault="00161B56" w:rsidP="00161B56">
      <w:pPr>
        <w:pStyle w:val="ListBullet"/>
      </w:pPr>
      <w:r>
        <w:t>Teacher recommendation,</w:t>
      </w:r>
    </w:p>
    <w:p w14:paraId="60A9A8FA" w14:textId="77777777" w:rsidR="00161B56" w:rsidRDefault="00161B56" w:rsidP="00161B56">
      <w:pPr>
        <w:pStyle w:val="ListBullet"/>
      </w:pPr>
      <w:r>
        <w:t xml:space="preserve">Grades, </w:t>
      </w:r>
    </w:p>
    <w:p w14:paraId="67C460F9" w14:textId="77777777" w:rsidR="00161B56" w:rsidRDefault="00161B56" w:rsidP="00161B56">
      <w:pPr>
        <w:pStyle w:val="ListBullet"/>
      </w:pPr>
      <w:r>
        <w:t xml:space="preserve">Scores on criterion-referenced or state-mandated assessments, and </w:t>
      </w:r>
    </w:p>
    <w:p w14:paraId="73C92EB5" w14:textId="77777777" w:rsidR="00161B56" w:rsidRPr="00C0425E" w:rsidRDefault="00161B56" w:rsidP="00161B56">
      <w:pPr>
        <w:pStyle w:val="ListBullet"/>
      </w:pPr>
      <w:r>
        <w:t>Any other necessary academic information as determined by the district</w:t>
      </w:r>
      <w:r w:rsidRPr="00D27290">
        <w:t>.</w:t>
      </w:r>
    </w:p>
    <w:p w14:paraId="0811D86F" w14:textId="77777777" w:rsidR="00161B56" w:rsidRPr="00AD1586" w:rsidRDefault="00161B56" w:rsidP="00161B56">
      <w:pPr>
        <w:pStyle w:val="local1"/>
      </w:pPr>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14:paraId="78AA11A0" w14:textId="2D4390F9" w:rsidR="00161B56" w:rsidRDefault="00161B56" w:rsidP="00094A2C">
      <w:pPr>
        <w:pStyle w:val="Heading4"/>
      </w:pPr>
      <w:bookmarkStart w:id="707" w:name="_Elementary_and_Middle/Junior"/>
      <w:bookmarkStart w:id="708" w:name="_Toc71547068"/>
      <w:bookmarkEnd w:id="707"/>
      <w:r>
        <w:t>Junior High Grade Levels</w:t>
      </w:r>
      <w:bookmarkEnd w:id="708"/>
    </w:p>
    <w:p w14:paraId="2F732814" w14:textId="0251CA94" w:rsidR="00161B56" w:rsidRPr="00AD1586" w:rsidRDefault="00161B56" w:rsidP="00161B56">
      <w:pPr>
        <w:pStyle w:val="local1"/>
      </w:pPr>
      <w:r>
        <w:t xml:space="preserve">In grades </w:t>
      </w:r>
      <w:r w:rsidR="00094A2C">
        <w:t>6-8, promotion is based on passing with a grade of 70 in core subjects including STAAR results from 8</w:t>
      </w:r>
      <w:r w:rsidR="00094A2C" w:rsidRPr="00094A2C">
        <w:rPr>
          <w:vertAlign w:val="superscript"/>
        </w:rPr>
        <w:t>th</w:t>
      </w:r>
      <w:r w:rsidR="00094A2C">
        <w:t xml:space="preserve"> Grade.</w:t>
      </w:r>
    </w:p>
    <w:p w14:paraId="6FD551F7" w14:textId="77777777" w:rsidR="00161B56" w:rsidRPr="00A70B53" w:rsidRDefault="00161B56" w:rsidP="00161B56">
      <w:pPr>
        <w:pStyle w:val="local1"/>
      </w:pPr>
      <w:r>
        <w:lastRenderedPageBreak/>
        <w:t>T</w:t>
      </w:r>
      <w:r w:rsidRPr="00A70B53">
        <w:t>o be promoted to grade 6, students enrolled in grade 5 must perform satisfactorily on the mathematics and reading sections of the grade 5 assessment in English or Spanish.</w:t>
      </w:r>
    </w:p>
    <w:p w14:paraId="65B6749A" w14:textId="77777777" w:rsidR="00161B56" w:rsidRPr="00AD1586" w:rsidRDefault="00161B56" w:rsidP="00161B56">
      <w:pPr>
        <w:pStyle w:val="local1"/>
      </w:pPr>
      <w:r>
        <w:t>T</w:t>
      </w:r>
      <w:r w:rsidRPr="00A70B53">
        <w:t>o be promoted to grade 9, students enrolled in grade 8 must perform satisfactorily on the mathematics and reading sections of the grade 8 assessment in English.</w:t>
      </w:r>
    </w:p>
    <w:p w14:paraId="23A42C29" w14:textId="77777777" w:rsidR="00161B56" w:rsidRPr="00C0425E" w:rsidRDefault="00161B56" w:rsidP="00161B56">
      <w:pPr>
        <w:pStyle w:val="local1"/>
      </w:pPr>
      <w:r>
        <w:t xml:space="preserve">If a student in grade 5 or 8 is enrolled in a high-school credit course with a corresponding end-of-course (EOC) assessment, the student will not be subject to the promotion requirements described above for the relevant grade 5 or 8 assessment. The student will instead take the corresponding EOC assessment. </w:t>
      </w:r>
    </w:p>
    <w:p w14:paraId="6C3EF02B" w14:textId="77777777" w:rsidR="00161B56" w:rsidRDefault="00161B56" w:rsidP="00161B56">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45908234" w14:textId="77777777" w:rsidR="00161B56" w:rsidRPr="00D27290" w:rsidRDefault="00161B56" w:rsidP="00161B56">
      <w:pPr>
        <w:pStyle w:val="local1"/>
      </w:pPr>
      <w:r>
        <w:t>A student in</w:t>
      </w:r>
      <w:r w:rsidRPr="00CE32C9">
        <w:t xml:space="preserve"> </w:t>
      </w:r>
      <w:r>
        <w:t>g</w:t>
      </w:r>
      <w:r w:rsidRPr="00CE32C9">
        <w:t>rade</w:t>
      </w:r>
      <w:r>
        <w:t>s</w:t>
      </w:r>
      <w:r w:rsidRPr="00CE32C9">
        <w:t xml:space="preserve"> 3</w:t>
      </w:r>
      <w:r>
        <w:t>–</w:t>
      </w:r>
      <w:r w:rsidRPr="00CE32C9">
        <w:t xml:space="preserve">8 shall be assessed at least once in high school with the ACT or the SAT </w:t>
      </w:r>
      <w:r>
        <w:t>if the student</w:t>
      </w:r>
      <w:r w:rsidRPr="00CE32C9">
        <w:t xml:space="preserve"> </w:t>
      </w:r>
      <w:r>
        <w:t>completes</w:t>
      </w:r>
      <w:r w:rsidRPr="00CE32C9">
        <w:t xml:space="preserve"> the high school end-of-course assessments in </w:t>
      </w:r>
      <w:r w:rsidRPr="00E72423">
        <w:t xml:space="preserve">mathematics, reading/language arts, or science </w:t>
      </w:r>
      <w:r w:rsidRPr="00CE32C9">
        <w:t>prior to high school.</w:t>
      </w:r>
    </w:p>
    <w:p w14:paraId="53DFE3F9" w14:textId="69C458E1" w:rsidR="00161B56" w:rsidRPr="00AD1586" w:rsidRDefault="00161B56" w:rsidP="00161B56">
      <w:pPr>
        <w:pStyle w:val="local1"/>
      </w:pPr>
      <w:r>
        <w:t xml:space="preserve">[See </w:t>
      </w:r>
      <w:r w:rsidRPr="007D6800">
        <w:rPr>
          <w:b/>
        </w:rPr>
        <w:t>S</w:t>
      </w:r>
      <w:r>
        <w:rPr>
          <w:b/>
        </w:rPr>
        <w:t>tandardized Testing</w:t>
      </w:r>
      <w:r>
        <w:t>.]</w:t>
      </w:r>
    </w:p>
    <w:p w14:paraId="4F39B48D" w14:textId="77777777" w:rsidR="00161B56" w:rsidRDefault="00161B56" w:rsidP="00161B56">
      <w:pPr>
        <w:pStyle w:val="local1"/>
      </w:pPr>
      <w:r>
        <w:t>A</w:t>
      </w:r>
      <w:r w:rsidRPr="00A70B53">
        <w:t xml:space="preserve"> student in grade 5 or 8 will have two opportunities to </w:t>
      </w:r>
      <w:r>
        <w:t>re</w:t>
      </w:r>
      <w:r w:rsidRPr="00A70B53">
        <w:t>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p>
    <w:p w14:paraId="73D0710B" w14:textId="77777777" w:rsidR="00161B56" w:rsidRPr="00AD1586" w:rsidRDefault="00161B56" w:rsidP="00161B56">
      <w:pPr>
        <w:pStyle w:val="local1"/>
      </w:pPr>
      <w:r>
        <w:t>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r>
        <w:t xml:space="preserve"> for more information</w:t>
      </w:r>
      <w:r w:rsidRPr="00A70B53">
        <w:t>.]</w:t>
      </w:r>
    </w:p>
    <w:p w14:paraId="1E8D9B73" w14:textId="77777777" w:rsidR="00161B56" w:rsidRPr="00F9694A" w:rsidRDefault="00161B56" w:rsidP="00161B56">
      <w:pPr>
        <w:pStyle w:val="local1"/>
      </w:pPr>
      <w:r w:rsidRPr="00A70B53">
        <w:t xml:space="preserve">Certain students—some with disabilities and some </w:t>
      </w:r>
      <w:r>
        <w:t>classified as English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39914659" w14:textId="77777777" w:rsidR="00161B56" w:rsidRPr="00AD1586" w:rsidRDefault="00161B56" w:rsidP="00161B56">
      <w:pPr>
        <w:pStyle w:val="local1"/>
      </w:pPr>
      <w:r>
        <w:t>A</w:t>
      </w:r>
      <w:r w:rsidRPr="00A70B53">
        <w:t xml:space="preserve"> student </w:t>
      </w:r>
      <w:r>
        <w:t xml:space="preserve">at or above grade 3 </w:t>
      </w:r>
      <w:r w:rsidRPr="00A70B53">
        <w:t xml:space="preserve">who does not perform satisfactorily on his or her </w:t>
      </w:r>
      <w:r>
        <w:t xml:space="preserve">state-mandated examinations </w:t>
      </w:r>
      <w:r w:rsidRPr="00A70B53">
        <w:t>will participate in special instructional programs designed to improve performance</w:t>
      </w:r>
      <w:r>
        <w:t xml:space="preserve">. The district will notify the parent of their child’s participation in this program.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14:paraId="15448752" w14:textId="4D769C03" w:rsidR="00161B56" w:rsidRPr="00C0425E" w:rsidRDefault="00094A2C" w:rsidP="00161B56">
      <w:pPr>
        <w:pStyle w:val="local1"/>
      </w:pPr>
      <w:r>
        <w:t xml:space="preserve">For a </w:t>
      </w:r>
      <w:r w:rsidR="00161B56" w:rsidRPr="00094A2C">
        <w:t>junior high</w:t>
      </w:r>
      <w:r w:rsidRPr="00094A2C">
        <w:t>-school</w:t>
      </w:r>
      <w:r w:rsidR="00161B56">
        <w:t xml:space="preserve"> student who does not perform satisfactorily on his or her state-mandated examinations, a school official will prepare a </w:t>
      </w:r>
      <w:r w:rsidR="00161B56" w:rsidRPr="00A70B53">
        <w:t>personal graduation plan (PGP)</w:t>
      </w:r>
      <w:r w:rsidR="00161B56">
        <w:t>. School official</w:t>
      </w:r>
      <w:r>
        <w:t xml:space="preserve">s will also develop a PGP for a </w:t>
      </w:r>
      <w:r w:rsidR="00161B56" w:rsidRPr="00094A2C">
        <w:t>junior high-school</w:t>
      </w:r>
      <w:r w:rsidR="00161B56" w:rsidRPr="00B95EB0">
        <w:rPr>
          <w:highlight w:val="cyan"/>
        </w:rPr>
        <w:t>]</w:t>
      </w:r>
      <w:r w:rsidR="00161B56">
        <w:t xml:space="preserve"> student who </w:t>
      </w:r>
      <w:r w:rsidR="00161B56" w:rsidRPr="00A70B53">
        <w:t xml:space="preserve">is determined by the district </w:t>
      </w:r>
      <w:r w:rsidR="00161B56">
        <w:t>to be</w:t>
      </w:r>
      <w:r w:rsidR="00161B56" w:rsidRPr="00A70B53">
        <w:t xml:space="preserve"> </w:t>
      </w:r>
      <w:r w:rsidR="00161B56">
        <w:t>un</w:t>
      </w:r>
      <w:r w:rsidR="00161B56" w:rsidRPr="00A70B53">
        <w:t xml:space="preserve">likely to earn a high school diploma </w:t>
      </w:r>
      <w:r w:rsidR="00161B56">
        <w:t xml:space="preserve">within five years of high school enrollment. </w:t>
      </w:r>
      <w:r w:rsidR="00161B56" w:rsidRPr="00A70B53">
        <w:t xml:space="preserve">The plan will, among other items, identify the student’s educational goals, address the parent’s educational expectations for the student, and outline an intensive instruction program for the </w:t>
      </w:r>
      <w:r w:rsidR="00161B56" w:rsidRPr="00A70B53">
        <w:lastRenderedPageBreak/>
        <w:t>student</w:t>
      </w:r>
      <w:r w:rsidR="00161B56">
        <w:t xml:space="preserve">. </w:t>
      </w:r>
      <w:r w:rsidR="00161B56" w:rsidRPr="00A70B53">
        <w:t>[</w:t>
      </w:r>
      <w:r w:rsidR="00161B56">
        <w:t>S</w:t>
      </w:r>
      <w:r w:rsidR="00161B56" w:rsidRPr="00A70B53">
        <w:t xml:space="preserve">ee the </w:t>
      </w:r>
      <w:r w:rsidR="00161B56" w:rsidRPr="00094A2C">
        <w:t xml:space="preserve">school </w:t>
      </w:r>
      <w:r w:rsidRPr="00094A2C">
        <w:t>counselor</w:t>
      </w:r>
      <w:r w:rsidR="00161B56" w:rsidRPr="00A70B53">
        <w:t xml:space="preserve"> and policy EIF(LEGAL)</w:t>
      </w:r>
      <w:r w:rsidR="00161B56">
        <w:t xml:space="preserve"> for more information</w:t>
      </w:r>
      <w:r w:rsidR="00161B56" w:rsidRPr="00A70B53">
        <w:t>.</w:t>
      </w:r>
      <w:r w:rsidR="00161B56">
        <w:t>] For a student receiving special education services, the student’s IEP may serve as the student’s PGP and would therefore be developed by the student’s ARD committee.</w:t>
      </w:r>
    </w:p>
    <w:p w14:paraId="0108171B" w14:textId="377071A5" w:rsidR="00161B56" w:rsidRPr="00AD1586" w:rsidRDefault="00161B56" w:rsidP="00161B56">
      <w:pPr>
        <w:pStyle w:val="local1"/>
      </w:pPr>
      <w:r>
        <w:t xml:space="preserve">[See </w:t>
      </w:r>
      <w:r>
        <w:rPr>
          <w:b/>
        </w:rPr>
        <w:t xml:space="preserve">Personal Graduation Plans </w:t>
      </w:r>
      <w:r>
        <w:t xml:space="preserve">on page </w:t>
      </w:r>
      <w:r>
        <w:rPr>
          <w:highlight w:val="green"/>
        </w:rPr>
        <w:fldChar w:fldCharType="begin"/>
      </w:r>
      <w:r>
        <w:instrText xml:space="preserve"> PAGEREF _Ref508001829 \h </w:instrText>
      </w:r>
      <w:r>
        <w:rPr>
          <w:highlight w:val="green"/>
        </w:rPr>
      </w:r>
      <w:r>
        <w:rPr>
          <w:highlight w:val="green"/>
        </w:rPr>
        <w:fldChar w:fldCharType="end"/>
      </w:r>
      <w:r>
        <w:t xml:space="preserve"> for information related to the development of personal graduation plans for high school students.]</w:t>
      </w:r>
    </w:p>
    <w:p w14:paraId="2E6B10C5" w14:textId="77777777" w:rsidR="00161B56" w:rsidRPr="00AD1586" w:rsidRDefault="00161B56" w:rsidP="00161B56">
      <w:pPr>
        <w:pStyle w:val="Heading4"/>
      </w:pPr>
      <w:bookmarkStart w:id="709" w:name="_Toc71547069"/>
      <w:r>
        <w:t>High School Grade Levels</w:t>
      </w:r>
      <w:bookmarkEnd w:id="709"/>
    </w:p>
    <w:p w14:paraId="5C6F249E" w14:textId="77777777" w:rsidR="00161B56" w:rsidRDefault="00161B56" w:rsidP="00161B56">
      <w:pPr>
        <w:pStyle w:val="local1"/>
      </w:pPr>
      <w:r>
        <w:t>To earn credit in a course, a student must receive a grade of at least 70 based on course-level standards.</w:t>
      </w:r>
    </w:p>
    <w:p w14:paraId="2EDC9894" w14:textId="672DEA54" w:rsidR="00161B56" w:rsidRDefault="00161B56" w:rsidP="00161B56">
      <w:pPr>
        <w:pStyle w:val="local1"/>
      </w:pPr>
      <w:r>
        <w:t xml:space="preserve">A student in grades 9–12 will be advanced a grade level based on the number of course credits earned. [See </w:t>
      </w:r>
      <w:r>
        <w:rPr>
          <w:b/>
        </w:rPr>
        <w:t xml:space="preserve">Grade-Level Classification </w:t>
      </w:r>
      <w:r>
        <w:t xml:space="preserve">on page </w:t>
      </w:r>
    </w:p>
    <w:p w14:paraId="5FD63962" w14:textId="7F85D72D" w:rsidR="00161B56" w:rsidRPr="00AD1586" w:rsidRDefault="00161B56" w:rsidP="00161B56">
      <w:pPr>
        <w:pStyle w:val="local1"/>
      </w:pPr>
      <w:r>
        <w:t xml:space="preserve">Students will also have multiple opportunities to retake EOC assessments. [See </w:t>
      </w:r>
      <w:r>
        <w:rPr>
          <w:b/>
        </w:rPr>
        <w:t xml:space="preserve">Graduation </w:t>
      </w:r>
      <w:r>
        <w:t xml:space="preserve">on page and </w:t>
      </w:r>
      <w:r>
        <w:rPr>
          <w:b/>
        </w:rPr>
        <w:t xml:space="preserve">Standardized </w:t>
      </w:r>
      <w:r w:rsidR="004757E9">
        <w:rPr>
          <w:b/>
        </w:rPr>
        <w:t>Testing</w:t>
      </w:r>
      <w:r w:rsidR="004757E9">
        <w:t>]</w:t>
      </w:r>
    </w:p>
    <w:p w14:paraId="386459B7" w14:textId="77777777" w:rsidR="00161B56" w:rsidRPr="00AD1586" w:rsidRDefault="00161B56" w:rsidP="00161B56">
      <w:pPr>
        <w:pStyle w:val="Heading3"/>
      </w:pPr>
      <w:bookmarkStart w:id="710" w:name="_Toc276129057"/>
      <w:bookmarkStart w:id="711" w:name="_Toc286392612"/>
      <w:bookmarkStart w:id="712" w:name="_Toc288554601"/>
      <w:bookmarkStart w:id="713" w:name="_Toc294173683"/>
      <w:bookmarkStart w:id="714" w:name="_Toc529794333"/>
      <w:bookmarkStart w:id="715" w:name="_Toc71547070"/>
      <w:r>
        <w:t>Release of Students f</w:t>
      </w:r>
      <w:r w:rsidRPr="00A70B53">
        <w:t>rom School</w:t>
      </w:r>
      <w:bookmarkEnd w:id="710"/>
      <w:bookmarkEnd w:id="711"/>
      <w:bookmarkEnd w:id="712"/>
      <w:bookmarkEnd w:id="713"/>
      <w:bookmarkEnd w:id="714"/>
      <w:bookmarkEnd w:id="715"/>
    </w:p>
    <w:p w14:paraId="7CD297A5" w14:textId="20090365" w:rsidR="00161B56" w:rsidRPr="00AD1586" w:rsidRDefault="00161B56" w:rsidP="00161B56">
      <w:pPr>
        <w:pStyle w:val="local1"/>
      </w:pPr>
      <w:r>
        <w:t xml:space="preserve">[See </w:t>
      </w:r>
      <w:r>
        <w:rPr>
          <w:b/>
        </w:rPr>
        <w:t>Leaving Campus</w:t>
      </w:r>
      <w:r>
        <w:t>.]</w:t>
      </w:r>
    </w:p>
    <w:p w14:paraId="361090CC" w14:textId="77777777" w:rsidR="00161B56" w:rsidRPr="00DF49DF" w:rsidRDefault="00161B56" w:rsidP="00161B56">
      <w:pPr>
        <w:pStyle w:val="Heading3"/>
      </w:pPr>
      <w:bookmarkStart w:id="716" w:name="_Ref69895405"/>
      <w:bookmarkStart w:id="717" w:name="_Toc71547071"/>
      <w:r>
        <w:t>Remote Instruction</w:t>
      </w:r>
      <w:bookmarkEnd w:id="716"/>
      <w:bookmarkEnd w:id="717"/>
    </w:p>
    <w:p w14:paraId="0A9FDA24" w14:textId="7C471720" w:rsidR="00161B56" w:rsidRPr="00AB3C85" w:rsidRDefault="00161B56" w:rsidP="00161B56">
      <w:pPr>
        <w:pStyle w:val="local1"/>
      </w:pPr>
      <w:r>
        <w:t xml:space="preserve">The district may offer remote instruction when authorized by TEA. </w:t>
      </w:r>
    </w:p>
    <w:p w14:paraId="31804B74" w14:textId="77777777" w:rsidR="00161B56" w:rsidRPr="00DF49DF" w:rsidRDefault="00161B56" w:rsidP="00161B56">
      <w:pPr>
        <w:pStyle w:val="local1"/>
      </w:pPr>
      <w:r>
        <w:t>All district policies, procedures, guidelines, rules, and other expectations of student behavior will be enforced as applicable in a remote or virtual learning environment.</w:t>
      </w:r>
    </w:p>
    <w:p w14:paraId="21DB79B5" w14:textId="77777777" w:rsidR="00161B56" w:rsidRPr="00AD1586" w:rsidRDefault="00161B56" w:rsidP="00161B56">
      <w:pPr>
        <w:pStyle w:val="Heading3"/>
      </w:pPr>
      <w:bookmarkStart w:id="718" w:name="_Toc276129058"/>
      <w:bookmarkStart w:id="719" w:name="_Toc286392613"/>
      <w:bookmarkStart w:id="720" w:name="_Toc288554602"/>
      <w:bookmarkStart w:id="721" w:name="_Toc294173684"/>
      <w:bookmarkStart w:id="722" w:name="_Ref507766182"/>
      <w:bookmarkStart w:id="723" w:name="_Ref507999063"/>
      <w:bookmarkStart w:id="724" w:name="_Ref508000093"/>
      <w:bookmarkStart w:id="725" w:name="_Toc529794334"/>
      <w:bookmarkStart w:id="726" w:name="_Toc71547072"/>
      <w:r>
        <w:t>Report Cards/Progress Reports a</w:t>
      </w:r>
      <w:r w:rsidRPr="00A70B53">
        <w:t>nd Conferences</w:t>
      </w:r>
      <w:bookmarkEnd w:id="718"/>
      <w:bookmarkEnd w:id="719"/>
      <w:bookmarkEnd w:id="720"/>
      <w:bookmarkEnd w:id="721"/>
      <w:r>
        <w:t xml:space="preserve"> </w:t>
      </w:r>
      <w:r w:rsidRPr="00A753EB">
        <w:t>(All Grade Levels)</w:t>
      </w:r>
      <w:bookmarkEnd w:id="722"/>
      <w:bookmarkEnd w:id="723"/>
      <w:bookmarkEnd w:id="724"/>
      <w:bookmarkEnd w:id="725"/>
      <w:bookmarkEnd w:id="726"/>
    </w:p>
    <w:p w14:paraId="7BD8E30D" w14:textId="73304191" w:rsidR="00161B56" w:rsidRPr="00AD1586" w:rsidRDefault="00161B56" w:rsidP="00161B56">
      <w:pPr>
        <w:pStyle w:val="local1"/>
      </w:pPr>
      <w:r w:rsidRPr="00A70B53">
        <w:t xml:space="preserve">Report cards with each student’s performance and absences in each class or subject are issued at least once every </w:t>
      </w:r>
      <w:r w:rsidR="00094A2C">
        <w:t>6</w:t>
      </w:r>
      <w:r w:rsidRPr="00A70B53">
        <w:t xml:space="preserve"> weeks.</w:t>
      </w:r>
    </w:p>
    <w:p w14:paraId="4A8B62CE" w14:textId="0187FCD6" w:rsidR="00161B56" w:rsidRPr="00AD1586" w:rsidRDefault="00161B56" w:rsidP="00161B56">
      <w:pPr>
        <w:pStyle w:val="local1"/>
      </w:pPr>
      <w:r w:rsidRPr="00094A2C">
        <w:t xml:space="preserve">At the end of the [first three weeks of a grading period </w:t>
      </w:r>
      <w:proofErr w:type="gramStart"/>
      <w:r w:rsidRPr="00094A2C">
        <w:rPr>
          <w:b/>
          <w:bCs/>
          <w:i/>
          <w:iCs/>
        </w:rPr>
        <w:t>Or</w:t>
      </w:r>
      <w:proofErr w:type="gramEnd"/>
      <w:r w:rsidRPr="00094A2C">
        <w:t xml:space="preserve"> </w:t>
      </w:r>
      <w:r w:rsidR="00094A2C" w:rsidRPr="00094A2C">
        <w:t>during the fourth week of a six</w:t>
      </w:r>
      <w:r w:rsidRPr="00094A2C">
        <w:t xml:space="preserve">-week grading period], parents will receive a progress report if their child’s performance in any course/subject area </w:t>
      </w:r>
      <w:r w:rsidRPr="00094A2C">
        <w:rPr>
          <w:b/>
          <w:bCs/>
          <w:i/>
          <w:iCs/>
        </w:rPr>
        <w:t>Or</w:t>
      </w:r>
      <w:r w:rsidRPr="00094A2C">
        <w:t xml:space="preserve"> in English language arts, mathematics, science, or social studies</w:t>
      </w:r>
      <w:r w:rsidRPr="00A753EB">
        <w:t xml:space="preserve"> is</w:t>
      </w:r>
      <w:r w:rsidRPr="005901D6">
        <w:t xml:space="preserve"> near or below 70 or is below the expected level of performance</w:t>
      </w:r>
      <w:r>
        <w:t xml:space="preserve">. </w:t>
      </w:r>
      <w:r w:rsidRPr="005901D6">
        <w:t xml:space="preserve">If </w:t>
      </w:r>
      <w:r>
        <w:t>a</w:t>
      </w:r>
      <w:r w:rsidRPr="005901D6">
        <w:t xml:space="preserve"> student receives a grade lower than 70 in any class or subject at the end of a grading period, the parent will be </w:t>
      </w:r>
      <w:r>
        <w:t>asked</w:t>
      </w:r>
      <w:r w:rsidRPr="005901D6">
        <w:t xml:space="preserve"> to schedule a conference with the teacher</w:t>
      </w:r>
      <w:r>
        <w:t xml:space="preserve">. </w:t>
      </w:r>
      <w:r w:rsidRPr="005901D6">
        <w:t xml:space="preserve">[See </w:t>
      </w:r>
      <w:r w:rsidRPr="005901D6">
        <w:rPr>
          <w:b/>
        </w:rPr>
        <w:t>Working Together</w:t>
      </w:r>
      <w:r w:rsidRPr="005901D6">
        <w:t xml:space="preserve"> for how to schedule a conference.]</w:t>
      </w:r>
    </w:p>
    <w:p w14:paraId="605A670E" w14:textId="34B0216F" w:rsidR="00161B56" w:rsidRDefault="00161B56" w:rsidP="00161B56">
      <w:pPr>
        <w:pStyle w:val="local1"/>
      </w:pPr>
      <w:r w:rsidRPr="00363973">
        <w:t xml:space="preserve">Teachers follow grading guidelines that have been approved by the </w:t>
      </w:r>
      <w:r w:rsidR="00363973" w:rsidRPr="00363973">
        <w:rPr>
          <w:iCs/>
        </w:rPr>
        <w:t xml:space="preserve">principal </w:t>
      </w:r>
      <w:r w:rsidRPr="00363973">
        <w:t>pursuant to the</w:t>
      </w:r>
      <w:r>
        <w:t xml:space="preserv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8F7F5E">
        <w:rPr>
          <w:b/>
        </w:rPr>
        <w:t>Grading Guidelines</w:t>
      </w:r>
      <w:r>
        <w:t xml:space="preserve"> and policy EIA(LOCAL) for more information.]</w:t>
      </w:r>
    </w:p>
    <w:p w14:paraId="07306559" w14:textId="77777777" w:rsidR="00161B56" w:rsidRPr="00AD1586" w:rsidRDefault="00161B56" w:rsidP="00161B56">
      <w:pPr>
        <w:pStyle w:val="local1"/>
      </w:pPr>
      <w:r>
        <w:t>Questions about grade calculation should first be discussed with the teacher. If the question is not resolved, the student or parent may request a conference with the principal in accordance with FNG(LOCAL).</w:t>
      </w:r>
    </w:p>
    <w:p w14:paraId="66ACB1F7" w14:textId="77777777" w:rsidR="00161B56" w:rsidRPr="00AD1586" w:rsidRDefault="00161B56" w:rsidP="00161B56">
      <w:pPr>
        <w:pStyle w:val="local1"/>
      </w:pPr>
      <w:r w:rsidRPr="00DF49DF">
        <w:t>The report card or unsatisfactory progress report will state whether tutorials are required for a student who receives a grade lower than 70.</w:t>
      </w:r>
    </w:p>
    <w:p w14:paraId="0A343823" w14:textId="09DB5BE2" w:rsidR="00161B56" w:rsidRPr="00AD1586" w:rsidRDefault="00161B56" w:rsidP="00161B56">
      <w:pPr>
        <w:pStyle w:val="local1"/>
      </w:pPr>
      <w:r w:rsidRPr="00DF49DF">
        <w:lastRenderedPageBreak/>
        <w:t xml:space="preserve">Report cards and unsatisfactory progress reports must be signed by the parent and returned to the school within </w:t>
      </w:r>
      <w:r w:rsidR="00363973">
        <w:t>5</w:t>
      </w:r>
      <w:r w:rsidRPr="00DF49DF">
        <w:t xml:space="preserve"> days.</w:t>
      </w:r>
      <w:r>
        <w:t xml:space="preserve"> 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105A3D4E" w14:textId="77777777" w:rsidR="00161B56" w:rsidRPr="00AD1586" w:rsidRDefault="00161B56" w:rsidP="00161B56">
      <w:pPr>
        <w:pStyle w:val="Heading3"/>
      </w:pPr>
      <w:bookmarkStart w:id="727" w:name="_Toc276129059"/>
      <w:bookmarkStart w:id="728" w:name="_Toc286392614"/>
      <w:bookmarkStart w:id="729" w:name="_Toc288554603"/>
      <w:bookmarkStart w:id="730" w:name="_Toc294173685"/>
      <w:bookmarkStart w:id="731" w:name="_Toc529794335"/>
      <w:bookmarkStart w:id="732" w:name="_Toc71547073"/>
      <w:r w:rsidRPr="00631226">
        <w:t>Retaliation</w:t>
      </w:r>
      <w:bookmarkEnd w:id="727"/>
      <w:bookmarkEnd w:id="728"/>
      <w:bookmarkEnd w:id="729"/>
      <w:bookmarkEnd w:id="730"/>
      <w:bookmarkEnd w:id="731"/>
      <w:bookmarkEnd w:id="732"/>
    </w:p>
    <w:p w14:paraId="70EEA1B7" w14:textId="77D19552" w:rsidR="00161B56" w:rsidRPr="00AD1586" w:rsidRDefault="00161B56" w:rsidP="00161B56">
      <w:pPr>
        <w:pStyle w:val="local1"/>
      </w:pPr>
      <w:r w:rsidRPr="00DF49DF">
        <w:t xml:space="preserve">[See </w:t>
      </w:r>
      <w:r w:rsidRPr="00DF49DF">
        <w:rPr>
          <w:b/>
        </w:rPr>
        <w:t>Dating Violence, Discrimination, Harassment, and Retaliation</w:t>
      </w:r>
      <w:r w:rsidRPr="00DF49DF">
        <w:t>.]</w:t>
      </w:r>
    </w:p>
    <w:p w14:paraId="0DBED528" w14:textId="77777777" w:rsidR="00161B56" w:rsidRPr="00AD1586" w:rsidRDefault="00161B56" w:rsidP="00161B56">
      <w:pPr>
        <w:pStyle w:val="Heading3"/>
      </w:pPr>
      <w:bookmarkStart w:id="733" w:name="_Toc276129060"/>
      <w:bookmarkStart w:id="734" w:name="_Toc286392615"/>
      <w:bookmarkStart w:id="735" w:name="_Toc288554604"/>
      <w:bookmarkStart w:id="736" w:name="_Toc294173686"/>
      <w:bookmarkStart w:id="737" w:name="_Ref507771176"/>
      <w:bookmarkStart w:id="738" w:name="_Ref507771208"/>
      <w:bookmarkStart w:id="739" w:name="_Toc529794336"/>
      <w:bookmarkStart w:id="740" w:name="_Toc71547074"/>
      <w:r w:rsidRPr="00631226">
        <w:t>Safety</w:t>
      </w:r>
      <w:bookmarkEnd w:id="733"/>
      <w:bookmarkEnd w:id="734"/>
      <w:bookmarkEnd w:id="735"/>
      <w:bookmarkEnd w:id="736"/>
      <w:r>
        <w:t xml:space="preserve"> </w:t>
      </w:r>
      <w:r w:rsidRPr="00870F82">
        <w:t>(All Grade Levels)</w:t>
      </w:r>
      <w:bookmarkEnd w:id="737"/>
      <w:bookmarkEnd w:id="738"/>
      <w:bookmarkEnd w:id="739"/>
      <w:bookmarkEnd w:id="740"/>
    </w:p>
    <w:p w14:paraId="6D0413C1" w14:textId="77777777" w:rsidR="00161B56" w:rsidRDefault="00161B56" w:rsidP="00161B56">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5076C41B" w14:textId="77777777" w:rsidR="00161B56" w:rsidRDefault="00161B56" w:rsidP="00161B56">
      <w:pPr>
        <w:pStyle w:val="ListBullet"/>
      </w:pPr>
      <w:r w:rsidRPr="00DF49DF">
        <w:t xml:space="preserve">Avoid conduct that is likely to put the student or </w:t>
      </w:r>
      <w:r>
        <w:t xml:space="preserve">others </w:t>
      </w:r>
      <w:r w:rsidRPr="00DF49DF">
        <w:t>at risk.</w:t>
      </w:r>
    </w:p>
    <w:p w14:paraId="774E1659" w14:textId="77777777" w:rsidR="00161B56" w:rsidRDefault="00161B56" w:rsidP="00161B56">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09BC4CAC" w14:textId="2CD5D444" w:rsidR="00161B56" w:rsidRDefault="00161B56" w:rsidP="00161B56">
      <w:pPr>
        <w:pStyle w:val="ListBullet"/>
      </w:pPr>
      <w:r w:rsidRPr="00DF49DF">
        <w:t>Remain alert to any safety hazards, such as intruders on campus or threats made by any person toward a student or staff member</w:t>
      </w:r>
      <w:r>
        <w:t>, and promptly report any incidents to a district employee</w:t>
      </w:r>
      <w:r w:rsidRPr="00DF49DF">
        <w:t>.</w:t>
      </w:r>
      <w:r>
        <w:t xml:space="preserve"> A student may make anonymous reports about safety concerns by </w:t>
      </w:r>
      <w:r w:rsidR="00363973">
        <w:t>using the district Tip-Line found at www.hillsboroisd.org/org/domain/275</w:t>
      </w:r>
    </w:p>
    <w:p w14:paraId="17D60B2C" w14:textId="77777777" w:rsidR="00161B56" w:rsidRPr="00883593" w:rsidRDefault="00161B56" w:rsidP="00161B56">
      <w:pPr>
        <w:pStyle w:val="ListBullet"/>
      </w:pPr>
      <w:r w:rsidRPr="00883593">
        <w:t>Know emergency evacuation routes and signals.</w:t>
      </w:r>
    </w:p>
    <w:p w14:paraId="097762AA" w14:textId="77777777" w:rsidR="00161B56" w:rsidRPr="00AD1586" w:rsidRDefault="00161B56" w:rsidP="00161B56">
      <w:pPr>
        <w:pStyle w:val="ListBullet"/>
      </w:pPr>
      <w:r w:rsidRPr="00883593">
        <w:t>Follow immediately the instructions of teachers, bus drivers, and other district employees who are overseeing the welf</w:t>
      </w:r>
      <w:r w:rsidRPr="00DF49DF">
        <w:t>are of students.</w:t>
      </w:r>
    </w:p>
    <w:p w14:paraId="4410D8C4" w14:textId="77777777" w:rsidR="00161B56" w:rsidRPr="00AD1586" w:rsidRDefault="00161B56" w:rsidP="00161B56">
      <w:pPr>
        <w:pStyle w:val="Heading4"/>
      </w:pPr>
      <w:bookmarkStart w:id="741" w:name="_Toc276129061"/>
      <w:bookmarkStart w:id="742" w:name="_Toc286392616"/>
      <w:bookmarkStart w:id="743" w:name="_Toc288554605"/>
      <w:bookmarkStart w:id="744" w:name="_Toc294173687"/>
      <w:bookmarkStart w:id="745" w:name="_Toc71547075"/>
      <w:r w:rsidRPr="00DF49DF">
        <w:t>Accident Insurance</w:t>
      </w:r>
      <w:bookmarkEnd w:id="741"/>
      <w:bookmarkEnd w:id="742"/>
      <w:bookmarkEnd w:id="743"/>
      <w:bookmarkEnd w:id="744"/>
      <w:bookmarkEnd w:id="745"/>
    </w:p>
    <w:p w14:paraId="5558BC35" w14:textId="77777777" w:rsidR="00161B56" w:rsidRPr="00AD1586" w:rsidRDefault="00161B56" w:rsidP="00161B56">
      <w:pPr>
        <w:pStyle w:val="local1"/>
      </w:pPr>
      <w:r w:rsidRPr="00DF49DF">
        <w:t>Soon after the school year begins, parents will have the opportunity to purchase low-cost accident insurance that would help meet medical expenses in the event of injury to their child.</w:t>
      </w:r>
    </w:p>
    <w:p w14:paraId="48391166" w14:textId="77777777" w:rsidR="00161B56" w:rsidRPr="00AD1586" w:rsidRDefault="00161B56" w:rsidP="00161B56">
      <w:pPr>
        <w:pStyle w:val="Heading4"/>
      </w:pPr>
      <w:bookmarkStart w:id="746" w:name="_Toc71547076"/>
      <w:r>
        <w:t>Insurance for Career and Technical Education (CTE) Programs</w:t>
      </w:r>
      <w:bookmarkEnd w:id="746"/>
    </w:p>
    <w:p w14:paraId="505D4F38" w14:textId="77777777" w:rsidR="00161B56" w:rsidRPr="00D244D8" w:rsidRDefault="00161B56" w:rsidP="00161B56">
      <w:pPr>
        <w:pStyle w:val="local1"/>
      </w:pPr>
      <w:r w:rsidRPr="00A7185F">
        <w:t>The district may purchase accident, liability, or automobile insurance coverage for students and businesses involved in the district’s CTE programs.</w:t>
      </w:r>
    </w:p>
    <w:p w14:paraId="26B4F707" w14:textId="77777777" w:rsidR="00161B56" w:rsidRPr="00AD1586" w:rsidRDefault="00161B56" w:rsidP="00161B56">
      <w:pPr>
        <w:pStyle w:val="Heading4"/>
      </w:pPr>
      <w:bookmarkStart w:id="747" w:name="_Toc276129062"/>
      <w:bookmarkStart w:id="748" w:name="_Toc286392617"/>
      <w:bookmarkStart w:id="749" w:name="_Toc288554606"/>
      <w:bookmarkStart w:id="750" w:name="_Toc294173688"/>
      <w:bookmarkStart w:id="751" w:name="_Toc71547077"/>
      <w:r>
        <w:t xml:space="preserve">Preparedness </w:t>
      </w:r>
      <w:r w:rsidRPr="00DF49DF">
        <w:t>Drills</w:t>
      </w:r>
      <w:r>
        <w:t>: Evacuation, Severe Weather</w:t>
      </w:r>
      <w:r w:rsidRPr="00DF49DF">
        <w:t>, and Other Emergencies</w:t>
      </w:r>
      <w:bookmarkEnd w:id="747"/>
      <w:bookmarkEnd w:id="748"/>
      <w:bookmarkEnd w:id="749"/>
      <w:bookmarkEnd w:id="750"/>
      <w:bookmarkEnd w:id="751"/>
    </w:p>
    <w:p w14:paraId="07759FAA" w14:textId="77777777" w:rsidR="00161B56" w:rsidRPr="00A00B96" w:rsidRDefault="00161B56" w:rsidP="00161B56">
      <w:pPr>
        <w:pStyle w:val="local1"/>
      </w:pPr>
      <w:bookmarkStart w:id="752"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752"/>
    </w:p>
    <w:p w14:paraId="467AE13F" w14:textId="77777777" w:rsidR="00161B56" w:rsidRPr="003D0B53" w:rsidRDefault="00161B56" w:rsidP="00161B56">
      <w:pPr>
        <w:pStyle w:val="Heading4"/>
      </w:pPr>
      <w:bookmarkStart w:id="753" w:name="_Toc71547078"/>
      <w:r>
        <w:t>Preparedness Training: CPR and Stop the Bleed</w:t>
      </w:r>
      <w:bookmarkEnd w:id="753"/>
    </w:p>
    <w:p w14:paraId="73201955" w14:textId="77777777" w:rsidR="00161B56" w:rsidRDefault="00161B56" w:rsidP="00161B56">
      <w:pPr>
        <w:pStyle w:val="local1"/>
      </w:pPr>
      <w:r>
        <w:t>The district will annually offer instruction in CPR at least once to students enrolled in in grades 7–12. The instruction can be provided as part of any course and is not required to result in CPR certification</w:t>
      </w:r>
      <w:r w:rsidRPr="00E1633E">
        <w:t>.</w:t>
      </w:r>
    </w:p>
    <w:p w14:paraId="3178BDDA" w14:textId="25A13C1E" w:rsidR="00161B56" w:rsidRPr="003D0B53" w:rsidRDefault="00161B56" w:rsidP="00161B56">
      <w:pPr>
        <w:pStyle w:val="local1"/>
      </w:pPr>
      <w:r>
        <w:t xml:space="preserve">The district will annually offer students in grades 7–12 instruction on the use of bleeding control stations to respond to traumatic injury. For more information, see </w:t>
      </w:r>
      <w:hyperlink r:id="rId43" w:history="1">
        <w:r w:rsidRPr="007D0148">
          <w:rPr>
            <w:rStyle w:val="Hyperlink"/>
          </w:rPr>
          <w:t>Homeland Security’s Stop the Bleed</w:t>
        </w:r>
      </w:hyperlink>
      <w:r>
        <w:t xml:space="preserve"> and </w:t>
      </w:r>
      <w:hyperlink r:id="rId44" w:history="1">
        <w:r w:rsidRPr="001947E6">
          <w:rPr>
            <w:rStyle w:val="Hyperlink"/>
          </w:rPr>
          <w:t>Stop the Bleed Texas</w:t>
        </w:r>
      </w:hyperlink>
      <w:r>
        <w:t>.</w:t>
      </w:r>
    </w:p>
    <w:p w14:paraId="0018244C" w14:textId="77777777" w:rsidR="00161B56" w:rsidRPr="00AD1586" w:rsidRDefault="00161B56" w:rsidP="00161B56">
      <w:pPr>
        <w:pStyle w:val="Heading4"/>
      </w:pPr>
      <w:bookmarkStart w:id="754" w:name="_Toc276129065"/>
      <w:bookmarkStart w:id="755" w:name="_Toc286392620"/>
      <w:bookmarkStart w:id="756" w:name="_Toc288554609"/>
      <w:bookmarkStart w:id="757" w:name="_Toc294173691"/>
      <w:bookmarkStart w:id="758" w:name="_Toc71547079"/>
      <w:r w:rsidRPr="003D0B53">
        <w:lastRenderedPageBreak/>
        <w:t>Emergency Medical Treatment and Information</w:t>
      </w:r>
      <w:bookmarkEnd w:id="754"/>
      <w:bookmarkEnd w:id="755"/>
      <w:bookmarkEnd w:id="756"/>
      <w:bookmarkEnd w:id="757"/>
      <w:bookmarkEnd w:id="758"/>
    </w:p>
    <w:p w14:paraId="393531C1" w14:textId="77777777" w:rsidR="00161B56" w:rsidRPr="00D244D8" w:rsidRDefault="00161B56" w:rsidP="00161B56">
      <w:pPr>
        <w:pStyle w:val="local1"/>
      </w:pPr>
      <w:r>
        <w:t xml:space="preserve">All </w:t>
      </w:r>
      <w:r w:rsidRPr="004154A9">
        <w:t>parents are asked each year to complete a</w:t>
      </w:r>
      <w:r>
        <w:t xml:space="preserve"> medical care</w:t>
      </w:r>
      <w:r w:rsidRPr="004154A9">
        <w:t xml:space="preserve"> </w:t>
      </w:r>
      <w:r>
        <w:t>authorization</w:t>
      </w:r>
      <w:r w:rsidRPr="004154A9">
        <w:t xml:space="preserve"> form</w:t>
      </w:r>
      <w:r>
        <w:t xml:space="preserve">, providing written parental consent to obtain emergency treatment and information about allergies to medications or drugs. </w:t>
      </w:r>
      <w:r w:rsidRPr="004154A9">
        <w:t xml:space="preserve">Parents should </w:t>
      </w:r>
      <w:r>
        <w:t>contact the school nurse to update</w:t>
      </w:r>
      <w:r w:rsidRPr="004154A9">
        <w:t xml:space="preserve"> emergency care information (name of doctor, emergency phone numbers, allergies, etc.)</w:t>
      </w:r>
      <w:r>
        <w:t xml:space="preserve">. </w:t>
      </w:r>
    </w:p>
    <w:p w14:paraId="48C29128" w14:textId="77777777" w:rsidR="00161B56" w:rsidRDefault="00161B56" w:rsidP="00161B56">
      <w:pPr>
        <w:pStyle w:val="local1"/>
      </w:pPr>
      <w:r>
        <w:t>The d</w:t>
      </w:r>
      <w:r w:rsidRPr="00EE01CD">
        <w:t xml:space="preserve">istrict may </w:t>
      </w:r>
      <w:r>
        <w:t>consent to</w:t>
      </w:r>
      <w:r w:rsidRPr="00EE01CD">
        <w:t xml:space="preserve"> medical treatment</w:t>
      </w:r>
      <w:r>
        <w:t xml:space="preserve">, which includes dental </w:t>
      </w:r>
      <w:r w:rsidRPr="001C69BD">
        <w:t>treatment</w:t>
      </w:r>
      <w:r>
        <w:t xml:space="preserve">, if necessary, </w:t>
      </w:r>
      <w:r w:rsidRPr="00EE01CD">
        <w:t>for a student if</w:t>
      </w:r>
      <w:r>
        <w:t>:</w:t>
      </w:r>
    </w:p>
    <w:p w14:paraId="6B477D0D" w14:textId="77777777" w:rsidR="00161B56" w:rsidRDefault="00161B56" w:rsidP="00161B56">
      <w:pPr>
        <w:pStyle w:val="ListBullet"/>
      </w:pPr>
      <w:r>
        <w:t>T</w:t>
      </w:r>
      <w:r w:rsidRPr="00EE01CD">
        <w:t xml:space="preserve">he </w:t>
      </w:r>
      <w:r>
        <w:t>d</w:t>
      </w:r>
      <w:r w:rsidRPr="00EE01CD">
        <w:t xml:space="preserve">istrict has </w:t>
      </w:r>
      <w:r>
        <w:t xml:space="preserve">received </w:t>
      </w:r>
      <w:r w:rsidRPr="00EE01CD">
        <w:t xml:space="preserve">written authorization </w:t>
      </w:r>
      <w:r>
        <w:t xml:space="preserve">from a </w:t>
      </w:r>
      <w:r w:rsidRPr="00EE01CD">
        <w:t>person having the right to consen</w:t>
      </w:r>
      <w:r>
        <w:t>t;</w:t>
      </w:r>
    </w:p>
    <w:p w14:paraId="30954D8A" w14:textId="77777777" w:rsidR="00161B56" w:rsidRDefault="00161B56" w:rsidP="00161B56">
      <w:pPr>
        <w:pStyle w:val="ListBullet"/>
      </w:pPr>
      <w:r>
        <w:t>T</w:t>
      </w:r>
      <w:r w:rsidRPr="00EE01CD">
        <w:t>hat person cannot be contacted</w:t>
      </w:r>
      <w:r>
        <w:t>;</w:t>
      </w:r>
      <w:r w:rsidRPr="00EE01CD">
        <w:t xml:space="preserve"> and </w:t>
      </w:r>
    </w:p>
    <w:p w14:paraId="6ACC7DAC" w14:textId="77777777" w:rsidR="00161B56" w:rsidRDefault="00161B56" w:rsidP="00161B56">
      <w:pPr>
        <w:pStyle w:val="ListBullet"/>
      </w:pPr>
      <w:r>
        <w:t>T</w:t>
      </w:r>
      <w:r w:rsidRPr="00EE01CD">
        <w:t xml:space="preserve">hat person has not given </w:t>
      </w:r>
      <w:r>
        <w:t xml:space="preserve">the district </w:t>
      </w:r>
      <w:r w:rsidRPr="00EE01CD">
        <w:t xml:space="preserve">actual notice to the contrary. </w:t>
      </w:r>
    </w:p>
    <w:p w14:paraId="41FE27D2" w14:textId="0B8DBEA0" w:rsidR="00161B56" w:rsidRDefault="00161B56" w:rsidP="00161B56">
      <w:pPr>
        <w:pStyle w:val="local1"/>
      </w:pPr>
      <w:r w:rsidRPr="00EE01CD">
        <w:t>Th</w:t>
      </w:r>
      <w:r>
        <w:t>e emergency care</w:t>
      </w:r>
      <w:r w:rsidRPr="00EE01CD">
        <w:t xml:space="preserve"> authorization form will be used </w:t>
      </w:r>
      <w:r>
        <w:t xml:space="preserve">by the district </w:t>
      </w:r>
      <w:r w:rsidRPr="00EE01CD">
        <w:t xml:space="preserve">when </w:t>
      </w:r>
      <w:r>
        <w:t>a student’s</w:t>
      </w:r>
      <w:r w:rsidRPr="00EE01CD">
        <w:t xml:space="preserve"> parent or </w:t>
      </w:r>
      <w:r>
        <w:t xml:space="preserve">authorized designee </w:t>
      </w:r>
      <w:r w:rsidR="009827B9">
        <w:t>cannot be</w:t>
      </w:r>
      <w:r w:rsidRPr="00EE01CD">
        <w:t xml:space="preserve"> contacted. A student may provide consent if authorized by law or court order</w:t>
      </w:r>
      <w:r>
        <w:t xml:space="preserve">. </w:t>
      </w:r>
    </w:p>
    <w:p w14:paraId="4E4A7256" w14:textId="77777777" w:rsidR="00161B56" w:rsidRPr="00D244D8" w:rsidRDefault="00161B56" w:rsidP="00161B56">
      <w:pPr>
        <w:pStyle w:val="local1"/>
      </w:pPr>
      <w:r w:rsidRPr="00842A81">
        <w:t xml:space="preserve">Regardless of parental authorization for the </w:t>
      </w:r>
      <w:r>
        <w:t>d</w:t>
      </w:r>
      <w:r w:rsidRPr="00842A81">
        <w:t xml:space="preserve">istrict to consent to medical treatment, </w:t>
      </w:r>
      <w:r>
        <w:t>d</w:t>
      </w:r>
      <w:r w:rsidRPr="00842A81">
        <w:t xml:space="preserve">istrict employees will contact emergency </w:t>
      </w:r>
      <w:r w:rsidRPr="001C69BD">
        <w:t>medical</w:t>
      </w:r>
      <w:r w:rsidRPr="00842A81">
        <w:t xml:space="preserve"> services to provide emergency care when required by law or when deemed necessary, such as to avoid a life-threatening situation.</w:t>
      </w:r>
    </w:p>
    <w:p w14:paraId="19113F49" w14:textId="77777777" w:rsidR="00161B56" w:rsidRPr="00AD1586" w:rsidRDefault="00161B56" w:rsidP="00161B56">
      <w:pPr>
        <w:pStyle w:val="Heading4"/>
      </w:pPr>
      <w:bookmarkStart w:id="759" w:name="_Toc276129066"/>
      <w:bookmarkStart w:id="760" w:name="_Toc286392621"/>
      <w:bookmarkStart w:id="761" w:name="_Toc288554610"/>
      <w:bookmarkStart w:id="762" w:name="_Toc294173692"/>
      <w:bookmarkStart w:id="763" w:name="_Toc71547080"/>
      <w:r w:rsidRPr="00631226">
        <w:t>Emergency School</w:t>
      </w:r>
      <w:r>
        <w:t xml:space="preserve"> </w:t>
      </w:r>
      <w:r w:rsidRPr="00631226">
        <w:t>Closing Information</w:t>
      </w:r>
      <w:bookmarkEnd w:id="759"/>
      <w:bookmarkEnd w:id="760"/>
      <w:bookmarkEnd w:id="761"/>
      <w:bookmarkEnd w:id="762"/>
      <w:bookmarkEnd w:id="763"/>
    </w:p>
    <w:p w14:paraId="45B59887" w14:textId="77777777" w:rsidR="00161B56" w:rsidRDefault="00161B56" w:rsidP="00161B56">
      <w:pPr>
        <w:pStyle w:val="local1"/>
      </w:pPr>
      <w: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p>
    <w:p w14:paraId="62A9580B" w14:textId="77777777" w:rsidR="00161B56" w:rsidRDefault="00161B56" w:rsidP="00161B56">
      <w:pPr>
        <w:pStyle w:val="local1"/>
      </w:pPr>
      <w:r>
        <w:t>The district will rely on contact information on file with the district to communicate with parents in an emergency situation, which may include real-time or automated messages. It is crucial to notify your child’s school when a phone number changes.</w:t>
      </w:r>
    </w:p>
    <w:p w14:paraId="15A39882" w14:textId="179847C8" w:rsidR="00161B56" w:rsidRDefault="00161B56" w:rsidP="00161B56">
      <w:pPr>
        <w:pStyle w:val="local1"/>
      </w:pPr>
      <w:r>
        <w:t xml:space="preserve">If the campus must close, delay opening, or restrict access to the building because of an emergency, the district will also alert the community in the following ways: </w:t>
      </w:r>
      <w:r w:rsidR="00F31A70">
        <w:t>the district website, automated calling and local TV/Radio stations.</w:t>
      </w:r>
    </w:p>
    <w:p w14:paraId="401E6607" w14:textId="2936D52F" w:rsidR="00161B56" w:rsidRPr="00AD1586" w:rsidRDefault="00161B56" w:rsidP="00161B56">
      <w:pPr>
        <w:pStyle w:val="local1"/>
      </w:pPr>
      <w:r>
        <w:t xml:space="preserve">[See </w:t>
      </w:r>
      <w:r w:rsidRPr="006A40F1">
        <w:rPr>
          <w:b/>
        </w:rPr>
        <w:t xml:space="preserve">Communications-Automated, </w:t>
      </w:r>
      <w:proofErr w:type="gramStart"/>
      <w:r w:rsidRPr="006A40F1">
        <w:rPr>
          <w:b/>
        </w:rPr>
        <w:t>Emergency</w:t>
      </w:r>
      <w:r>
        <w:t xml:space="preserve"> ]</w:t>
      </w:r>
      <w:proofErr w:type="gramEnd"/>
    </w:p>
    <w:p w14:paraId="693CFA39" w14:textId="77777777" w:rsidR="00161B56" w:rsidRPr="00AD1586" w:rsidRDefault="00161B56" w:rsidP="00161B56">
      <w:pPr>
        <w:pStyle w:val="Heading3"/>
      </w:pPr>
      <w:bookmarkStart w:id="764" w:name="_Toc276129067"/>
      <w:bookmarkStart w:id="765" w:name="_Toc286392622"/>
      <w:bookmarkStart w:id="766" w:name="_Toc288554611"/>
      <w:bookmarkStart w:id="767" w:name="_Toc294173693"/>
      <w:bookmarkStart w:id="768" w:name="_Toc529794337"/>
      <w:bookmarkStart w:id="769" w:name="_Toc71547081"/>
      <w:r>
        <w:t>SAT, ACT, a</w:t>
      </w:r>
      <w:r w:rsidRPr="00631226">
        <w:t>nd Other Standardized Tests</w:t>
      </w:r>
      <w:bookmarkEnd w:id="764"/>
      <w:bookmarkEnd w:id="765"/>
      <w:bookmarkEnd w:id="766"/>
      <w:bookmarkEnd w:id="767"/>
      <w:bookmarkEnd w:id="768"/>
      <w:bookmarkEnd w:id="769"/>
    </w:p>
    <w:p w14:paraId="63585B2F" w14:textId="229A41D6" w:rsidR="00161B56" w:rsidRPr="00AD1586" w:rsidRDefault="00161B56" w:rsidP="00161B56">
      <w:pPr>
        <w:pStyle w:val="local1"/>
      </w:pPr>
      <w:r>
        <w:t>[</w:t>
      </w:r>
      <w:r w:rsidRPr="003E19B9">
        <w:t xml:space="preserve">See </w:t>
      </w:r>
      <w:r w:rsidRPr="006C7CAB">
        <w:rPr>
          <w:b/>
        </w:rPr>
        <w:t>Standardized Testing</w:t>
      </w:r>
      <w:r w:rsidRPr="003E19B9">
        <w:t>.</w:t>
      </w:r>
      <w:r>
        <w:t>]</w:t>
      </w:r>
    </w:p>
    <w:p w14:paraId="4FAF0B4A" w14:textId="77777777" w:rsidR="00161B56" w:rsidRDefault="00161B56" w:rsidP="00161B56">
      <w:pPr>
        <w:pStyle w:val="Heading3"/>
      </w:pPr>
      <w:bookmarkStart w:id="770" w:name="_Ref507770797"/>
      <w:bookmarkStart w:id="771" w:name="_Toc529794338"/>
      <w:bookmarkStart w:id="772" w:name="_Toc71547082"/>
      <w:r>
        <w:t xml:space="preserve">Schedule Changes </w:t>
      </w:r>
      <w:r w:rsidRPr="00A66447">
        <w:t>(Middle/Junior High and High School Grade Levels)</w:t>
      </w:r>
      <w:bookmarkEnd w:id="770"/>
      <w:bookmarkEnd w:id="771"/>
      <w:bookmarkEnd w:id="772"/>
    </w:p>
    <w:p w14:paraId="09510155" w14:textId="405AC1EA" w:rsidR="00161B56" w:rsidRPr="00565EBA" w:rsidRDefault="00C2430C" w:rsidP="00161B56">
      <w:pPr>
        <w:pStyle w:val="local1"/>
      </w:pPr>
      <w:r>
        <w:t xml:space="preserve">No schedule changes will be made after the 3rd six </w:t>
      </w:r>
      <w:r w:rsidR="004757E9">
        <w:t>weeks</w:t>
      </w:r>
      <w:r>
        <w:t xml:space="preserve"> of both the 1st and 2nd semesters. In cases where insinuating circumstances are concerned, those schedule changes will be made with the approval of the principal or assistant principal.</w:t>
      </w:r>
    </w:p>
    <w:p w14:paraId="03ACDF7E" w14:textId="77777777" w:rsidR="00161B56" w:rsidRPr="00AD1586" w:rsidRDefault="00161B56" w:rsidP="00161B56">
      <w:pPr>
        <w:pStyle w:val="Heading3"/>
      </w:pPr>
      <w:bookmarkStart w:id="773" w:name="_Toc276129068"/>
      <w:bookmarkStart w:id="774" w:name="_Toc286392623"/>
      <w:bookmarkStart w:id="775" w:name="_Toc288554612"/>
      <w:bookmarkStart w:id="776" w:name="_Toc294173694"/>
      <w:bookmarkStart w:id="777" w:name="_Toc529794339"/>
      <w:bookmarkStart w:id="778" w:name="_Toc71547083"/>
      <w:r w:rsidRPr="00631226">
        <w:t>School Facilities</w:t>
      </w:r>
      <w:bookmarkEnd w:id="773"/>
      <w:bookmarkEnd w:id="774"/>
      <w:bookmarkEnd w:id="775"/>
      <w:bookmarkEnd w:id="776"/>
      <w:bookmarkEnd w:id="777"/>
      <w:bookmarkEnd w:id="778"/>
    </w:p>
    <w:p w14:paraId="1A068E70" w14:textId="77777777" w:rsidR="00161B56" w:rsidRDefault="00161B56" w:rsidP="00161B56">
      <w:pPr>
        <w:pStyle w:val="Heading4"/>
      </w:pPr>
      <w:bookmarkStart w:id="779" w:name="_Asbestos_Management_Plan"/>
      <w:bookmarkStart w:id="780" w:name="_Toc276129036"/>
      <w:bookmarkStart w:id="781" w:name="_Toc286392591"/>
      <w:bookmarkStart w:id="782" w:name="_Toc288554579"/>
      <w:bookmarkStart w:id="783" w:name="_Toc294173661"/>
      <w:bookmarkStart w:id="784" w:name="_Toc71547084"/>
      <w:bookmarkStart w:id="785" w:name="_Toc276129072"/>
      <w:bookmarkStart w:id="786" w:name="_Toc286392627"/>
      <w:bookmarkStart w:id="787" w:name="_Toc288554616"/>
      <w:bookmarkStart w:id="788" w:name="_Toc294173698"/>
      <w:bookmarkEnd w:id="779"/>
      <w:r w:rsidRPr="0022560E">
        <w:t>Asbestos Management Plan</w:t>
      </w:r>
      <w:bookmarkEnd w:id="780"/>
      <w:bookmarkEnd w:id="781"/>
      <w:bookmarkEnd w:id="782"/>
      <w:bookmarkEnd w:id="783"/>
      <w:r>
        <w:t xml:space="preserve"> </w:t>
      </w:r>
      <w:r w:rsidRPr="0022560E">
        <w:t>(All Grade Levels)</w:t>
      </w:r>
      <w:bookmarkEnd w:id="784"/>
    </w:p>
    <w:p w14:paraId="089311DE" w14:textId="0BC315E0" w:rsidR="00161B56" w:rsidRDefault="00161B56" w:rsidP="00161B56">
      <w:pPr>
        <w:pStyle w:val="local1"/>
      </w:pPr>
      <w:bookmarkStart w:id="789"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w:t>
      </w:r>
      <w:r w:rsidRPr="00CF2D84">
        <w:lastRenderedPageBreak/>
        <w:t xml:space="preserve">the </w:t>
      </w:r>
      <w:r>
        <w:t>central administrative</w:t>
      </w:r>
      <w:r w:rsidRPr="00CF2D84">
        <w:t xml:space="preserve"> office</w:t>
      </w:r>
      <w:r>
        <w:t xml:space="preserve">. </w:t>
      </w:r>
      <w:r w:rsidRPr="00CF2D84">
        <w:t>If you have any questions</w:t>
      </w:r>
      <w:r>
        <w:t xml:space="preserve"> or would like to examine the district’s plan in more detail</w:t>
      </w:r>
      <w:r w:rsidRPr="00CF2D84">
        <w:t xml:space="preserve">, please </w:t>
      </w:r>
      <w:r w:rsidR="004757E9" w:rsidRPr="00CF2D84">
        <w:t xml:space="preserve">contact </w:t>
      </w:r>
      <w:r w:rsidR="004757E9">
        <w:t>the</w:t>
      </w:r>
      <w:r>
        <w:t xml:space="preserve"> district’s designated asbestos coordinator</w:t>
      </w:r>
      <w:bookmarkEnd w:id="789"/>
      <w:r>
        <w:t>:</w:t>
      </w:r>
    </w:p>
    <w:p w14:paraId="0D212773" w14:textId="03BAB75B" w:rsidR="00161B56" w:rsidRDefault="008552BF" w:rsidP="00161B56">
      <w:pPr>
        <w:pStyle w:val="local1"/>
        <w:rPr>
          <w:i/>
          <w:iCs/>
        </w:rPr>
      </w:pPr>
      <w:r>
        <w:rPr>
          <w:i/>
          <w:iCs/>
        </w:rPr>
        <w:t xml:space="preserve">Raymond </w:t>
      </w:r>
      <w:proofErr w:type="spellStart"/>
      <w:r>
        <w:rPr>
          <w:i/>
          <w:iCs/>
        </w:rPr>
        <w:t>Nors</w:t>
      </w:r>
      <w:proofErr w:type="spellEnd"/>
    </w:p>
    <w:p w14:paraId="4BF32A4A" w14:textId="388A23BC" w:rsidR="00161B56" w:rsidRPr="00F537AE" w:rsidRDefault="008552BF" w:rsidP="00161B56">
      <w:pPr>
        <w:pStyle w:val="local1"/>
        <w:rPr>
          <w:i/>
          <w:iCs/>
        </w:rPr>
      </w:pPr>
      <w:r w:rsidRPr="00F537AE">
        <w:rPr>
          <w:i/>
          <w:iCs/>
        </w:rPr>
        <w:t>Executive Director, Maintenance and Transportation</w:t>
      </w:r>
    </w:p>
    <w:p w14:paraId="4AAA259C" w14:textId="30A4135B" w:rsidR="00161B56" w:rsidRPr="00EA7207" w:rsidRDefault="008552BF" w:rsidP="00161B56">
      <w:pPr>
        <w:pStyle w:val="local1"/>
        <w:rPr>
          <w:i/>
          <w:iCs/>
        </w:rPr>
      </w:pPr>
      <w:r>
        <w:rPr>
          <w:i/>
          <w:iCs/>
        </w:rPr>
        <w:t>220 E. Walnut</w:t>
      </w:r>
    </w:p>
    <w:p w14:paraId="758BF1BD" w14:textId="16D14E05" w:rsidR="008552BF" w:rsidRDefault="002B2216" w:rsidP="00161B56">
      <w:pPr>
        <w:pStyle w:val="local1"/>
        <w:rPr>
          <w:i/>
          <w:iCs/>
        </w:rPr>
      </w:pPr>
      <w:hyperlink r:id="rId45" w:history="1">
        <w:r w:rsidR="008552BF" w:rsidRPr="00762EE4">
          <w:rPr>
            <w:rStyle w:val="Hyperlink"/>
            <w:i/>
            <w:iCs/>
          </w:rPr>
          <w:t>nors@hillsboroisd.org</w:t>
        </w:r>
      </w:hyperlink>
    </w:p>
    <w:p w14:paraId="2FCD9243" w14:textId="62E30A72" w:rsidR="00161B56" w:rsidRPr="008552BF" w:rsidRDefault="004757E9" w:rsidP="00161B56">
      <w:pPr>
        <w:pStyle w:val="local1"/>
        <w:rPr>
          <w:i/>
          <w:iCs/>
        </w:rPr>
      </w:pPr>
      <w:r>
        <w:rPr>
          <w:i/>
          <w:iCs/>
        </w:rPr>
        <w:t>254-582-8585</w:t>
      </w:r>
    </w:p>
    <w:p w14:paraId="7C70EDE0" w14:textId="77777777" w:rsidR="00161B56" w:rsidRPr="00AE474E" w:rsidRDefault="00161B56" w:rsidP="00161B56">
      <w:pPr>
        <w:pStyle w:val="Heading4"/>
      </w:pPr>
      <w:bookmarkStart w:id="790" w:name="_Health_Resources_–(All"/>
      <w:bookmarkStart w:id="791" w:name="_Policies_and_Procedures"/>
      <w:bookmarkStart w:id="792" w:name="_Cafeteria_Services_Food"/>
      <w:bookmarkStart w:id="793" w:name="_Toc71547085"/>
      <w:bookmarkEnd w:id="785"/>
      <w:bookmarkEnd w:id="786"/>
      <w:bookmarkEnd w:id="787"/>
      <w:bookmarkEnd w:id="788"/>
      <w:bookmarkEnd w:id="790"/>
      <w:bookmarkEnd w:id="791"/>
      <w:bookmarkEnd w:id="792"/>
      <w:r>
        <w:t>Food and Nutrition</w:t>
      </w:r>
      <w:r w:rsidRPr="00631226">
        <w:t xml:space="preserve"> Services</w:t>
      </w:r>
      <w:r>
        <w:t xml:space="preserve"> </w:t>
      </w:r>
      <w:r w:rsidRPr="00E250BD">
        <w:t>(All Grade Levels)</w:t>
      </w:r>
      <w:bookmarkEnd w:id="793"/>
    </w:p>
    <w:p w14:paraId="1362ACE7" w14:textId="77777777" w:rsidR="00161B56" w:rsidRDefault="00161B56" w:rsidP="00161B56">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4B8FDD94" w14:textId="77777777" w:rsidR="00161B56" w:rsidRDefault="00161B56" w:rsidP="00161B56">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6934516D" w14:textId="77777777" w:rsidR="00161B56" w:rsidRDefault="00161B56" w:rsidP="00161B56">
      <w:pPr>
        <w:pStyle w:val="local1"/>
      </w:pPr>
      <w:r>
        <w:t>Participating students will be offered the same meal options as their peers and will not be treated differently from their peers.</w:t>
      </w:r>
    </w:p>
    <w:p w14:paraId="1724BA90" w14:textId="77777777" w:rsidR="00161B56" w:rsidRDefault="00161B56" w:rsidP="00161B56">
      <w:pPr>
        <w:pStyle w:val="local1"/>
      </w:pPr>
      <w:r>
        <w:t>To</w:t>
      </w:r>
      <w:r w:rsidRPr="00222CC7">
        <w:t xml:space="preserve"> apply</w:t>
      </w:r>
      <w:r>
        <w:t xml:space="preserve"> for free or reduced-price meal services, contact:</w:t>
      </w:r>
    </w:p>
    <w:p w14:paraId="1B3458DC" w14:textId="78390BB7" w:rsidR="00161B56" w:rsidRPr="004757E9" w:rsidRDefault="00F537AE" w:rsidP="00161B56">
      <w:pPr>
        <w:pStyle w:val="local1"/>
        <w:rPr>
          <w:i/>
          <w:iCs/>
        </w:rPr>
      </w:pPr>
      <w:r w:rsidRPr="004757E9">
        <w:rPr>
          <w:i/>
          <w:iCs/>
        </w:rPr>
        <w:t>Director of Food Services</w:t>
      </w:r>
    </w:p>
    <w:p w14:paraId="6EBE2857" w14:textId="45F5D64B" w:rsidR="00161B56" w:rsidRPr="004757E9" w:rsidRDefault="00F537AE" w:rsidP="00161B56">
      <w:pPr>
        <w:pStyle w:val="local1"/>
        <w:rPr>
          <w:i/>
          <w:iCs/>
        </w:rPr>
      </w:pPr>
      <w:r w:rsidRPr="004757E9">
        <w:rPr>
          <w:i/>
          <w:iCs/>
        </w:rPr>
        <w:t>121 E. Franklin</w:t>
      </w:r>
    </w:p>
    <w:p w14:paraId="117D3A15" w14:textId="74277950" w:rsidR="00F537AE" w:rsidRPr="00F537AE" w:rsidRDefault="00F537AE" w:rsidP="00161B56">
      <w:pPr>
        <w:pStyle w:val="local1"/>
        <w:rPr>
          <w:i/>
          <w:iCs/>
        </w:rPr>
      </w:pPr>
      <w:r w:rsidRPr="004757E9">
        <w:rPr>
          <w:i/>
          <w:iCs/>
        </w:rPr>
        <w:t>254-582-8585</w:t>
      </w:r>
    </w:p>
    <w:p w14:paraId="7D935D8D" w14:textId="77777777" w:rsidR="00161B56" w:rsidRPr="00AD1586" w:rsidRDefault="00161B56" w:rsidP="00161B56">
      <w:pPr>
        <w:pStyle w:val="local1"/>
      </w:pPr>
      <w:r>
        <w:t>[See policy CO for more information.]</w:t>
      </w:r>
    </w:p>
    <w:p w14:paraId="1978D4EC" w14:textId="77777777" w:rsidR="00161B56" w:rsidRDefault="00161B56" w:rsidP="00161B56">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4B8D2E63" w14:textId="77777777" w:rsidR="00161B56" w:rsidRPr="00AD1586" w:rsidRDefault="00161B56" w:rsidP="00161B56">
      <w:pPr>
        <w:pStyle w:val="local1"/>
      </w:pPr>
      <w:r>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602C19C9" w14:textId="77777777" w:rsidR="00161B56" w:rsidRPr="00661BBA" w:rsidRDefault="00161B56" w:rsidP="00161B56">
      <w:pPr>
        <w:pStyle w:val="Heading4"/>
      </w:pPr>
      <w:bookmarkStart w:id="794" w:name="_Vending_Machines_(All"/>
      <w:bookmarkStart w:id="795" w:name="_Pest_Management_Plan"/>
      <w:bookmarkStart w:id="796" w:name="_Toc276129037"/>
      <w:bookmarkStart w:id="797" w:name="_Toc286392592"/>
      <w:bookmarkStart w:id="798" w:name="_Toc288554580"/>
      <w:bookmarkStart w:id="799" w:name="_Toc294173662"/>
      <w:bookmarkStart w:id="800" w:name="_Toc71547086"/>
      <w:bookmarkStart w:id="801" w:name="_Toc276129070"/>
      <w:bookmarkStart w:id="802" w:name="_Toc286392625"/>
      <w:bookmarkStart w:id="803" w:name="_Toc288554614"/>
      <w:bookmarkStart w:id="804" w:name="_Toc294173696"/>
      <w:bookmarkEnd w:id="794"/>
      <w:bookmarkEnd w:id="795"/>
      <w:r w:rsidRPr="0022560E">
        <w:t>Pest Management Plan</w:t>
      </w:r>
      <w:bookmarkEnd w:id="796"/>
      <w:bookmarkEnd w:id="797"/>
      <w:bookmarkEnd w:id="798"/>
      <w:bookmarkEnd w:id="799"/>
      <w:r>
        <w:t xml:space="preserve"> </w:t>
      </w:r>
      <w:r w:rsidRPr="0022560E">
        <w:t>(All Grade Levels)</w:t>
      </w:r>
      <w:bookmarkEnd w:id="800"/>
    </w:p>
    <w:p w14:paraId="16E61CD9" w14:textId="77777777" w:rsidR="00161B56" w:rsidRPr="007D6800" w:rsidRDefault="00161B56" w:rsidP="00161B56">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14ED68BB" w14:textId="77777777" w:rsidR="00161B56" w:rsidRDefault="00161B56" w:rsidP="00161B56">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t>
      </w:r>
      <w:r w:rsidRPr="00CF2D84">
        <w:lastRenderedPageBreak/>
        <w:t xml:space="preserve">will be posted 48 hours before </w:t>
      </w:r>
      <w:r>
        <w:t xml:space="preserve">indoor </w:t>
      </w:r>
      <w:r w:rsidRPr="00CF2D84">
        <w:t>application</w:t>
      </w:r>
      <w:r>
        <w:t xml:space="preserve">. All outdoor applications will be posted at the time of treatment, and signs will remain until it is safe to enter the area. </w:t>
      </w:r>
    </w:p>
    <w:p w14:paraId="72D794BD" w14:textId="2DB58F7E" w:rsidR="00161B56" w:rsidRDefault="00161B56" w:rsidP="00161B56">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 xml:space="preserve">prior to pesticide application inside their child’s school assignment area may </w:t>
      </w:r>
      <w:r w:rsidR="004757E9" w:rsidRPr="00CF2D84">
        <w:t xml:space="preserve">contact </w:t>
      </w:r>
      <w:r w:rsidR="004757E9">
        <w:t>the</w:t>
      </w:r>
      <w:r>
        <w:t xml:space="preserve"> district’s IPM coordinator:</w:t>
      </w:r>
    </w:p>
    <w:p w14:paraId="45E647E9" w14:textId="77777777" w:rsidR="00F537AE" w:rsidRDefault="00F537AE" w:rsidP="00F537AE">
      <w:pPr>
        <w:pStyle w:val="local1"/>
        <w:rPr>
          <w:i/>
          <w:iCs/>
        </w:rPr>
      </w:pPr>
      <w:bookmarkStart w:id="805" w:name="_Toc71547087"/>
      <w:r>
        <w:rPr>
          <w:i/>
          <w:iCs/>
        </w:rPr>
        <w:t xml:space="preserve">Raymond </w:t>
      </w:r>
      <w:proofErr w:type="spellStart"/>
      <w:r>
        <w:rPr>
          <w:i/>
          <w:iCs/>
        </w:rPr>
        <w:t>Nors</w:t>
      </w:r>
      <w:proofErr w:type="spellEnd"/>
    </w:p>
    <w:p w14:paraId="2E618F1C" w14:textId="77777777" w:rsidR="00F537AE" w:rsidRPr="00F537AE" w:rsidRDefault="00F537AE" w:rsidP="00F537AE">
      <w:pPr>
        <w:pStyle w:val="local1"/>
        <w:rPr>
          <w:i/>
          <w:iCs/>
        </w:rPr>
      </w:pPr>
      <w:r w:rsidRPr="00F537AE">
        <w:rPr>
          <w:i/>
          <w:iCs/>
        </w:rPr>
        <w:t>Executive Director, Maintenance and Transportation</w:t>
      </w:r>
    </w:p>
    <w:p w14:paraId="6FBBFA5D" w14:textId="77777777" w:rsidR="00F537AE" w:rsidRPr="00EA7207" w:rsidRDefault="00F537AE" w:rsidP="00F537AE">
      <w:pPr>
        <w:pStyle w:val="local1"/>
        <w:rPr>
          <w:i/>
          <w:iCs/>
        </w:rPr>
      </w:pPr>
      <w:r>
        <w:rPr>
          <w:i/>
          <w:iCs/>
        </w:rPr>
        <w:t>220 E. Walnut</w:t>
      </w:r>
    </w:p>
    <w:p w14:paraId="1980AFC8" w14:textId="77777777" w:rsidR="00F537AE" w:rsidRDefault="002B2216" w:rsidP="00F537AE">
      <w:pPr>
        <w:pStyle w:val="local1"/>
        <w:rPr>
          <w:i/>
          <w:iCs/>
        </w:rPr>
      </w:pPr>
      <w:hyperlink r:id="rId46" w:history="1">
        <w:r w:rsidR="00F537AE" w:rsidRPr="00762EE4">
          <w:rPr>
            <w:rStyle w:val="Hyperlink"/>
            <w:i/>
            <w:iCs/>
          </w:rPr>
          <w:t>nors@hillsboroisd.org</w:t>
        </w:r>
      </w:hyperlink>
    </w:p>
    <w:p w14:paraId="6B112216" w14:textId="33F71177" w:rsidR="00F537AE" w:rsidRPr="00F537AE" w:rsidRDefault="00F537AE" w:rsidP="00F537AE">
      <w:pPr>
        <w:pStyle w:val="Heading4"/>
        <w:rPr>
          <w:b w:val="0"/>
          <w:i/>
          <w:iCs w:val="0"/>
        </w:rPr>
      </w:pPr>
      <w:r w:rsidRPr="00F537AE">
        <w:rPr>
          <w:b w:val="0"/>
          <w:i/>
          <w:iCs w:val="0"/>
        </w:rPr>
        <w:t>254-582</w:t>
      </w:r>
      <w:r w:rsidR="004757E9">
        <w:rPr>
          <w:b w:val="0"/>
          <w:i/>
          <w:iCs w:val="0"/>
        </w:rPr>
        <w:t>-8585</w:t>
      </w:r>
    </w:p>
    <w:p w14:paraId="6E7AA359" w14:textId="0B558C6C" w:rsidR="00161B56" w:rsidRPr="00AD1586" w:rsidRDefault="00161B56" w:rsidP="00F537AE">
      <w:pPr>
        <w:pStyle w:val="Heading4"/>
      </w:pPr>
      <w:r w:rsidRPr="00631226">
        <w:t>Conduct Before and After School</w:t>
      </w:r>
      <w:bookmarkEnd w:id="801"/>
      <w:bookmarkEnd w:id="802"/>
      <w:bookmarkEnd w:id="803"/>
      <w:bookmarkEnd w:id="804"/>
      <w:r>
        <w:t xml:space="preserve"> </w:t>
      </w:r>
      <w:r w:rsidRPr="00A66447">
        <w:t>(All Grade Levels)</w:t>
      </w:r>
      <w:bookmarkEnd w:id="805"/>
    </w:p>
    <w:p w14:paraId="71D9782D" w14:textId="12EA86FB" w:rsidR="00161B56" w:rsidRPr="00AD1586" w:rsidRDefault="00161B56" w:rsidP="00161B56">
      <w:pPr>
        <w:pStyle w:val="local1"/>
      </w:pPr>
      <w:r w:rsidRPr="00222CC7">
        <w:t>Teachers and administrators have full authority over student conduct at before- or after-school activities</w:t>
      </w:r>
      <w:r>
        <w:t>. Whether a school activity is on or off district premises, s</w:t>
      </w:r>
      <w:r w:rsidRPr="00222CC7">
        <w:t xml:space="preserve">tudents </w:t>
      </w:r>
      <w:r w:rsidR="009827B9">
        <w:t>must follow</w:t>
      </w:r>
      <w:r w:rsidRPr="00222CC7">
        <w:t xml:space="preserve">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3EE45773" w14:textId="1A78EF35" w:rsidR="00161B56" w:rsidRPr="00AD1586" w:rsidRDefault="00161B56" w:rsidP="00161B56">
      <w:pPr>
        <w:pStyle w:val="Heading4"/>
      </w:pPr>
      <w:bookmarkStart w:id="806" w:name="_Toc276129073"/>
      <w:bookmarkStart w:id="807" w:name="_Toc286392628"/>
      <w:bookmarkStart w:id="808" w:name="_Toc288554617"/>
      <w:bookmarkStart w:id="809" w:name="_Toc294173699"/>
      <w:bookmarkStart w:id="810" w:name="_Toc71547088"/>
      <w:r w:rsidRPr="00222CC7">
        <w:t>Library</w:t>
      </w:r>
      <w:bookmarkEnd w:id="806"/>
      <w:bookmarkEnd w:id="807"/>
      <w:bookmarkEnd w:id="808"/>
      <w:bookmarkEnd w:id="809"/>
      <w:bookmarkEnd w:id="810"/>
    </w:p>
    <w:p w14:paraId="7A881B70" w14:textId="50BAD580" w:rsidR="00161B56" w:rsidRPr="00AF60A3" w:rsidRDefault="00AF60A3" w:rsidP="00AF60A3">
      <w:pPr>
        <w:pStyle w:val="local1"/>
      </w:pPr>
      <w:r>
        <w:t xml:space="preserve">The library is a learning laboratory with books, computers and other materials available for classroom assignments projects and reading or listening pleasure.  </w:t>
      </w:r>
      <w:r w:rsidR="00161B56">
        <w:t>The library is open for independent studen</w:t>
      </w:r>
      <w:r>
        <w:t>t use with a teacher permission slip.  Other class projects can be scheduled through the librarian.</w:t>
      </w:r>
    </w:p>
    <w:p w14:paraId="52919BC9" w14:textId="77777777" w:rsidR="00161B56" w:rsidRPr="00AD1586" w:rsidRDefault="00161B56" w:rsidP="00161B56">
      <w:pPr>
        <w:pStyle w:val="Heading4"/>
      </w:pPr>
      <w:bookmarkStart w:id="811" w:name="_Toc276129071"/>
      <w:bookmarkStart w:id="812" w:name="_Toc286392626"/>
      <w:bookmarkStart w:id="813" w:name="_Toc288554615"/>
      <w:bookmarkStart w:id="814" w:name="_Toc294173697"/>
      <w:bookmarkStart w:id="815" w:name="_Toc71547089"/>
      <w:r w:rsidRPr="00631226">
        <w:t xml:space="preserve">Use of Hallways </w:t>
      </w:r>
      <w:r>
        <w:t>d</w:t>
      </w:r>
      <w:r w:rsidRPr="00631226">
        <w:t>uring Class Time</w:t>
      </w:r>
      <w:bookmarkEnd w:id="811"/>
      <w:bookmarkEnd w:id="812"/>
      <w:bookmarkEnd w:id="813"/>
      <w:bookmarkEnd w:id="814"/>
      <w:r>
        <w:t xml:space="preserve"> </w:t>
      </w:r>
      <w:r w:rsidRPr="00E250BD">
        <w:t>(All Grade Levels)</w:t>
      </w:r>
      <w:bookmarkEnd w:id="815"/>
    </w:p>
    <w:p w14:paraId="371250DA" w14:textId="77777777" w:rsidR="00161B56" w:rsidRPr="00AD1586" w:rsidRDefault="00161B56" w:rsidP="00161B56">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54B48513" w14:textId="77777777" w:rsidR="00161B56" w:rsidRPr="00AD1586" w:rsidRDefault="00161B56" w:rsidP="00161B56">
      <w:pPr>
        <w:pStyle w:val="Heading4"/>
      </w:pPr>
      <w:bookmarkStart w:id="816" w:name="_Toc276129069"/>
      <w:bookmarkStart w:id="817" w:name="_Toc286392624"/>
      <w:bookmarkStart w:id="818" w:name="_Toc288554613"/>
      <w:bookmarkStart w:id="819" w:name="_Toc294173695"/>
      <w:bookmarkStart w:id="820" w:name="_Toc71547090"/>
      <w:r w:rsidRPr="00631226">
        <w:t>Use by Students Before and After School</w:t>
      </w:r>
      <w:bookmarkEnd w:id="816"/>
      <w:bookmarkEnd w:id="817"/>
      <w:bookmarkEnd w:id="818"/>
      <w:bookmarkEnd w:id="819"/>
      <w:r>
        <w:t xml:space="preserve"> </w:t>
      </w:r>
      <w:r w:rsidRPr="00A66447">
        <w:t>(All Grade Levels)</w:t>
      </w:r>
      <w:bookmarkEnd w:id="820"/>
    </w:p>
    <w:p w14:paraId="2C62077D" w14:textId="77777777" w:rsidR="00161B56" w:rsidRDefault="00161B56" w:rsidP="00161B56">
      <w:pPr>
        <w:pStyle w:val="local1"/>
      </w:pP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14:paraId="47C61B3B" w14:textId="5636B786" w:rsidR="00161B56" w:rsidRDefault="00161B56" w:rsidP="00161B56">
      <w:pPr>
        <w:pStyle w:val="local1"/>
      </w:pPr>
      <w:r w:rsidRPr="00222CC7">
        <w:t>The following areas are open to students befo</w:t>
      </w:r>
      <w:r w:rsidR="00AA7040">
        <w:t>re school, beginning at 7:15</w:t>
      </w:r>
      <w:r w:rsidRPr="00222CC7">
        <w:t xml:space="preserve"> a.m.</w:t>
      </w:r>
    </w:p>
    <w:p w14:paraId="4A1079FD" w14:textId="7524B7FF" w:rsidR="00F537AE" w:rsidRPr="00F537AE" w:rsidRDefault="00F537AE" w:rsidP="00F537AE">
      <w:pPr>
        <w:pStyle w:val="ListBullet"/>
      </w:pPr>
      <w:r>
        <w:t>Cafeteria</w:t>
      </w:r>
    </w:p>
    <w:p w14:paraId="1CB3B0B8" w14:textId="757FB552" w:rsidR="00F537AE" w:rsidRDefault="00F537AE" w:rsidP="00F537AE">
      <w:pPr>
        <w:pStyle w:val="ListBullet"/>
      </w:pPr>
      <w:r w:rsidRPr="00222CC7">
        <w:t xml:space="preserve"> </w:t>
      </w:r>
      <w:r>
        <w:t>Auditorium during bad weather.</w:t>
      </w:r>
    </w:p>
    <w:p w14:paraId="08334D87" w14:textId="348F38B8" w:rsidR="00161B56" w:rsidRDefault="00161B56" w:rsidP="00F537AE">
      <w:pPr>
        <w:pStyle w:val="ListBullet"/>
        <w:numPr>
          <w:ilvl w:val="0"/>
          <w:numId w:val="0"/>
        </w:numPr>
      </w:pPr>
      <w:r w:rsidRPr="00222CC7">
        <w:t xml:space="preserve">Unless the teacher or sponsor overseeing </w:t>
      </w:r>
      <w:r>
        <w:t>an</w:t>
      </w:r>
      <w:r w:rsidRPr="00222CC7">
        <w:t xml:space="preserve"> activity gives permission, a student will not be permitted to go to another area of the building or campus.</w:t>
      </w:r>
    </w:p>
    <w:p w14:paraId="3331E426" w14:textId="77777777" w:rsidR="00161B56" w:rsidRPr="00AD1586" w:rsidRDefault="00161B56" w:rsidP="00161B56">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1C0A50CF" w14:textId="712BFA1F" w:rsidR="00161B56" w:rsidRPr="00AD1586" w:rsidRDefault="00161B56" w:rsidP="00161B56">
      <w:pPr>
        <w:pStyle w:val="Heading4"/>
      </w:pPr>
      <w:bookmarkStart w:id="821" w:name="_Toc276129074"/>
      <w:bookmarkStart w:id="822" w:name="_Toc286392629"/>
      <w:bookmarkStart w:id="823" w:name="_Toc288554618"/>
      <w:bookmarkStart w:id="824" w:name="_Toc294173700"/>
      <w:bookmarkStart w:id="825" w:name="_Toc71547091"/>
      <w:r w:rsidRPr="00222CC7">
        <w:lastRenderedPageBreak/>
        <w:t xml:space="preserve">Meetings of </w:t>
      </w:r>
      <w:r w:rsidR="004757E9" w:rsidRPr="00222CC7">
        <w:t>Noncurricular</w:t>
      </w:r>
      <w:r w:rsidRPr="00222CC7">
        <w:t>-Related Groups</w:t>
      </w:r>
      <w:bookmarkEnd w:id="821"/>
      <w:bookmarkEnd w:id="822"/>
      <w:bookmarkEnd w:id="823"/>
      <w:bookmarkEnd w:id="824"/>
      <w:r>
        <w:t xml:space="preserve"> </w:t>
      </w:r>
      <w:r w:rsidRPr="009A0DA3">
        <w:t>(Secondary Grade Levels Only)</w:t>
      </w:r>
      <w:bookmarkEnd w:id="825"/>
    </w:p>
    <w:p w14:paraId="52CAE838" w14:textId="7E65EE31" w:rsidR="00161B56" w:rsidRDefault="00161B56" w:rsidP="00161B56">
      <w:pPr>
        <w:pStyle w:val="local1"/>
      </w:pPr>
      <w:r w:rsidRPr="00222CC7">
        <w:t xml:space="preserve">Student-organized, student-led </w:t>
      </w:r>
      <w:r w:rsidR="004757E9" w:rsidRPr="00222CC7">
        <w:t>noncurricular</w:t>
      </w:r>
      <w:r w:rsidRPr="00222CC7">
        <w:t>-related groups are permitted to meet during the hours designated by the principal before and after school</w:t>
      </w:r>
      <w:r>
        <w:t xml:space="preserve">. </w:t>
      </w:r>
      <w:r w:rsidRPr="00222CC7">
        <w:t>These groups must comply with the requirements of policy FNAB(LOCAL).</w:t>
      </w:r>
    </w:p>
    <w:p w14:paraId="4D3B9013" w14:textId="77777777" w:rsidR="00161B56" w:rsidRPr="00AD1586" w:rsidRDefault="00161B56" w:rsidP="00161B56">
      <w:pPr>
        <w:pStyle w:val="local1"/>
      </w:pPr>
      <w:r w:rsidRPr="00222CC7">
        <w:t>A list of these groups is available in the principal’s office</w:t>
      </w:r>
      <w:r>
        <w:t>.</w:t>
      </w:r>
    </w:p>
    <w:p w14:paraId="0112F9AE" w14:textId="77777777" w:rsidR="00161B56" w:rsidRPr="00AD1586" w:rsidRDefault="00161B56" w:rsidP="00161B56">
      <w:pPr>
        <w:pStyle w:val="Heading3"/>
      </w:pPr>
      <w:bookmarkStart w:id="826" w:name="_Ref7531426"/>
      <w:bookmarkStart w:id="827" w:name="_Toc71547092"/>
      <w:r>
        <w:t xml:space="preserve">School-Sponsored Field Trips </w:t>
      </w:r>
      <w:r w:rsidRPr="009A0DA3">
        <w:t>(All Grade Levels)</w:t>
      </w:r>
      <w:bookmarkEnd w:id="826"/>
      <w:bookmarkEnd w:id="827"/>
    </w:p>
    <w:p w14:paraId="50013458" w14:textId="77777777" w:rsidR="00161B56" w:rsidRDefault="00161B56" w:rsidP="00161B56">
      <w:pPr>
        <w:pStyle w:val="local1"/>
      </w:pPr>
      <w:r>
        <w:t>The district periodically takes students on field trips for educational purposes.</w:t>
      </w:r>
    </w:p>
    <w:p w14:paraId="5941ED49" w14:textId="77777777" w:rsidR="00161B56" w:rsidRDefault="00161B56" w:rsidP="00161B56">
      <w:pPr>
        <w:pStyle w:val="local1"/>
      </w:pPr>
      <w:r>
        <w:t>A parent must provide permission for a student to participate in a field trip.</w:t>
      </w:r>
    </w:p>
    <w:p w14:paraId="5138DC3D" w14:textId="77777777" w:rsidR="00161B56" w:rsidRDefault="00161B56" w:rsidP="00161B56">
      <w:pPr>
        <w:pStyle w:val="local1"/>
      </w:pPr>
      <w: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0D65FE62" w14:textId="77777777" w:rsidR="00161B56" w:rsidRPr="00AD1586" w:rsidRDefault="00161B56" w:rsidP="00161B56">
      <w:pPr>
        <w:pStyle w:val="local1"/>
      </w:pPr>
      <w:r>
        <w:t xml:space="preserve">The district may require a fee for student participation in a field trip to cover expenses such as transportation, admission, and meals; however, a student will not be denied participation because of financial need. </w:t>
      </w:r>
      <w:bookmarkStart w:id="828" w:name="_Hlk65145992"/>
      <w:r>
        <w:t>The district is not responsible for refunding fees paid directly to a third-party vendor.</w:t>
      </w:r>
      <w:bookmarkEnd w:id="828"/>
    </w:p>
    <w:p w14:paraId="1CDCB07F" w14:textId="77777777" w:rsidR="00161B56" w:rsidRPr="00AD1586" w:rsidRDefault="00161B56" w:rsidP="00161B56">
      <w:pPr>
        <w:pStyle w:val="Heading3"/>
      </w:pPr>
      <w:bookmarkStart w:id="829" w:name="_Toc276129075"/>
      <w:bookmarkStart w:id="830" w:name="_Toc286392630"/>
      <w:bookmarkStart w:id="831" w:name="_Toc288554619"/>
      <w:bookmarkStart w:id="832" w:name="_Toc294173701"/>
      <w:bookmarkStart w:id="833" w:name="_Ref507771466"/>
      <w:bookmarkStart w:id="834" w:name="_Ref507771506"/>
      <w:bookmarkStart w:id="835" w:name="_Toc529794340"/>
      <w:bookmarkStart w:id="836" w:name="_Ref29553513"/>
      <w:bookmarkStart w:id="837" w:name="_Toc71547093"/>
      <w:r w:rsidRPr="00222CC7">
        <w:t>Searches</w:t>
      </w:r>
      <w:bookmarkEnd w:id="829"/>
      <w:bookmarkEnd w:id="830"/>
      <w:bookmarkEnd w:id="831"/>
      <w:bookmarkEnd w:id="832"/>
      <w:bookmarkEnd w:id="833"/>
      <w:bookmarkEnd w:id="834"/>
      <w:bookmarkEnd w:id="835"/>
      <w:bookmarkEnd w:id="836"/>
      <w:bookmarkEnd w:id="837"/>
    </w:p>
    <w:p w14:paraId="596BC922" w14:textId="77777777" w:rsidR="00161B56" w:rsidRPr="00AD1586" w:rsidRDefault="00161B56" w:rsidP="00161B56">
      <w:pPr>
        <w:pStyle w:val="Heading4"/>
      </w:pPr>
      <w:bookmarkStart w:id="838" w:name="_Toc71547094"/>
      <w:r w:rsidRPr="000E6E09">
        <w:t>Searches in General</w:t>
      </w:r>
      <w:r>
        <w:t xml:space="preserve"> </w:t>
      </w:r>
      <w:r w:rsidRPr="000E6E09">
        <w:t>(All Grade Levels)</w:t>
      </w:r>
      <w:bookmarkEnd w:id="838"/>
    </w:p>
    <w:p w14:paraId="171004C1" w14:textId="77777777" w:rsidR="00161B56" w:rsidRPr="000E6E09" w:rsidRDefault="00161B56" w:rsidP="00161B56">
      <w:pPr>
        <w:pStyle w:val="local1"/>
      </w:pPr>
      <w:r w:rsidRPr="000E6E09">
        <w:t xml:space="preserve">In the interest of promoting student safety and drug-free schools, district officials may occasionally conduct searches. </w:t>
      </w:r>
    </w:p>
    <w:p w14:paraId="5C932D10" w14:textId="55449AED" w:rsidR="00161B56" w:rsidRDefault="00161B56" w:rsidP="00161B56">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w:t>
      </w:r>
      <w:r w:rsidR="004757E9" w:rsidRPr="000E6E09">
        <w:t>suspicion less</w:t>
      </w:r>
      <w:r w:rsidRPr="000E6E09">
        <w:t xml:space="preserve"> security procedures, including the use of metal detectors.</w:t>
      </w:r>
    </w:p>
    <w:p w14:paraId="1534AD8F" w14:textId="77777777" w:rsidR="00161B56" w:rsidRPr="000E6E09" w:rsidRDefault="00161B56" w:rsidP="00161B56">
      <w:pPr>
        <w:pStyle w:val="local1"/>
      </w:pPr>
      <w:r w:rsidRPr="000E6E09">
        <w:t>In accordance with the Student Code of Conduct, students are responsible for prohibited items found in their possession, including items in their personal belongings or in vehicles parked on district property.</w:t>
      </w:r>
    </w:p>
    <w:p w14:paraId="20F30C43" w14:textId="77777777" w:rsidR="00161B56" w:rsidRPr="000E6E09" w:rsidRDefault="00161B56" w:rsidP="00161B56">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272A1A7E" w14:textId="77777777" w:rsidR="00161B56" w:rsidRPr="00AD1586" w:rsidRDefault="00161B56" w:rsidP="00161B56">
      <w:pPr>
        <w:pStyle w:val="Heading4"/>
      </w:pPr>
      <w:bookmarkStart w:id="839" w:name="_Toc71547095"/>
      <w:r w:rsidRPr="000E6E09">
        <w:t>District Property</w:t>
      </w:r>
      <w:r>
        <w:t xml:space="preserve"> </w:t>
      </w:r>
      <w:r w:rsidRPr="009A0DA3">
        <w:t>(All Grade Levels)</w:t>
      </w:r>
      <w:bookmarkEnd w:id="839"/>
    </w:p>
    <w:p w14:paraId="15471770" w14:textId="77777777" w:rsidR="00161B56" w:rsidRDefault="00161B56" w:rsidP="00161B56">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635AD7FC" w14:textId="77777777" w:rsidR="00161B56" w:rsidRPr="00AD1586" w:rsidRDefault="00161B56" w:rsidP="00161B56">
      <w:pPr>
        <w:pStyle w:val="local1"/>
      </w:pPr>
      <w:r>
        <w:t>Students are responsible for any item found in district property provided to the student that is prohibited by law, district policy, or the Student Code of Conduct.</w:t>
      </w:r>
    </w:p>
    <w:p w14:paraId="2F1CD682" w14:textId="77777777" w:rsidR="00161B56" w:rsidRPr="00AD1586" w:rsidRDefault="00161B56" w:rsidP="00161B56">
      <w:pPr>
        <w:pStyle w:val="Heading4"/>
      </w:pPr>
      <w:bookmarkStart w:id="840" w:name="_Toc71547096"/>
      <w:r w:rsidRPr="00D141B6">
        <w:lastRenderedPageBreak/>
        <w:t>Metal Detectors</w:t>
      </w:r>
      <w:r>
        <w:t xml:space="preserve"> </w:t>
      </w:r>
      <w:r w:rsidRPr="000E6E09">
        <w:t>(All Grade Levels)</w:t>
      </w:r>
      <w:bookmarkEnd w:id="840"/>
    </w:p>
    <w:p w14:paraId="005E0BA7" w14:textId="77777777" w:rsidR="00161B56" w:rsidRPr="00AD1586" w:rsidRDefault="00161B56" w:rsidP="00161B56">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32F1B1A7" w14:textId="77777777" w:rsidR="00161B56" w:rsidRPr="00AD1586" w:rsidRDefault="00161B56" w:rsidP="00161B56">
      <w:pPr>
        <w:pStyle w:val="Heading4"/>
      </w:pPr>
      <w:bookmarkStart w:id="841" w:name="_Toc71547097"/>
      <w:r>
        <w:t xml:space="preserve">Telecommunications and Other Electronic Devices </w:t>
      </w:r>
      <w:r w:rsidRPr="000E6E09">
        <w:t>(All Grade Levels)</w:t>
      </w:r>
      <w:bookmarkEnd w:id="841"/>
    </w:p>
    <w:p w14:paraId="7D391F0B" w14:textId="77777777" w:rsidR="00161B56" w:rsidRPr="002D2F5A" w:rsidRDefault="00161B56" w:rsidP="00161B56">
      <w:pPr>
        <w:pStyle w:val="local1"/>
      </w:pPr>
      <w:bookmarkStart w:id="842" w:name="_Hlk68799232"/>
      <w:r w:rsidRPr="002D2F5A">
        <w:t>Use of district-owned equipment and its network systems is not private and will be monitored by the district</w:t>
      </w:r>
      <w:r>
        <w:t xml:space="preserve">. </w:t>
      </w:r>
      <w:r w:rsidRPr="002D2F5A">
        <w:t>[See policy CQ for more information.]</w:t>
      </w:r>
    </w:p>
    <w:p w14:paraId="1368ED3F" w14:textId="77777777" w:rsidR="00161B56" w:rsidRPr="002D2F5A" w:rsidRDefault="00161B56" w:rsidP="00161B56">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3B62544B" w14:textId="349E7A4E" w:rsidR="00161B56" w:rsidRPr="00AD1586" w:rsidRDefault="00161B56" w:rsidP="00161B56">
      <w:pPr>
        <w:pStyle w:val="local1"/>
      </w:pPr>
      <w:r w:rsidRPr="00B469DD">
        <w:t xml:space="preserve">[See </w:t>
      </w:r>
      <w:r w:rsidRPr="00B469DD">
        <w:rPr>
          <w:b/>
          <w:bCs/>
        </w:rPr>
        <w:t xml:space="preserve">Electronic Devices and Technology </w:t>
      </w:r>
      <w:proofErr w:type="gramStart"/>
      <w:r w:rsidRPr="00B469DD">
        <w:rPr>
          <w:b/>
          <w:bCs/>
        </w:rPr>
        <w:t>Resources</w:t>
      </w:r>
      <w:r w:rsidRPr="00B469DD">
        <w:t xml:space="preserve">  and</w:t>
      </w:r>
      <w:proofErr w:type="gramEnd"/>
      <w:r w:rsidRPr="00B469DD">
        <w:t xml:space="preserve"> policy FNF(LEGAL) for more information.]</w:t>
      </w:r>
      <w:bookmarkEnd w:id="842"/>
    </w:p>
    <w:p w14:paraId="464882E2" w14:textId="77777777" w:rsidR="00161B56" w:rsidRPr="00AD1586" w:rsidRDefault="00161B56" w:rsidP="00161B56">
      <w:pPr>
        <w:pStyle w:val="Heading4"/>
      </w:pPr>
      <w:bookmarkStart w:id="843" w:name="_Toc276129078"/>
      <w:bookmarkStart w:id="844" w:name="_Toc286392634"/>
      <w:bookmarkStart w:id="845" w:name="_Toc288554623"/>
      <w:bookmarkStart w:id="846" w:name="_Toc294173705"/>
      <w:bookmarkStart w:id="847" w:name="_Toc71547098"/>
      <w:r w:rsidRPr="00222CC7">
        <w:t>Trained Dogs</w:t>
      </w:r>
      <w:bookmarkEnd w:id="843"/>
      <w:bookmarkEnd w:id="844"/>
      <w:bookmarkEnd w:id="845"/>
      <w:bookmarkEnd w:id="846"/>
      <w:r>
        <w:t xml:space="preserve"> </w:t>
      </w:r>
      <w:r w:rsidRPr="000E6E09">
        <w:t>(All Grade Levels)</w:t>
      </w:r>
      <w:bookmarkEnd w:id="847"/>
    </w:p>
    <w:p w14:paraId="66D1F66F" w14:textId="77777777" w:rsidR="00161B56" w:rsidRPr="003D3C26" w:rsidRDefault="00161B56" w:rsidP="00161B56">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1FE7F477" w14:textId="77777777" w:rsidR="00161B56" w:rsidRPr="00AD1586" w:rsidRDefault="00161B56" w:rsidP="00161B56">
      <w:pPr>
        <w:pStyle w:val="Heading4"/>
      </w:pPr>
      <w:bookmarkStart w:id="848" w:name="_Toc276129080"/>
      <w:bookmarkStart w:id="849" w:name="_Toc286392636"/>
      <w:bookmarkStart w:id="850" w:name="_Toc288554625"/>
      <w:bookmarkStart w:id="851" w:name="_Toc294173707"/>
      <w:bookmarkStart w:id="852" w:name="_Toc71547099"/>
      <w:r w:rsidRPr="00D141B6">
        <w:t>Drug</w:t>
      </w:r>
      <w:r>
        <w:t xml:space="preserve"> </w:t>
      </w:r>
      <w:r w:rsidRPr="00D141B6">
        <w:t>Testing</w:t>
      </w:r>
      <w:bookmarkEnd w:id="848"/>
      <w:bookmarkEnd w:id="849"/>
      <w:bookmarkEnd w:id="850"/>
      <w:bookmarkEnd w:id="851"/>
      <w:r>
        <w:t xml:space="preserve"> </w:t>
      </w:r>
      <w:r w:rsidRPr="000E6E09">
        <w:t>(Secondary Grade Levels Only)</w:t>
      </w:r>
      <w:bookmarkEnd w:id="852"/>
    </w:p>
    <w:p w14:paraId="209A418A" w14:textId="5CEA49FA" w:rsidR="00161B56" w:rsidRDefault="00C919AC" w:rsidP="00161B56">
      <w:pPr>
        <w:pStyle w:val="local1"/>
      </w:pPr>
      <w:r>
        <w:rPr>
          <w:i/>
          <w:iCs/>
        </w:rPr>
        <w:t xml:space="preserve">All students involved in extracurricular </w:t>
      </w:r>
      <w:r w:rsidR="00E21DB7">
        <w:rPr>
          <w:i/>
          <w:iCs/>
        </w:rPr>
        <w:t>activities are</w:t>
      </w:r>
      <w:r>
        <w:rPr>
          <w:i/>
          <w:iCs/>
        </w:rPr>
        <w:t xml:space="preserve"> subject to random drug testing</w:t>
      </w:r>
      <w:r w:rsidR="00E21DB7">
        <w:rPr>
          <w:i/>
          <w:iCs/>
        </w:rPr>
        <w:t>.</w:t>
      </w:r>
    </w:p>
    <w:p w14:paraId="58D10979" w14:textId="5FE226EF" w:rsidR="00161B56" w:rsidRPr="00AD1586" w:rsidRDefault="00161B56" w:rsidP="00161B56">
      <w:pPr>
        <w:pStyle w:val="local1"/>
      </w:pPr>
      <w:r w:rsidRPr="00D141B6">
        <w:t>[</w:t>
      </w:r>
      <w:r>
        <w:t>S</w:t>
      </w:r>
      <w:r w:rsidRPr="00D141B6">
        <w:t xml:space="preserve">ee </w:t>
      </w:r>
      <w:proofErr w:type="gramStart"/>
      <w:r w:rsidRPr="00D141B6">
        <w:rPr>
          <w:b/>
        </w:rPr>
        <w:t>Steroids</w:t>
      </w:r>
      <w:r w:rsidR="004757E9">
        <w:t xml:space="preserve"> </w:t>
      </w:r>
      <w:r w:rsidRPr="00D141B6">
        <w:t>.</w:t>
      </w:r>
      <w:proofErr w:type="gramEnd"/>
      <w:r w:rsidRPr="00D141B6">
        <w:t>]</w:t>
      </w:r>
    </w:p>
    <w:p w14:paraId="66654597" w14:textId="77777777" w:rsidR="00161B56" w:rsidRPr="00AD1586" w:rsidRDefault="00161B56" w:rsidP="00161B56">
      <w:pPr>
        <w:pStyle w:val="Heading4"/>
      </w:pPr>
      <w:bookmarkStart w:id="853" w:name="_Toc276129077"/>
      <w:bookmarkStart w:id="854" w:name="_Toc286392633"/>
      <w:bookmarkStart w:id="855" w:name="_Toc288554622"/>
      <w:bookmarkStart w:id="856" w:name="_Toc294173704"/>
      <w:bookmarkStart w:id="857" w:name="_Toc507750655"/>
      <w:bookmarkStart w:id="858" w:name="_Toc71547100"/>
      <w:r w:rsidRPr="00222CC7">
        <w:t>Vehicles on Campus</w:t>
      </w:r>
      <w:bookmarkEnd w:id="853"/>
      <w:bookmarkEnd w:id="854"/>
      <w:bookmarkEnd w:id="855"/>
      <w:bookmarkEnd w:id="856"/>
      <w:r>
        <w:t xml:space="preserve"> </w:t>
      </w:r>
      <w:r w:rsidRPr="000E6E09">
        <w:t>(Secondary Grade Levels Only)</w:t>
      </w:r>
      <w:bookmarkEnd w:id="857"/>
      <w:bookmarkEnd w:id="858"/>
    </w:p>
    <w:p w14:paraId="562B9B81" w14:textId="77777777" w:rsidR="00161B56" w:rsidRPr="00AD1586" w:rsidRDefault="00161B56" w:rsidP="00161B56">
      <w:pPr>
        <w:pStyle w:val="local1"/>
      </w:pPr>
      <w:r>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61F9820C" w14:textId="77777777" w:rsidR="00161B56" w:rsidRPr="00AD1586" w:rsidRDefault="00161B56" w:rsidP="00161B56">
      <w:pPr>
        <w:pStyle w:val="Heading3"/>
      </w:pPr>
      <w:bookmarkStart w:id="859" w:name="_Toc529794341"/>
      <w:bookmarkStart w:id="860" w:name="_Toc71547101"/>
      <w:r>
        <w:t>Sexual Harassment</w:t>
      </w:r>
      <w:bookmarkEnd w:id="859"/>
      <w:bookmarkEnd w:id="860"/>
    </w:p>
    <w:p w14:paraId="3BFEEC90" w14:textId="20D5E58D" w:rsidR="00161B56" w:rsidRPr="00AD1586" w:rsidRDefault="00161B56" w:rsidP="00161B56">
      <w:pPr>
        <w:pStyle w:val="local1"/>
      </w:pPr>
      <w:r>
        <w:t xml:space="preserve">[See </w:t>
      </w:r>
      <w:r w:rsidRPr="000251E1">
        <w:rPr>
          <w:b/>
        </w:rPr>
        <w:t>Dating Violence, Discrimination, Harassment, and Retaliation</w:t>
      </w:r>
      <w:r>
        <w:t>.]</w:t>
      </w:r>
    </w:p>
    <w:p w14:paraId="3DC620DC" w14:textId="77777777" w:rsidR="00161B56" w:rsidRPr="00AD1586" w:rsidRDefault="00161B56" w:rsidP="00161B56">
      <w:pPr>
        <w:pStyle w:val="Heading3"/>
      </w:pPr>
      <w:bookmarkStart w:id="861" w:name="_Special_Programs_(All"/>
      <w:bookmarkStart w:id="862" w:name="_Toc276129081"/>
      <w:bookmarkStart w:id="863" w:name="_Toc286392637"/>
      <w:bookmarkStart w:id="864" w:name="_Toc288554626"/>
      <w:bookmarkStart w:id="865" w:name="_Toc294173708"/>
      <w:bookmarkStart w:id="866" w:name="_Toc529794342"/>
      <w:bookmarkStart w:id="867" w:name="_Ref34916559"/>
      <w:bookmarkStart w:id="868" w:name="_Ref39069975"/>
      <w:bookmarkStart w:id="869" w:name="_Ref71029863"/>
      <w:bookmarkStart w:id="870" w:name="_Toc71547102"/>
      <w:bookmarkEnd w:id="861"/>
      <w:r w:rsidRPr="00DD4971">
        <w:t>Special Programs</w:t>
      </w:r>
      <w:bookmarkEnd w:id="862"/>
      <w:bookmarkEnd w:id="863"/>
      <w:bookmarkEnd w:id="864"/>
      <w:bookmarkEnd w:id="865"/>
      <w:r>
        <w:t xml:space="preserve"> </w:t>
      </w:r>
      <w:r w:rsidRPr="000E6E09">
        <w:t>(All Grade Levels)</w:t>
      </w:r>
      <w:bookmarkEnd w:id="866"/>
      <w:bookmarkEnd w:id="867"/>
      <w:bookmarkEnd w:id="868"/>
      <w:bookmarkEnd w:id="869"/>
      <w:bookmarkEnd w:id="870"/>
    </w:p>
    <w:p w14:paraId="04357D00" w14:textId="33607251" w:rsidR="00161B56" w:rsidRPr="007B7834" w:rsidRDefault="00161B56" w:rsidP="00161B56">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A student or parent with questions about these programs should contact</w:t>
      </w:r>
      <w:r w:rsidR="007B7834">
        <w:t xml:space="preserve"> campus principal.</w:t>
      </w:r>
    </w:p>
    <w:p w14:paraId="130910CA" w14:textId="1B5E0273" w:rsidR="00161B56" w:rsidRPr="000968AF" w:rsidRDefault="00161B56" w:rsidP="00161B56">
      <w:pPr>
        <w:pStyle w:val="local1"/>
      </w:pPr>
      <w:r>
        <w:t xml:space="preserve">The Texas State Library and Archives Commission’s </w:t>
      </w:r>
      <w:hyperlink r:id="rId47" w:history="1">
        <w:r w:rsidRPr="000D7427">
          <w:rPr>
            <w:rStyle w:val="Hyperlink"/>
            <w:rFonts w:eastAsiaTheme="minorHAnsi" w:cs="Arial"/>
            <w:bCs/>
            <w:szCs w:val="20"/>
          </w:rPr>
          <w:t>Talking</w:t>
        </w:r>
        <w:r w:rsidRPr="000D7427">
          <w:rPr>
            <w:rStyle w:val="Hyperlink"/>
            <w:rFonts w:eastAsiaTheme="minorHAnsi"/>
          </w:rPr>
          <w:t xml:space="preserve"> Book Program</w:t>
        </w:r>
      </w:hyperlink>
      <w:r>
        <w:t xml:space="preserve"> provides audiobooks free of charge to qualifying Texans, including students with visual, physical, or reading disabilities such as dyslexia.</w:t>
      </w:r>
    </w:p>
    <w:p w14:paraId="5DD5DA2A" w14:textId="77777777" w:rsidR="00161B56" w:rsidRPr="00AD1586" w:rsidRDefault="00161B56" w:rsidP="00161B56">
      <w:pPr>
        <w:pStyle w:val="Heading3"/>
      </w:pPr>
      <w:bookmarkStart w:id="871" w:name="_Toc276129082"/>
      <w:bookmarkStart w:id="872" w:name="_Toc286392638"/>
      <w:bookmarkStart w:id="873" w:name="_Toc288554627"/>
      <w:bookmarkStart w:id="874" w:name="_Toc294173709"/>
      <w:bookmarkStart w:id="875" w:name="_Ref411776363"/>
      <w:bookmarkStart w:id="876" w:name="_Ref507771562"/>
      <w:bookmarkStart w:id="877" w:name="_Ref507998840"/>
      <w:bookmarkStart w:id="878" w:name="_Ref507998848"/>
      <w:bookmarkStart w:id="879" w:name="_Ref507999101"/>
      <w:bookmarkStart w:id="880" w:name="_Ref508000502"/>
      <w:bookmarkStart w:id="881" w:name="_Ref508001893"/>
      <w:bookmarkStart w:id="882" w:name="_Ref508002196"/>
      <w:bookmarkStart w:id="883" w:name="_Toc529794343"/>
      <w:bookmarkStart w:id="884" w:name="_Toc71547103"/>
      <w:r w:rsidRPr="00DD4971">
        <w:lastRenderedPageBreak/>
        <w:t>Standardized Testing</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701F73B8" w14:textId="77777777" w:rsidR="00161B56" w:rsidRPr="00AD1586" w:rsidRDefault="00161B56" w:rsidP="00161B56">
      <w:pPr>
        <w:pStyle w:val="Heading4"/>
      </w:pPr>
      <w:bookmarkStart w:id="885" w:name="_Toc71547104"/>
      <w:r>
        <w:t>Secondary Grade Levels</w:t>
      </w:r>
      <w:bookmarkEnd w:id="885"/>
    </w:p>
    <w:p w14:paraId="01A73A5B" w14:textId="77777777" w:rsidR="00161B56" w:rsidRPr="00AD1586" w:rsidRDefault="00161B56" w:rsidP="00161B56">
      <w:pPr>
        <w:pStyle w:val="Heading5"/>
      </w:pPr>
      <w:bookmarkStart w:id="886" w:name="_Toc276129083"/>
      <w:bookmarkStart w:id="887" w:name="_Toc286392639"/>
      <w:bookmarkStart w:id="888" w:name="_Toc288554628"/>
      <w:bookmarkStart w:id="889" w:name="_Toc294173710"/>
      <w:r>
        <w:t>SAT/ACT (Scholastic Aptitude Test and American College Test)</w:t>
      </w:r>
      <w:bookmarkEnd w:id="886"/>
      <w:bookmarkEnd w:id="887"/>
      <w:bookmarkEnd w:id="888"/>
      <w:bookmarkEnd w:id="889"/>
    </w:p>
    <w:p w14:paraId="077666BD" w14:textId="77777777" w:rsidR="00161B56" w:rsidRDefault="00161B56" w:rsidP="00161B56">
      <w:pPr>
        <w:pStyle w:val="local1"/>
      </w:pPr>
      <w:r w:rsidRPr="00A22E53">
        <w:t>Many colleges require either the American College Test (ACT) or the Scholastic Aptitude Test (SAT) for admission</w:t>
      </w:r>
      <w:r>
        <w:t>. T</w:t>
      </w:r>
      <w:r w:rsidRPr="00A22E53">
        <w:t xml:space="preserve">hese </w:t>
      </w:r>
      <w:r>
        <w:t xml:space="preserve">assessments </w:t>
      </w:r>
      <w:r w:rsidRPr="00A22E53">
        <w:t>are usually taken at the end of the junior year</w:t>
      </w:r>
      <w:r>
        <w:t xml:space="preserve">. </w:t>
      </w:r>
      <w:r w:rsidRPr="00A22E53">
        <w:t xml:space="preserve">Students are encouraged to talk with the </w:t>
      </w:r>
      <w:r>
        <w:t xml:space="preserve">school </w:t>
      </w:r>
      <w:r w:rsidRPr="00A22E53">
        <w:t xml:space="preserve">counselor early during their junior year to </w:t>
      </w:r>
      <w:r>
        <w:t xml:space="preserve">learn about these assessments and </w:t>
      </w:r>
      <w:r w:rsidRPr="00A22E53">
        <w:t xml:space="preserve">determine the appropriate </w:t>
      </w:r>
      <w:r>
        <w:t xml:space="preserve">examination </w:t>
      </w:r>
      <w:r w:rsidRPr="00A22E53">
        <w:t>to take</w:t>
      </w:r>
      <w:r>
        <w:t>.</w:t>
      </w:r>
      <w:r w:rsidRPr="00A22E53">
        <w:t xml:space="preserve"> </w:t>
      </w:r>
      <w:r>
        <w:t xml:space="preserve">The Preliminary SAT (PSAT) and ACT-Aspire are the corresponding preparatory and readiness assessments for the SAT and ACT. </w:t>
      </w:r>
    </w:p>
    <w:p w14:paraId="6450248B" w14:textId="77777777" w:rsidR="00161B56" w:rsidRPr="000968AF" w:rsidRDefault="00161B56" w:rsidP="00161B56">
      <w:pPr>
        <w:pStyle w:val="local1"/>
      </w:pPr>
      <w:r>
        <w:rPr>
          <w:b/>
        </w:rPr>
        <w:t>Note:</w:t>
      </w:r>
      <w:r w:rsidRPr="00B241E1">
        <w:rPr>
          <w:bCs/>
        </w:rPr>
        <w:t xml:space="preserve"> </w:t>
      </w:r>
      <w:r>
        <w:t>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7196E390" w14:textId="77777777" w:rsidR="00161B56" w:rsidRPr="00AD1586" w:rsidRDefault="00161B56" w:rsidP="00161B56">
      <w:pPr>
        <w:pStyle w:val="Heading5"/>
      </w:pPr>
      <w:r w:rsidRPr="00E30EDF">
        <w:t>T</w:t>
      </w:r>
      <w:r>
        <w:t>SI (Texas Success Initiative) Assessment</w:t>
      </w:r>
    </w:p>
    <w:p w14:paraId="44A50598" w14:textId="735FDDA0" w:rsidR="00161B56" w:rsidRPr="00AD1586" w:rsidRDefault="00161B56" w:rsidP="00161B56">
      <w:pPr>
        <w:pStyle w:val="local1"/>
      </w:pPr>
      <w:r w:rsidRPr="00A22E53">
        <w:t>Prior to enrollment in a Texas public college or university, most students must take a standardized test</w:t>
      </w:r>
      <w:r>
        <w:t xml:space="preserve"> called the Texas Success Initiative (TSI) assessment. The TSI assesses the reading, mathematics, and writing skills that </w:t>
      </w:r>
      <w:r w:rsidR="009827B9">
        <w:t>first year</w:t>
      </w:r>
      <w:r>
        <w:t xml:space="preserve">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09D482D8" w14:textId="77777777" w:rsidR="00161B56" w:rsidRPr="001906FE" w:rsidRDefault="00161B56" w:rsidP="00161B56">
      <w:pPr>
        <w:pStyle w:val="Heading4"/>
      </w:pPr>
      <w:bookmarkStart w:id="890" w:name="_Toc276129084"/>
      <w:bookmarkStart w:id="891" w:name="_Toc286392640"/>
      <w:bookmarkStart w:id="892" w:name="_Toc288554629"/>
      <w:bookmarkStart w:id="893" w:name="_Toc294173711"/>
      <w:bookmarkStart w:id="894" w:name="_Toc71547105"/>
      <w:r w:rsidRPr="001906FE">
        <w:t>STAAR (State of Texas Assessments of Academic Readiness)</w:t>
      </w:r>
      <w:bookmarkEnd w:id="890"/>
      <w:bookmarkEnd w:id="891"/>
      <w:bookmarkEnd w:id="892"/>
      <w:bookmarkEnd w:id="893"/>
      <w:bookmarkEnd w:id="894"/>
    </w:p>
    <w:p w14:paraId="38AC5E27" w14:textId="0E43487C" w:rsidR="00161B56" w:rsidRPr="00AD1586" w:rsidRDefault="00AA7040" w:rsidP="00161B56">
      <w:pPr>
        <w:pStyle w:val="Heading5"/>
      </w:pPr>
      <w:bookmarkStart w:id="895" w:name="_Toc276129085"/>
      <w:bookmarkStart w:id="896" w:name="_Toc286392641"/>
      <w:bookmarkStart w:id="897" w:name="_Toc288554630"/>
      <w:bookmarkStart w:id="898" w:name="_Toc294173712"/>
      <w:r>
        <w:t>Grades 7</w:t>
      </w:r>
      <w:r w:rsidR="00161B56">
        <w:t>–8</w:t>
      </w:r>
      <w:bookmarkEnd w:id="895"/>
      <w:bookmarkEnd w:id="896"/>
      <w:bookmarkEnd w:id="897"/>
      <w:bookmarkEnd w:id="898"/>
    </w:p>
    <w:p w14:paraId="47A4D529" w14:textId="77777777" w:rsidR="00161B56" w:rsidRDefault="00161B56" w:rsidP="00161B56">
      <w:pPr>
        <w:pStyle w:val="local1"/>
      </w:pPr>
      <w:r>
        <w:t>In addition to routine tests and other measures of achievement, students at certain grade levels are required to take the state assessment, called STAAR, in the following subjects:</w:t>
      </w:r>
    </w:p>
    <w:p w14:paraId="19925B51" w14:textId="234F4961" w:rsidR="00161B56" w:rsidRDefault="00161B56" w:rsidP="00161B56">
      <w:pPr>
        <w:pStyle w:val="ListBullet"/>
      </w:pPr>
      <w:r>
        <w:t>M</w:t>
      </w:r>
      <w:r w:rsidR="00AA7040">
        <w:t>athematics, annually in grades 7</w:t>
      </w:r>
      <w:r>
        <w:t>–8</w:t>
      </w:r>
    </w:p>
    <w:p w14:paraId="1EC5E89A" w14:textId="5996AC34" w:rsidR="00161B56" w:rsidRDefault="00AA7040" w:rsidP="00161B56">
      <w:pPr>
        <w:pStyle w:val="ListBullet"/>
      </w:pPr>
      <w:r>
        <w:t>Reading, annually in grades 7–8</w:t>
      </w:r>
    </w:p>
    <w:p w14:paraId="04593C62" w14:textId="24021A62" w:rsidR="00AA7040" w:rsidRDefault="00AA7040" w:rsidP="00161B56">
      <w:pPr>
        <w:pStyle w:val="ListBullet"/>
      </w:pPr>
      <w:r>
        <w:t>Writing, including spelling and grammar, in grade 7</w:t>
      </w:r>
    </w:p>
    <w:p w14:paraId="29791BF0" w14:textId="61D5FC5A" w:rsidR="00161B56" w:rsidRDefault="00AA7040" w:rsidP="00161B56">
      <w:pPr>
        <w:pStyle w:val="ListBullet"/>
      </w:pPr>
      <w:r>
        <w:t>Science in grades</w:t>
      </w:r>
      <w:r w:rsidR="00161B56">
        <w:t xml:space="preserve"> 8</w:t>
      </w:r>
    </w:p>
    <w:p w14:paraId="26317E50" w14:textId="77777777" w:rsidR="00161B56" w:rsidRPr="000968AF" w:rsidRDefault="00161B56" w:rsidP="00161B56">
      <w:pPr>
        <w:pStyle w:val="ListBullet"/>
      </w:pPr>
      <w:r>
        <w:t>Social Studies in grade 8</w:t>
      </w:r>
    </w:p>
    <w:p w14:paraId="53C77869" w14:textId="77777777" w:rsidR="00161B56" w:rsidRDefault="00161B56" w:rsidP="00161B56">
      <w:pPr>
        <w:pStyle w:val="local1"/>
      </w:pPr>
      <w:r>
        <w:t>State law requires successful performance on the reading and math assessments in grades 5 and 8 for a student to be promoted to the next grade level. A student may be exempt from this requirement if:</w:t>
      </w:r>
    </w:p>
    <w:p w14:paraId="26633A93" w14:textId="77777777" w:rsidR="00161B56" w:rsidRDefault="00161B56" w:rsidP="00161B56">
      <w:pPr>
        <w:pStyle w:val="ListBullet"/>
      </w:pPr>
      <w:r>
        <w:t xml:space="preserve">The student is enrolled in a reading or math course intended for students above the student’s current grade level; or </w:t>
      </w:r>
    </w:p>
    <w:p w14:paraId="47CAD87E" w14:textId="5B04BC5A" w:rsidR="00161B56" w:rsidRDefault="00161B56" w:rsidP="00161B56">
      <w:pPr>
        <w:pStyle w:val="ListBullet"/>
      </w:pPr>
      <w:r>
        <w:t xml:space="preserve">The student is enrolled in a special education program and the admission, review, and dismissal (ARD) committee concludes the student has made sufficient progress in his or her individualized education plan (IEP). [See </w:t>
      </w:r>
      <w:r w:rsidRPr="00161B56">
        <w:rPr>
          <w:rStyle w:val="local1Char"/>
          <w:b/>
          <w:bCs/>
        </w:rPr>
        <w:t>Promotion and Retention</w:t>
      </w:r>
      <w:r>
        <w:t xml:space="preserve"> on page </w:t>
      </w:r>
      <w:r w:rsidRPr="00EF6A1C">
        <w:rPr>
          <w:highlight w:val="green"/>
        </w:rPr>
        <w:fldChar w:fldCharType="begin"/>
      </w:r>
      <w:r>
        <w:instrText xml:space="preserve"> PAGEREF _Ref508002337 \h </w:instrText>
      </w:r>
      <w:r w:rsidRPr="00EF6A1C">
        <w:rPr>
          <w:highlight w:val="green"/>
        </w:rPr>
      </w:r>
      <w:r w:rsidRPr="00EF6A1C">
        <w:rPr>
          <w:highlight w:val="green"/>
        </w:rPr>
        <w:fldChar w:fldCharType="separate"/>
      </w:r>
      <w:r w:rsidR="00830537">
        <w:rPr>
          <w:noProof/>
        </w:rPr>
        <w:t>64</w:t>
      </w:r>
      <w:r w:rsidRPr="00EF6A1C">
        <w:rPr>
          <w:highlight w:val="green"/>
        </w:rPr>
        <w:fldChar w:fldCharType="end"/>
      </w:r>
      <w:r>
        <w:t>.]</w:t>
      </w:r>
    </w:p>
    <w:p w14:paraId="4BE0315D" w14:textId="77777777" w:rsidR="00161B56" w:rsidRDefault="00161B56" w:rsidP="00161B56">
      <w:pPr>
        <w:pStyle w:val="local1"/>
      </w:pPr>
      <w:r>
        <w:lastRenderedPageBreak/>
        <w:t>STAAR Alternate 2 is available for eligible students receiving special education services who meet certain state-established criteria as determined by the student’s ARD committee.</w:t>
      </w:r>
    </w:p>
    <w:p w14:paraId="72D2A396" w14:textId="77777777" w:rsidR="00161B56" w:rsidRPr="00AD1586" w:rsidRDefault="00161B56" w:rsidP="00161B56">
      <w:pPr>
        <w:pStyle w:val="local1"/>
      </w:pPr>
      <w:r>
        <w:t>STAAR Spanish is available for eligible students for whom a Spanish version of STAAR is the most appropriate measure of their academic progress.</w:t>
      </w:r>
    </w:p>
    <w:p w14:paraId="15DA936D" w14:textId="77777777" w:rsidR="00161B56" w:rsidRPr="00AD1586" w:rsidRDefault="00161B56" w:rsidP="00161B56">
      <w:pPr>
        <w:pStyle w:val="Heading5"/>
      </w:pPr>
      <w:bookmarkStart w:id="899" w:name="_Toc276129086"/>
      <w:bookmarkStart w:id="900" w:name="_Toc286392642"/>
      <w:bookmarkStart w:id="901" w:name="_Toc288554631"/>
      <w:bookmarkStart w:id="902" w:name="_Toc294173713"/>
      <w:r>
        <w:t>High School Courses End-of-Course (EOC) Assessments</w:t>
      </w:r>
      <w:bookmarkEnd w:id="899"/>
      <w:bookmarkEnd w:id="900"/>
      <w:bookmarkEnd w:id="901"/>
      <w:bookmarkEnd w:id="902"/>
    </w:p>
    <w:p w14:paraId="7D567FA8" w14:textId="77777777" w:rsidR="00161B56" w:rsidRPr="00526BB0" w:rsidRDefault="00161B56" w:rsidP="00161B56">
      <w:pPr>
        <w:pStyle w:val="local1"/>
      </w:pPr>
      <w:r>
        <w:t xml:space="preserve">STAAR </w:t>
      </w:r>
      <w:r w:rsidRPr="00526BB0">
        <w:t xml:space="preserve">end-of-course (EOC) assessments </w:t>
      </w:r>
      <w:r>
        <w:t>are</w:t>
      </w:r>
      <w:r w:rsidRPr="00526BB0">
        <w:t xml:space="preserve"> administered for the following courses:</w:t>
      </w:r>
    </w:p>
    <w:p w14:paraId="7A6C3FAC" w14:textId="77777777" w:rsidR="00161B56" w:rsidRPr="00526BB0" w:rsidRDefault="00161B56" w:rsidP="00161B56">
      <w:pPr>
        <w:pStyle w:val="ListBullet"/>
      </w:pPr>
      <w:r>
        <w:t>Algebra I</w:t>
      </w:r>
    </w:p>
    <w:p w14:paraId="25D39C34" w14:textId="77777777" w:rsidR="00161B56" w:rsidRPr="00526BB0" w:rsidRDefault="00161B56" w:rsidP="00161B56">
      <w:pPr>
        <w:pStyle w:val="ListBullet"/>
      </w:pPr>
      <w:r w:rsidRPr="00526BB0">
        <w:t>English I</w:t>
      </w:r>
      <w:r>
        <w:t xml:space="preserve"> and English II</w:t>
      </w:r>
    </w:p>
    <w:p w14:paraId="421C2DF7" w14:textId="77777777" w:rsidR="00161B56" w:rsidRPr="00526BB0" w:rsidRDefault="00161B56" w:rsidP="00161B56">
      <w:pPr>
        <w:pStyle w:val="ListBullet"/>
      </w:pPr>
      <w:r>
        <w:t>Biology</w:t>
      </w:r>
    </w:p>
    <w:p w14:paraId="4E1C239D" w14:textId="77777777" w:rsidR="00161B56" w:rsidRPr="00526BB0" w:rsidRDefault="00161B56" w:rsidP="00161B56">
      <w:pPr>
        <w:pStyle w:val="ListBullet"/>
      </w:pPr>
      <w:r>
        <w:t>U.S.</w:t>
      </w:r>
      <w:r w:rsidRPr="00526BB0">
        <w:t xml:space="preserve"> History</w:t>
      </w:r>
    </w:p>
    <w:p w14:paraId="288F116F" w14:textId="77777777" w:rsidR="00161B56" w:rsidRPr="00526BB0" w:rsidRDefault="00161B56" w:rsidP="00161B56">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139C892C" w14:textId="77777777" w:rsidR="00161B56" w:rsidRPr="00AD1586" w:rsidRDefault="00161B56" w:rsidP="00161B56">
      <w:pPr>
        <w:pStyle w:val="local1"/>
      </w:pPr>
      <w:r>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77471926" w14:textId="77777777" w:rsidR="00161B56" w:rsidRPr="00D85753" w:rsidRDefault="00161B56" w:rsidP="00161B56">
      <w:pPr>
        <w:pStyle w:val="local1"/>
      </w:pP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01B992FE" w14:textId="2242B663" w:rsidR="00161B56" w:rsidRPr="00AD1586" w:rsidRDefault="00161B56" w:rsidP="00161B56">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p>
    <w:p w14:paraId="4748D53E" w14:textId="77777777" w:rsidR="00161B56" w:rsidRPr="00AD1586" w:rsidRDefault="00161B56" w:rsidP="00161B56">
      <w:pPr>
        <w:pStyle w:val="Heading3"/>
      </w:pPr>
      <w:bookmarkStart w:id="903" w:name="_Ref507766375"/>
      <w:bookmarkStart w:id="904" w:name="_Ref507770954"/>
      <w:bookmarkStart w:id="905" w:name="_Toc529794345"/>
      <w:bookmarkStart w:id="906" w:name="_Toc71547106"/>
      <w:r>
        <w:t xml:space="preserve">Students in Foster Care </w:t>
      </w:r>
      <w:r w:rsidRPr="00BE3699">
        <w:t>(All Grade Levels)</w:t>
      </w:r>
      <w:bookmarkEnd w:id="903"/>
      <w:bookmarkEnd w:id="904"/>
      <w:bookmarkEnd w:id="905"/>
      <w:bookmarkEnd w:id="906"/>
    </w:p>
    <w:p w14:paraId="5029837E" w14:textId="77777777" w:rsidR="00161B56" w:rsidRDefault="00161B56" w:rsidP="00161B56">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63A64CB1" w14:textId="77777777" w:rsidR="00161B56" w:rsidRDefault="00161B56" w:rsidP="00161B56">
      <w:pPr>
        <w:pStyle w:val="local1"/>
      </w:pPr>
      <w:r>
        <w:t>If you have questions, please contact the district’s foster care liaison:</w:t>
      </w:r>
    </w:p>
    <w:p w14:paraId="34DE3577" w14:textId="6D69783D" w:rsidR="00161B56" w:rsidRPr="004757E9" w:rsidRDefault="004757E9" w:rsidP="00161B56">
      <w:pPr>
        <w:pStyle w:val="local1"/>
        <w:rPr>
          <w:i/>
          <w:iCs/>
        </w:rPr>
      </w:pPr>
      <w:r w:rsidRPr="004757E9">
        <w:rPr>
          <w:i/>
          <w:iCs/>
        </w:rPr>
        <w:t>Angela Boyd</w:t>
      </w:r>
    </w:p>
    <w:p w14:paraId="02369E9F" w14:textId="2EC6835F" w:rsidR="004757E9" w:rsidRPr="004757E9" w:rsidRDefault="004757E9" w:rsidP="00161B56">
      <w:pPr>
        <w:pStyle w:val="local1"/>
        <w:rPr>
          <w:i/>
          <w:iCs/>
        </w:rPr>
      </w:pPr>
      <w:r w:rsidRPr="004757E9">
        <w:rPr>
          <w:i/>
          <w:iCs/>
        </w:rPr>
        <w:t>Director of Curriculum and Instruction</w:t>
      </w:r>
    </w:p>
    <w:p w14:paraId="4BB5EA86" w14:textId="3F3B5D1E" w:rsidR="00161B56" w:rsidRDefault="004757E9" w:rsidP="00161B56">
      <w:pPr>
        <w:pStyle w:val="local1"/>
      </w:pPr>
      <w:r w:rsidRPr="004757E9">
        <w:rPr>
          <w:i/>
          <w:iCs/>
        </w:rPr>
        <w:t>254-582-8585</w:t>
      </w:r>
      <w:r w:rsidR="00161B56" w:rsidDel="003D3C26">
        <w:t xml:space="preserve"> </w:t>
      </w:r>
    </w:p>
    <w:p w14:paraId="1CF2FDC9" w14:textId="739AD689" w:rsidR="00161B56" w:rsidRPr="00AD1586" w:rsidRDefault="00161B56" w:rsidP="00161B56">
      <w:pPr>
        <w:pStyle w:val="local1"/>
      </w:pPr>
      <w:r>
        <w:t xml:space="preserve">[See </w:t>
      </w:r>
      <w:r w:rsidRPr="00447CC9">
        <w:rPr>
          <w:b/>
          <w:bCs/>
        </w:rPr>
        <w:t xml:space="preserve">A </w:t>
      </w:r>
      <w:r>
        <w:rPr>
          <w:b/>
        </w:rPr>
        <w:t>Student in the Conservatorship of the State (Foster Care</w:t>
      </w:r>
      <w:proofErr w:type="gramStart"/>
      <w:r>
        <w:rPr>
          <w:b/>
        </w:rPr>
        <w:t xml:space="preserve">) </w:t>
      </w:r>
      <w:r>
        <w:t>.</w:t>
      </w:r>
      <w:proofErr w:type="gramEnd"/>
      <w:r>
        <w:t>]</w:t>
      </w:r>
    </w:p>
    <w:p w14:paraId="30FEB919" w14:textId="77777777" w:rsidR="00161B56" w:rsidRPr="00AD1586" w:rsidRDefault="00161B56" w:rsidP="00161B56">
      <w:pPr>
        <w:pStyle w:val="Heading3"/>
      </w:pPr>
      <w:bookmarkStart w:id="907" w:name="_Students_Who_are"/>
      <w:bookmarkStart w:id="908" w:name="_Ref13466636"/>
      <w:bookmarkStart w:id="909" w:name="_Toc71547107"/>
      <w:bookmarkEnd w:id="907"/>
      <w:r>
        <w:t xml:space="preserve">Students Who </w:t>
      </w:r>
      <w:proofErr w:type="gramStart"/>
      <w:r>
        <w:t>are</w:t>
      </w:r>
      <w:proofErr w:type="gramEnd"/>
      <w:r>
        <w:t xml:space="preserve"> Homeless </w:t>
      </w:r>
      <w:r w:rsidRPr="00BE3699">
        <w:t>(All Grade Levels)</w:t>
      </w:r>
      <w:bookmarkEnd w:id="908"/>
      <w:bookmarkEnd w:id="909"/>
    </w:p>
    <w:p w14:paraId="370FCCF3" w14:textId="77777777" w:rsidR="00161B56" w:rsidRDefault="00161B56" w:rsidP="00161B56">
      <w:pPr>
        <w:pStyle w:val="local1"/>
      </w:pPr>
      <w:r>
        <w:t>A parent is encouraged to inform the district if his or her child is experiencing homelessness. District staff can share resources that may be able to assist families.</w:t>
      </w:r>
    </w:p>
    <w:p w14:paraId="74364A16" w14:textId="553C0970" w:rsidR="00161B56" w:rsidRPr="00BE3699" w:rsidRDefault="00161B56" w:rsidP="00161B56">
      <w:pPr>
        <w:pStyle w:val="local1"/>
      </w:pPr>
      <w:r w:rsidRPr="002976A3">
        <w:t xml:space="preserve">Please </w:t>
      </w:r>
      <w:r w:rsidR="002976A3" w:rsidRPr="002976A3">
        <w:t>also check the district</w:t>
      </w:r>
      <w:r w:rsidRPr="002976A3">
        <w:t xml:space="preserve"> website for information related to services available in the area that can help families who are homeless.</w:t>
      </w:r>
    </w:p>
    <w:p w14:paraId="61C51697" w14:textId="77777777" w:rsidR="00161B56" w:rsidRDefault="00161B56" w:rsidP="00161B56">
      <w:pPr>
        <w:pStyle w:val="local1"/>
        <w:rPr>
          <w:i/>
          <w:iCs/>
        </w:rPr>
      </w:pPr>
      <w:r w:rsidRPr="00BE3699">
        <w:lastRenderedPageBreak/>
        <w:t>For more information on services for students who are homeless, contact the district’s homeless education liaison</w:t>
      </w:r>
      <w:r>
        <w:t>:</w:t>
      </w:r>
      <w:r w:rsidRPr="00BE3699">
        <w:t xml:space="preserve"> </w:t>
      </w:r>
    </w:p>
    <w:p w14:paraId="1D63C9EE" w14:textId="77777777" w:rsidR="00FD2497" w:rsidRDefault="00FD2497" w:rsidP="00FD2497">
      <w:pPr>
        <w:pStyle w:val="local1"/>
        <w:rPr>
          <w:i/>
          <w:iCs/>
        </w:rPr>
      </w:pPr>
      <w:r>
        <w:rPr>
          <w:i/>
          <w:iCs/>
        </w:rPr>
        <w:t>Angela Boyd</w:t>
      </w:r>
    </w:p>
    <w:p w14:paraId="18466E07" w14:textId="77777777" w:rsidR="00FD2497" w:rsidRPr="002C3607" w:rsidRDefault="00FD2497" w:rsidP="00FD2497">
      <w:pPr>
        <w:pStyle w:val="local1"/>
        <w:rPr>
          <w:i/>
          <w:iCs/>
        </w:rPr>
      </w:pPr>
      <w:r w:rsidRPr="002C3607">
        <w:rPr>
          <w:i/>
          <w:iCs/>
        </w:rPr>
        <w:t>Executive Director,</w:t>
      </w:r>
      <w:r>
        <w:rPr>
          <w:i/>
          <w:iCs/>
        </w:rPr>
        <w:t xml:space="preserve"> </w:t>
      </w:r>
      <w:r w:rsidRPr="002C3607">
        <w:rPr>
          <w:i/>
          <w:iCs/>
        </w:rPr>
        <w:t>Curriculum</w:t>
      </w:r>
    </w:p>
    <w:p w14:paraId="60F7CFB8" w14:textId="77777777" w:rsidR="00FD2497" w:rsidRPr="00EA7207" w:rsidRDefault="00FD2497" w:rsidP="00FD2497">
      <w:pPr>
        <w:pStyle w:val="local1"/>
        <w:rPr>
          <w:i/>
          <w:iCs/>
        </w:rPr>
      </w:pPr>
      <w:r>
        <w:rPr>
          <w:i/>
          <w:iCs/>
        </w:rPr>
        <w:t>121 E. Franklin</w:t>
      </w:r>
    </w:p>
    <w:p w14:paraId="1DE8A322" w14:textId="77777777" w:rsidR="00FD2497" w:rsidRDefault="002B2216" w:rsidP="00FD2497">
      <w:pPr>
        <w:pStyle w:val="local1"/>
        <w:rPr>
          <w:i/>
          <w:iCs/>
        </w:rPr>
      </w:pPr>
      <w:hyperlink r:id="rId48" w:history="1">
        <w:r w:rsidR="00FD2497" w:rsidRPr="00762EE4">
          <w:rPr>
            <w:rStyle w:val="Hyperlink"/>
            <w:i/>
            <w:iCs/>
          </w:rPr>
          <w:t>boyda@hillsboroisd.org</w:t>
        </w:r>
      </w:hyperlink>
    </w:p>
    <w:p w14:paraId="00C7084D" w14:textId="77777777" w:rsidR="00FD2497" w:rsidRDefault="00FD2497" w:rsidP="00FD2497">
      <w:pPr>
        <w:pStyle w:val="local1"/>
        <w:rPr>
          <w:i/>
          <w:iCs/>
        </w:rPr>
      </w:pPr>
      <w:r>
        <w:rPr>
          <w:i/>
          <w:iCs/>
        </w:rPr>
        <w:t>254-582-8585</w:t>
      </w:r>
    </w:p>
    <w:p w14:paraId="4155245E" w14:textId="3692AA07" w:rsidR="00161B56" w:rsidRPr="00AD1586" w:rsidRDefault="00FD2497" w:rsidP="00FD2497">
      <w:pPr>
        <w:pStyle w:val="local1"/>
      </w:pPr>
      <w:r w:rsidRPr="000E101B">
        <w:t xml:space="preserve"> </w:t>
      </w:r>
      <w:r w:rsidR="00161B56" w:rsidRPr="000E101B">
        <w:t xml:space="preserve">[See </w:t>
      </w:r>
      <w:r w:rsidR="00161B56" w:rsidRPr="00447CC9">
        <w:rPr>
          <w:b/>
          <w:bCs/>
        </w:rPr>
        <w:t xml:space="preserve">A </w:t>
      </w:r>
      <w:r w:rsidR="00161B56" w:rsidRPr="00121237">
        <w:rPr>
          <w:b/>
          <w:bCs/>
        </w:rPr>
        <w:t xml:space="preserve">Student Who </w:t>
      </w:r>
      <w:r w:rsidR="00161B56">
        <w:rPr>
          <w:b/>
          <w:bCs/>
        </w:rPr>
        <w:t>is</w:t>
      </w:r>
      <w:r w:rsidR="00161B56" w:rsidRPr="00121237">
        <w:rPr>
          <w:b/>
          <w:bCs/>
        </w:rPr>
        <w:t xml:space="preserve"> Homeless</w:t>
      </w:r>
      <w:r w:rsidR="00161B56" w:rsidRPr="000E101B">
        <w:t>]</w:t>
      </w:r>
    </w:p>
    <w:p w14:paraId="7A60EEEE" w14:textId="1CA86EC9" w:rsidR="00161B56" w:rsidRPr="00AD1586" w:rsidRDefault="00161B56" w:rsidP="00161B56">
      <w:pPr>
        <w:pStyle w:val="Heading3"/>
      </w:pPr>
      <w:bookmarkStart w:id="910" w:name="_Toc276129090"/>
      <w:bookmarkStart w:id="911" w:name="_Toc286392646"/>
      <w:bookmarkStart w:id="912" w:name="_Toc288554635"/>
      <w:bookmarkStart w:id="913" w:name="_Toc294173717"/>
      <w:bookmarkStart w:id="914" w:name="_Ref507999378"/>
      <w:bookmarkStart w:id="915" w:name="_Toc529794346"/>
      <w:bookmarkStart w:id="916" w:name="_Toc71547108"/>
      <w:r w:rsidRPr="007D459A">
        <w:t>Student Speakers</w:t>
      </w:r>
      <w:bookmarkEnd w:id="910"/>
      <w:bookmarkEnd w:id="911"/>
      <w:bookmarkEnd w:id="912"/>
      <w:bookmarkEnd w:id="913"/>
      <w:r>
        <w:t xml:space="preserve"> </w:t>
      </w:r>
      <w:bookmarkEnd w:id="914"/>
      <w:bookmarkEnd w:id="915"/>
      <w:bookmarkEnd w:id="916"/>
      <w:r w:rsidR="002976A3" w:rsidRPr="002976A3">
        <w:rPr>
          <w:b w:val="0"/>
        </w:rPr>
        <w:t>[See Policy FNA]</w:t>
      </w:r>
    </w:p>
    <w:p w14:paraId="0BF5CE83" w14:textId="5464554A" w:rsidR="00161B56" w:rsidRDefault="00161B56" w:rsidP="00161B56">
      <w:pPr>
        <w:pStyle w:val="Heading3"/>
      </w:pPr>
      <w:bookmarkStart w:id="917" w:name="_Suicide_Awareness_and"/>
      <w:bookmarkStart w:id="918" w:name="_Toc276129091"/>
      <w:bookmarkStart w:id="919" w:name="_Toc286392647"/>
      <w:bookmarkStart w:id="920" w:name="_Toc288554636"/>
      <w:bookmarkStart w:id="921" w:name="_Toc294173718"/>
      <w:bookmarkStart w:id="922" w:name="_Toc529794349"/>
      <w:bookmarkStart w:id="923" w:name="_Toc71547109"/>
      <w:bookmarkEnd w:id="917"/>
      <w:r w:rsidRPr="00B73BDC">
        <w:t>Summer School</w:t>
      </w:r>
      <w:bookmarkEnd w:id="918"/>
      <w:bookmarkEnd w:id="919"/>
      <w:bookmarkEnd w:id="920"/>
      <w:bookmarkEnd w:id="921"/>
      <w:r>
        <w:t xml:space="preserve"> </w:t>
      </w:r>
      <w:bookmarkEnd w:id="922"/>
      <w:bookmarkEnd w:id="923"/>
      <w:r w:rsidR="002976A3">
        <w:t>Enrichment (7-8)</w:t>
      </w:r>
    </w:p>
    <w:p w14:paraId="70003E65" w14:textId="11346479" w:rsidR="00161B56" w:rsidRPr="003B497D" w:rsidRDefault="003B497D" w:rsidP="003B497D">
      <w:r>
        <w:t>Students not performing satisfactorily in core classes and state testing (STAAR), will be candidates for Summer School. Summer School is generally 4 weeks through the end of the month of June</w:t>
      </w:r>
    </w:p>
    <w:p w14:paraId="54669B7B" w14:textId="4304DCAA" w:rsidR="00161B56" w:rsidRDefault="00161B56" w:rsidP="00161B56">
      <w:pPr>
        <w:pStyle w:val="Heading3"/>
      </w:pPr>
      <w:bookmarkStart w:id="924" w:name="_Toc529794350"/>
      <w:bookmarkStart w:id="925" w:name="_Toc71547110"/>
      <w:proofErr w:type="spellStart"/>
      <w:r>
        <w:t>Tardies</w:t>
      </w:r>
      <w:proofErr w:type="spellEnd"/>
      <w:r>
        <w:t xml:space="preserve"> </w:t>
      </w:r>
      <w:r w:rsidRPr="00951E0A">
        <w:t>(All Grade Levels)</w:t>
      </w:r>
      <w:bookmarkEnd w:id="924"/>
      <w:bookmarkEnd w:id="925"/>
    </w:p>
    <w:p w14:paraId="7F67A202" w14:textId="33362E46" w:rsidR="00161B56" w:rsidRPr="00AD1586" w:rsidRDefault="003B497D" w:rsidP="003B497D">
      <w:r>
        <w:t xml:space="preserve">A student who has accumulated 3 or more </w:t>
      </w:r>
      <w:proofErr w:type="spellStart"/>
      <w:r>
        <w:t>tardies</w:t>
      </w:r>
      <w:proofErr w:type="spellEnd"/>
      <w:r>
        <w:t xml:space="preserve"> per six weeks may be assigned detention(s). Repeated instances of tardiness will result in more severe disciplinary action, in accordance with the Student Code of Conduct.</w:t>
      </w:r>
    </w:p>
    <w:p w14:paraId="45BF2F3F" w14:textId="12BBAC65" w:rsidR="00161B56" w:rsidRDefault="00161B56" w:rsidP="00161B56">
      <w:pPr>
        <w:pStyle w:val="Heading3"/>
      </w:pPr>
      <w:bookmarkStart w:id="926" w:name="_Toc276129094"/>
      <w:bookmarkStart w:id="927" w:name="_Toc286392650"/>
      <w:bookmarkStart w:id="928" w:name="_Toc288554639"/>
      <w:bookmarkStart w:id="929" w:name="_Toc294173721"/>
      <w:bookmarkStart w:id="930" w:name="_Toc529794351"/>
      <w:bookmarkStart w:id="931" w:name="_Ref29974571"/>
      <w:bookmarkStart w:id="932" w:name="_Toc71547111"/>
      <w:r w:rsidRPr="00C654E5">
        <w:t>Textbooks, Electronic Textbooks, Technological Equipment</w:t>
      </w:r>
      <w:bookmarkEnd w:id="926"/>
      <w:bookmarkEnd w:id="927"/>
      <w:bookmarkEnd w:id="928"/>
      <w:bookmarkEnd w:id="929"/>
      <w:r>
        <w:t xml:space="preserve">, and Other Instructional Materials </w:t>
      </w:r>
      <w:r w:rsidRPr="00951E0A">
        <w:t>(All Grade Levels)</w:t>
      </w:r>
      <w:bookmarkEnd w:id="930"/>
      <w:bookmarkEnd w:id="931"/>
      <w:bookmarkEnd w:id="932"/>
    </w:p>
    <w:p w14:paraId="44D155EA" w14:textId="372673A3" w:rsidR="009827B9" w:rsidRDefault="009827B9" w:rsidP="009827B9">
      <w:r>
        <w:t>Instructional materials are any resources used in classroom instruction as part of the required curriculum, such as textbooks, workbooks, computer software, or online services.</w:t>
      </w:r>
    </w:p>
    <w:p w14:paraId="592EF6E6" w14:textId="28358AAB" w:rsidR="009827B9" w:rsidRPr="009827B9" w:rsidRDefault="009827B9" w:rsidP="009827B9">
      <w:r>
        <w:t>The district selects instructional materials in accordance with state law and policy EFA.</w:t>
      </w:r>
    </w:p>
    <w:p w14:paraId="52845BED" w14:textId="22380E49" w:rsidR="00161B56" w:rsidRPr="00DA7F67" w:rsidRDefault="00161B56" w:rsidP="00161B56">
      <w:pPr>
        <w:pStyle w:val="local1"/>
      </w:pPr>
      <w:r>
        <w:t>The district provides approved instructional materials</w:t>
      </w:r>
      <w:r w:rsidRPr="00C654E5">
        <w:t xml:space="preserve"> to students free of charge for each subject or class</w:t>
      </w:r>
      <w:r>
        <w:t xml:space="preserve">. Students must treat </w:t>
      </w:r>
      <w:r w:rsidR="009827B9">
        <w:t>instructional materials</w:t>
      </w:r>
      <w:r>
        <w:t xml:space="preserve"> with</w:t>
      </w:r>
      <w:r w:rsidRPr="00C654E5">
        <w:t>, as directed by the teacher</w:t>
      </w:r>
      <w:r>
        <w:t xml:space="preserve">. </w:t>
      </w:r>
    </w:p>
    <w:p w14:paraId="3AC77D59" w14:textId="77777777" w:rsidR="00161B56" w:rsidRPr="003C06E6" w:rsidRDefault="00161B56" w:rsidP="00161B56">
      <w:pPr>
        <w:pStyle w:val="local1"/>
      </w:pPr>
      <w:r>
        <w:t>If a student needs a graphing calculator for a course and the district does not provide one, the student may use a calculator application with graphing capabilities on a phone, laptop, tablet, or other computing device.</w:t>
      </w:r>
    </w:p>
    <w:p w14:paraId="1220888A" w14:textId="77777777" w:rsidR="00161B56" w:rsidRDefault="00161B56" w:rsidP="00161B56">
      <w:pPr>
        <w:pStyle w:val="local1"/>
      </w:pPr>
      <w:r w:rsidRPr="00C654E5">
        <w:t>A student who is issued a damaged item should report the damage to the teacher</w:t>
      </w:r>
      <w:r>
        <w:t xml:space="preserve">. </w:t>
      </w:r>
    </w:p>
    <w:p w14:paraId="0522DB5F" w14:textId="04DBF715" w:rsidR="00161B56" w:rsidRDefault="00161B56" w:rsidP="00161B56">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05A29096" w14:textId="50369528" w:rsidR="009827B9" w:rsidRPr="00AD1586" w:rsidRDefault="009827B9" w:rsidP="00161B56">
      <w:pPr>
        <w:pStyle w:val="local1"/>
      </w:pPr>
      <w:r>
        <w:t>For information on library books and other resources students may access voluntarily, see Library (All Grade Leve</w:t>
      </w:r>
      <w:r w:rsidR="004757E9">
        <w:t>ls)</w:t>
      </w:r>
    </w:p>
    <w:p w14:paraId="254678B2" w14:textId="77777777" w:rsidR="00161B56" w:rsidRPr="00AD1586" w:rsidRDefault="00161B56" w:rsidP="00161B56">
      <w:pPr>
        <w:pStyle w:val="Heading3"/>
      </w:pPr>
      <w:bookmarkStart w:id="933" w:name="_Toc276129095"/>
      <w:bookmarkStart w:id="934" w:name="_Toc286392651"/>
      <w:bookmarkStart w:id="935" w:name="_Toc288554640"/>
      <w:bookmarkStart w:id="936" w:name="_Toc294173722"/>
      <w:bookmarkStart w:id="937" w:name="_Toc529794352"/>
      <w:bookmarkStart w:id="938" w:name="_Toc71547112"/>
      <w:r w:rsidRPr="00C55724">
        <w:t>Transfers</w:t>
      </w:r>
      <w:bookmarkEnd w:id="933"/>
      <w:bookmarkEnd w:id="934"/>
      <w:bookmarkEnd w:id="935"/>
      <w:bookmarkEnd w:id="936"/>
      <w:r>
        <w:t xml:space="preserve"> </w:t>
      </w:r>
      <w:r w:rsidRPr="00951E0A">
        <w:t>(All Grade Levels)</w:t>
      </w:r>
      <w:bookmarkEnd w:id="937"/>
      <w:bookmarkEnd w:id="938"/>
    </w:p>
    <w:p w14:paraId="1B910C73" w14:textId="77777777" w:rsidR="00161B56" w:rsidRDefault="00161B56" w:rsidP="00161B56">
      <w:pPr>
        <w:pStyle w:val="local1"/>
      </w:pPr>
      <w:r>
        <w:t>The principal is authorized to transfer a student from one classroom to another.</w:t>
      </w:r>
    </w:p>
    <w:p w14:paraId="26974BB4" w14:textId="77777777" w:rsidR="00161B56" w:rsidRDefault="00161B56" w:rsidP="00161B56">
      <w:pPr>
        <w:pStyle w:val="local1"/>
      </w:pPr>
      <w:r>
        <w:lastRenderedPageBreak/>
        <w:t>The superintendent is authorized to investigate and approve transfers between schools.</w:t>
      </w:r>
    </w:p>
    <w:p w14:paraId="15400D83" w14:textId="6218BF8A" w:rsidR="00161B56" w:rsidRPr="00AD1586" w:rsidRDefault="00161B56" w:rsidP="00161B56">
      <w:pPr>
        <w:pStyle w:val="local1"/>
      </w:pPr>
      <w:r w:rsidRPr="00C55724">
        <w:t xml:space="preserve">[See </w:t>
      </w:r>
      <w:r>
        <w:rPr>
          <w:b/>
        </w:rPr>
        <w:t>Safety Transfers/Assignments</w:t>
      </w:r>
      <w:r w:rsidRPr="00C55724">
        <w:t xml:space="preserve">, </w:t>
      </w:r>
      <w:r w:rsidRPr="000A635D">
        <w:rPr>
          <w:b/>
        </w:rPr>
        <w:t>Bullying</w:t>
      </w:r>
      <w:r>
        <w:t xml:space="preserve">, </w:t>
      </w:r>
      <w:r w:rsidRPr="00C55724">
        <w:t xml:space="preserve">and </w:t>
      </w:r>
      <w:r w:rsidRPr="00447CC9">
        <w:rPr>
          <w:b/>
          <w:bCs/>
        </w:rPr>
        <w:t>A</w:t>
      </w:r>
      <w:r>
        <w:t xml:space="preserve"> </w:t>
      </w:r>
      <w:r w:rsidRPr="00C55724">
        <w:rPr>
          <w:b/>
        </w:rPr>
        <w:t>Student Who Ha</w:t>
      </w:r>
      <w:r>
        <w:rPr>
          <w:b/>
        </w:rPr>
        <w:t>s</w:t>
      </w:r>
      <w:r w:rsidRPr="00C55724">
        <w:rPr>
          <w:b/>
        </w:rPr>
        <w:t xml:space="preserve"> Learning Difficulties or Who Need</w:t>
      </w:r>
      <w:r>
        <w:rPr>
          <w:b/>
        </w:rPr>
        <w:t>s</w:t>
      </w:r>
      <w:r w:rsidRPr="00C55724">
        <w:rPr>
          <w:b/>
        </w:rPr>
        <w:t xml:space="preserve"> Special Education</w:t>
      </w:r>
      <w:r>
        <w:rPr>
          <w:b/>
        </w:rPr>
        <w:t xml:space="preserve"> or Section 504 Services</w:t>
      </w:r>
      <w:r w:rsidR="004757E9">
        <w:t xml:space="preserve"> on</w:t>
      </w:r>
      <w:r w:rsidRPr="00C55724">
        <w:t>, for other transfer options.]</w:t>
      </w:r>
    </w:p>
    <w:p w14:paraId="55531B41" w14:textId="77777777" w:rsidR="00161B56" w:rsidRPr="00AD1586" w:rsidRDefault="00161B56" w:rsidP="00161B56">
      <w:pPr>
        <w:pStyle w:val="Heading3"/>
      </w:pPr>
      <w:bookmarkStart w:id="939" w:name="_Toc276129096"/>
      <w:bookmarkStart w:id="940" w:name="_Toc286392652"/>
      <w:bookmarkStart w:id="941" w:name="_Toc288554641"/>
      <w:bookmarkStart w:id="942" w:name="_Toc294173723"/>
      <w:bookmarkStart w:id="943" w:name="_Ref507998882"/>
      <w:bookmarkStart w:id="944" w:name="_Toc529794353"/>
      <w:bookmarkStart w:id="945" w:name="_Toc71547113"/>
      <w:r w:rsidRPr="00C55724">
        <w:t>Transportation</w:t>
      </w:r>
      <w:bookmarkEnd w:id="939"/>
      <w:bookmarkEnd w:id="940"/>
      <w:bookmarkEnd w:id="941"/>
      <w:bookmarkEnd w:id="942"/>
      <w:r>
        <w:t xml:space="preserve"> </w:t>
      </w:r>
      <w:r w:rsidRPr="00951E0A">
        <w:t>(All Grade Levels)</w:t>
      </w:r>
      <w:bookmarkEnd w:id="943"/>
      <w:bookmarkEnd w:id="944"/>
      <w:bookmarkEnd w:id="945"/>
    </w:p>
    <w:p w14:paraId="70495D15" w14:textId="77777777" w:rsidR="00161B56" w:rsidRPr="00AD1586" w:rsidRDefault="00161B56" w:rsidP="00161B56">
      <w:pPr>
        <w:pStyle w:val="Heading4"/>
      </w:pPr>
      <w:bookmarkStart w:id="946" w:name="_Toc276129097"/>
      <w:bookmarkStart w:id="947" w:name="_Toc286392653"/>
      <w:bookmarkStart w:id="948" w:name="_Toc288554642"/>
      <w:bookmarkStart w:id="949" w:name="_Toc294173724"/>
      <w:bookmarkStart w:id="950" w:name="_Toc71547114"/>
      <w:r w:rsidRPr="00C55724">
        <w:t>School-</w:t>
      </w:r>
      <w:r>
        <w:t>S</w:t>
      </w:r>
      <w:r w:rsidRPr="00C55724">
        <w:t>ponsored Trips</w:t>
      </w:r>
      <w:bookmarkEnd w:id="946"/>
      <w:bookmarkEnd w:id="947"/>
      <w:bookmarkEnd w:id="948"/>
      <w:bookmarkEnd w:id="949"/>
      <w:bookmarkEnd w:id="950"/>
    </w:p>
    <w:p w14:paraId="4984F1FA" w14:textId="5FD4320C" w:rsidR="00161B56" w:rsidRPr="00AD1586" w:rsidRDefault="00161B56" w:rsidP="00161B56">
      <w:pPr>
        <w:pStyle w:val="local1"/>
      </w:pPr>
      <w:r w:rsidRPr="00C55724">
        <w:t xml:space="preserve">Students who participate in school-sponsored trips are required to use </w:t>
      </w:r>
      <w:r>
        <w:t xml:space="preserve">school-provided </w:t>
      </w:r>
      <w:r w:rsidRPr="00C55724">
        <w:t>transportation to and from the event</w:t>
      </w:r>
      <w:r>
        <w:t xml:space="preserve">. However, in accordance with campus procedures, a parent may provide written consent for his or her child to ride with or be released after the event to the parent or another adult designated by the parent. </w:t>
      </w:r>
      <w:r w:rsidRPr="00A65E63">
        <w:t xml:space="preserve">[See </w:t>
      </w:r>
      <w:r w:rsidRPr="00C46F60">
        <w:rPr>
          <w:b/>
          <w:bCs/>
        </w:rPr>
        <w:t>School-</w:t>
      </w:r>
      <w:r>
        <w:rPr>
          <w:b/>
          <w:bCs/>
        </w:rPr>
        <w:t>S</w:t>
      </w:r>
      <w:r w:rsidRPr="00C46F60">
        <w:rPr>
          <w:b/>
          <w:bCs/>
        </w:rPr>
        <w:t>ponsored Field Trips</w:t>
      </w:r>
      <w:r w:rsidRPr="00A65E63">
        <w:t>]</w:t>
      </w:r>
    </w:p>
    <w:p w14:paraId="0C43EDB3" w14:textId="77777777" w:rsidR="00161B56" w:rsidRPr="00AD1586" w:rsidRDefault="00161B56" w:rsidP="00161B56">
      <w:pPr>
        <w:pStyle w:val="Heading4"/>
      </w:pPr>
      <w:bookmarkStart w:id="951" w:name="_Toc276129098"/>
      <w:bookmarkStart w:id="952" w:name="_Toc286392654"/>
      <w:bookmarkStart w:id="953" w:name="_Toc288554643"/>
      <w:bookmarkStart w:id="954" w:name="_Toc294173725"/>
      <w:bookmarkStart w:id="955" w:name="_Ref507998987"/>
      <w:bookmarkStart w:id="956" w:name="_Toc71547115"/>
      <w:r w:rsidRPr="00C8556D">
        <w:t>Buses and Other School Vehicles</w:t>
      </w:r>
      <w:bookmarkEnd w:id="951"/>
      <w:bookmarkEnd w:id="952"/>
      <w:bookmarkEnd w:id="953"/>
      <w:bookmarkEnd w:id="954"/>
      <w:bookmarkEnd w:id="955"/>
      <w:bookmarkEnd w:id="956"/>
    </w:p>
    <w:p w14:paraId="25029265" w14:textId="77777777" w:rsidR="00161B56" w:rsidRDefault="00161B56" w:rsidP="00161B56">
      <w:pPr>
        <w:pStyle w:val="local1"/>
      </w:pPr>
      <w:r>
        <w:t>The district makes school bus transportation available to all students living two or more miles from school and to any students who are experiencing homelessness. This service is provided at no cost to students.</w:t>
      </w:r>
    </w:p>
    <w:p w14:paraId="6EB6E02A" w14:textId="77777777" w:rsidR="00161B56" w:rsidRPr="00AD1586" w:rsidRDefault="00161B56" w:rsidP="00161B56">
      <w:pPr>
        <w:pStyle w:val="local1"/>
      </w:pPr>
      <w:r>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17425275" w14:textId="2828CD27" w:rsidR="00161B56" w:rsidRPr="002976A3" w:rsidRDefault="00161B56" w:rsidP="00161B56">
      <w:pPr>
        <w:pStyle w:val="local1"/>
      </w:pPr>
      <w:r w:rsidRPr="002976A3">
        <w:t>For additional information, please contact:</w:t>
      </w:r>
    </w:p>
    <w:p w14:paraId="66621B1B" w14:textId="3331BBF1" w:rsidR="00161B56" w:rsidRPr="002976A3" w:rsidRDefault="002976A3" w:rsidP="00161B56">
      <w:pPr>
        <w:pStyle w:val="local1"/>
        <w:rPr>
          <w:i/>
          <w:iCs/>
        </w:rPr>
      </w:pPr>
      <w:r w:rsidRPr="002976A3">
        <w:rPr>
          <w:i/>
          <w:iCs/>
        </w:rPr>
        <w:t xml:space="preserve">Billy </w:t>
      </w:r>
      <w:proofErr w:type="spellStart"/>
      <w:r w:rsidRPr="002976A3">
        <w:rPr>
          <w:i/>
          <w:iCs/>
        </w:rPr>
        <w:t>Nors</w:t>
      </w:r>
      <w:proofErr w:type="spellEnd"/>
    </w:p>
    <w:p w14:paraId="5CB6DB62" w14:textId="16075887" w:rsidR="00161B56" w:rsidRPr="002976A3" w:rsidRDefault="002976A3" w:rsidP="00161B56">
      <w:pPr>
        <w:pStyle w:val="local1"/>
        <w:rPr>
          <w:i/>
          <w:iCs/>
        </w:rPr>
      </w:pPr>
      <w:r w:rsidRPr="002976A3">
        <w:rPr>
          <w:i/>
          <w:iCs/>
        </w:rPr>
        <w:t>Transportation Coordinator</w:t>
      </w:r>
    </w:p>
    <w:p w14:paraId="6E0B331D" w14:textId="09CA0FA8" w:rsidR="00161B56" w:rsidRPr="00EA7207" w:rsidRDefault="002976A3" w:rsidP="00161B56">
      <w:pPr>
        <w:pStyle w:val="local1"/>
        <w:rPr>
          <w:i/>
          <w:iCs/>
        </w:rPr>
      </w:pPr>
      <w:r>
        <w:rPr>
          <w:i/>
          <w:iCs/>
        </w:rPr>
        <w:t>220 E. Walnut</w:t>
      </w:r>
    </w:p>
    <w:p w14:paraId="3EB4CAAF" w14:textId="0A4B4B41" w:rsidR="00161B56" w:rsidRPr="00EA7207" w:rsidRDefault="002976A3" w:rsidP="00161B56">
      <w:pPr>
        <w:pStyle w:val="local1"/>
        <w:rPr>
          <w:i/>
          <w:iCs/>
        </w:rPr>
      </w:pPr>
      <w:r>
        <w:rPr>
          <w:i/>
          <w:iCs/>
        </w:rPr>
        <w:t>norsb@hillsboroisd.org</w:t>
      </w:r>
    </w:p>
    <w:p w14:paraId="38D06BD3" w14:textId="1735F62C" w:rsidR="00161B56" w:rsidRPr="00A17DC4" w:rsidRDefault="004757E9" w:rsidP="00161B56">
      <w:pPr>
        <w:pStyle w:val="local1"/>
      </w:pPr>
      <w:r>
        <w:rPr>
          <w:i/>
          <w:iCs/>
        </w:rPr>
        <w:t>254-582-8585</w:t>
      </w:r>
    </w:p>
    <w:p w14:paraId="2EC545BC" w14:textId="6F92B069" w:rsidR="00161B56" w:rsidRPr="00AD1586" w:rsidRDefault="00161B56" w:rsidP="00161B56">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w:t>
      </w:r>
      <w:r w:rsidR="004757E9">
        <w:t xml:space="preserve">Billy </w:t>
      </w:r>
      <w:proofErr w:type="spellStart"/>
      <w:r w:rsidR="004757E9">
        <w:t>Nors</w:t>
      </w:r>
      <w:proofErr w:type="spellEnd"/>
      <w:r w:rsidR="004757E9">
        <w:t xml:space="preserve"> @ 254-582-8585</w:t>
      </w:r>
      <w:r w:rsidRPr="002447DA">
        <w:t>.</w:t>
      </w:r>
    </w:p>
    <w:p w14:paraId="61110D18" w14:textId="77777777" w:rsidR="00161B56" w:rsidRPr="00AD1586" w:rsidRDefault="00161B56" w:rsidP="00161B56">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66303CB7" w14:textId="77777777" w:rsidR="00161B56" w:rsidRPr="0056452B" w:rsidRDefault="00161B56" w:rsidP="00161B56">
      <w:pPr>
        <w:pStyle w:val="ListBullet"/>
      </w:pPr>
      <w:r w:rsidRPr="0056452B">
        <w:t>Follow the driver’s directions at all times.</w:t>
      </w:r>
    </w:p>
    <w:p w14:paraId="63962101" w14:textId="77777777" w:rsidR="00161B56" w:rsidRPr="0056452B" w:rsidRDefault="00161B56" w:rsidP="00161B56">
      <w:pPr>
        <w:pStyle w:val="ListBullet"/>
      </w:pPr>
      <w:r w:rsidRPr="0056452B">
        <w:t xml:space="preserve">Enter and leave the </w:t>
      </w:r>
      <w:r>
        <w:t>vehicle</w:t>
      </w:r>
      <w:r w:rsidRPr="0056452B">
        <w:t xml:space="preserve"> in an orderly manner at the designated stop.</w:t>
      </w:r>
    </w:p>
    <w:p w14:paraId="117D0C1E" w14:textId="77777777" w:rsidR="00161B56" w:rsidRPr="0056452B" w:rsidRDefault="00161B56" w:rsidP="00161B56">
      <w:pPr>
        <w:pStyle w:val="ListBullet"/>
      </w:pPr>
      <w:r w:rsidRPr="0056452B">
        <w:t>Keep feet, books, instrument cases, and other objects out of the aisle.</w:t>
      </w:r>
    </w:p>
    <w:p w14:paraId="05468BD5" w14:textId="77777777" w:rsidR="00161B56" w:rsidRPr="0056452B" w:rsidRDefault="00161B56" w:rsidP="00161B56">
      <w:pPr>
        <w:pStyle w:val="ListBullet"/>
      </w:pPr>
      <w:r w:rsidRPr="0056452B">
        <w:t xml:space="preserve">Not deface the </w:t>
      </w:r>
      <w:r>
        <w:t>vehicle</w:t>
      </w:r>
      <w:r w:rsidRPr="0056452B">
        <w:t xml:space="preserve"> or its equipment.</w:t>
      </w:r>
    </w:p>
    <w:p w14:paraId="7E6F0EF1" w14:textId="77777777" w:rsidR="00161B56" w:rsidRPr="0056452B" w:rsidRDefault="00161B56" w:rsidP="00161B56">
      <w:pPr>
        <w:pStyle w:val="ListBullet"/>
      </w:pPr>
      <w:r w:rsidRPr="0056452B">
        <w:t xml:space="preserve">Not put head, hands, arms, or legs out of the window, hold any object out of the window, or throw objects within or out of the </w:t>
      </w:r>
      <w:r>
        <w:t>vehicle</w:t>
      </w:r>
      <w:r w:rsidRPr="0056452B">
        <w:t>.</w:t>
      </w:r>
    </w:p>
    <w:p w14:paraId="059D25F8" w14:textId="77777777" w:rsidR="00161B56" w:rsidRPr="0056452B" w:rsidRDefault="00161B56" w:rsidP="00161B56">
      <w:pPr>
        <w:pStyle w:val="ListBullet"/>
      </w:pPr>
      <w:r w:rsidRPr="0056452B">
        <w:lastRenderedPageBreak/>
        <w:t xml:space="preserve">Not possess or use any form of tobacco </w:t>
      </w:r>
      <w:r>
        <w:t>or e-cigarettes in</w:t>
      </w:r>
      <w:r w:rsidRPr="0056452B">
        <w:t xml:space="preserve"> </w:t>
      </w:r>
      <w:r>
        <w:t>any district vehicle</w:t>
      </w:r>
      <w:r w:rsidRPr="0056452B">
        <w:t>.</w:t>
      </w:r>
    </w:p>
    <w:p w14:paraId="78C65CA7" w14:textId="77777777" w:rsidR="00161B56" w:rsidRPr="00AD1586" w:rsidRDefault="00161B56" w:rsidP="00161B56">
      <w:pPr>
        <w:pStyle w:val="ListBullet"/>
      </w:pPr>
      <w:r w:rsidRPr="0056452B">
        <w:t>Observe all usual classroom rules.</w:t>
      </w:r>
    </w:p>
    <w:p w14:paraId="6CDD7065" w14:textId="77777777" w:rsidR="00161B56" w:rsidRPr="0056452B" w:rsidRDefault="00161B56" w:rsidP="00161B56">
      <w:pPr>
        <w:pStyle w:val="ListBullet"/>
      </w:pPr>
      <w:r w:rsidRPr="0056452B">
        <w:t>Be seated while the vehicle is moving.</w:t>
      </w:r>
    </w:p>
    <w:p w14:paraId="062DCB1B" w14:textId="77777777" w:rsidR="00161B56" w:rsidRPr="0056452B" w:rsidRDefault="00161B56" w:rsidP="00161B56">
      <w:pPr>
        <w:pStyle w:val="ListBullet"/>
      </w:pPr>
      <w:r w:rsidRPr="0056452B">
        <w:t>Fasten their seat belts, if available.</w:t>
      </w:r>
    </w:p>
    <w:p w14:paraId="25D57A64" w14:textId="77777777" w:rsidR="00161B56" w:rsidRDefault="00161B56" w:rsidP="00161B56">
      <w:pPr>
        <w:pStyle w:val="ListBullet"/>
      </w:pPr>
      <w:r w:rsidRPr="0056452B">
        <w:t xml:space="preserve">Wait for the driver’s signal upon leaving the </w:t>
      </w:r>
      <w:r>
        <w:t>vehicle</w:t>
      </w:r>
      <w:r w:rsidRPr="0056452B">
        <w:t xml:space="preserve"> and before crossing in front of the vehicle.</w:t>
      </w:r>
    </w:p>
    <w:p w14:paraId="09C50EEC" w14:textId="77777777" w:rsidR="00161B56" w:rsidRPr="00AD1586" w:rsidRDefault="00161B56" w:rsidP="00161B56">
      <w:pPr>
        <w:pStyle w:val="ListBullet"/>
      </w:pPr>
      <w:r>
        <w:t>Follow any other rules established by the operator of the vehicle.</w:t>
      </w:r>
    </w:p>
    <w:p w14:paraId="67DA16E0" w14:textId="77777777" w:rsidR="00161B56" w:rsidRDefault="00161B56" w:rsidP="00161B56">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34AC707C" w14:textId="77777777" w:rsidR="00161B56" w:rsidRPr="00AD1586" w:rsidRDefault="00161B56" w:rsidP="00161B56">
      <w:pPr>
        <w:pStyle w:val="local1"/>
      </w:pPr>
      <w:r>
        <w:t xml:space="preserve">[See the </w:t>
      </w:r>
      <w:r w:rsidRPr="00FC2D55">
        <w:t>Student Code of Conduct</w:t>
      </w:r>
      <w:r>
        <w:t xml:space="preserve"> for provisions regarding transportation to the DAEP.]</w:t>
      </w:r>
    </w:p>
    <w:p w14:paraId="5664081B" w14:textId="77777777" w:rsidR="00161B56" w:rsidRPr="00AD1586" w:rsidRDefault="00161B56" w:rsidP="00161B56">
      <w:pPr>
        <w:pStyle w:val="Heading3"/>
      </w:pPr>
      <w:bookmarkStart w:id="957" w:name="_Toc276129099"/>
      <w:bookmarkStart w:id="958" w:name="_Toc286392655"/>
      <w:bookmarkStart w:id="959" w:name="_Toc288554644"/>
      <w:bookmarkStart w:id="960" w:name="_Toc294173726"/>
      <w:bookmarkStart w:id="961" w:name="_Toc529794354"/>
      <w:bookmarkStart w:id="962" w:name="_Toc71547116"/>
      <w:r w:rsidRPr="00B13B4F">
        <w:t>Vandalism</w:t>
      </w:r>
      <w:bookmarkEnd w:id="957"/>
      <w:bookmarkEnd w:id="958"/>
      <w:bookmarkEnd w:id="959"/>
      <w:bookmarkEnd w:id="960"/>
      <w:r>
        <w:t xml:space="preserve"> </w:t>
      </w:r>
      <w:r w:rsidRPr="00B13B4F">
        <w:t>(All Grade Levels)</w:t>
      </w:r>
      <w:bookmarkEnd w:id="961"/>
      <w:bookmarkEnd w:id="962"/>
    </w:p>
    <w:p w14:paraId="5697E373" w14:textId="77777777" w:rsidR="00161B56" w:rsidRPr="00A17DC4" w:rsidRDefault="00161B56" w:rsidP="00161B56">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D27290">
        <w:t xml:space="preserve"> </w:t>
      </w:r>
    </w:p>
    <w:p w14:paraId="1BFDA558" w14:textId="77777777" w:rsidR="00161B56" w:rsidRPr="00AD1586" w:rsidRDefault="00161B56" w:rsidP="00161B56">
      <w:pPr>
        <w:pStyle w:val="Heading3"/>
      </w:pPr>
      <w:bookmarkStart w:id="963" w:name="_Toc276129100"/>
      <w:bookmarkStart w:id="964" w:name="_Toc286392656"/>
      <w:bookmarkStart w:id="965" w:name="_Toc288554645"/>
      <w:bookmarkStart w:id="966" w:name="_Toc294173727"/>
      <w:bookmarkStart w:id="967" w:name="_Ref507765853"/>
      <w:bookmarkStart w:id="968" w:name="_Toc529794355"/>
      <w:bookmarkStart w:id="969" w:name="_Toc71547117"/>
      <w:r w:rsidRPr="00B13B4F">
        <w:t>Video Cameras</w:t>
      </w:r>
      <w:bookmarkEnd w:id="963"/>
      <w:bookmarkEnd w:id="964"/>
      <w:bookmarkEnd w:id="965"/>
      <w:bookmarkEnd w:id="966"/>
      <w:r>
        <w:t xml:space="preserve"> </w:t>
      </w:r>
      <w:r w:rsidRPr="00B13B4F">
        <w:t>(All Grade Levels)</w:t>
      </w:r>
      <w:bookmarkEnd w:id="967"/>
      <w:bookmarkEnd w:id="968"/>
      <w:bookmarkEnd w:id="969"/>
    </w:p>
    <w:p w14:paraId="6CBCF064" w14:textId="77777777" w:rsidR="00161B56" w:rsidRPr="00B13B4F" w:rsidRDefault="00161B56" w:rsidP="00161B56">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275F1AD9" w14:textId="77777777" w:rsidR="00161B56" w:rsidRPr="00AD1586" w:rsidRDefault="00161B56" w:rsidP="00161B56">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0695CDAE" w14:textId="5DC59E00" w:rsidR="00161B56" w:rsidRPr="00A77707" w:rsidRDefault="00161B56" w:rsidP="00161B56">
      <w:pPr>
        <w:pStyle w:val="local1"/>
      </w:pPr>
      <w:r>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w:t>
      </w:r>
      <w:r w:rsidR="009827B9">
        <w:t xml:space="preserve">contact </w:t>
      </w:r>
      <w:r>
        <w:t>with the principal or</w:t>
      </w:r>
      <w:r w:rsidR="009827B9">
        <w:t xml:space="preserve"> Margie </w:t>
      </w:r>
      <w:proofErr w:type="spellStart"/>
      <w:r w:rsidR="009827B9">
        <w:t>Nisbett</w:t>
      </w:r>
      <w:proofErr w:type="spellEnd"/>
      <w:r w:rsidR="00F17D82">
        <w:t>, SPED Director,</w:t>
      </w:r>
      <w:r>
        <w:t xml:space="preserve"> who the district has designated to coordinate the implementation of and compliance with this law.</w:t>
      </w:r>
    </w:p>
    <w:p w14:paraId="3C002D54" w14:textId="77777777" w:rsidR="00161B56" w:rsidRDefault="00161B56" w:rsidP="00161B56">
      <w:pPr>
        <w:pStyle w:val="local1"/>
      </w:pPr>
      <w:r>
        <w:t>[See policy EHBAF(LOCAL) for more information.]</w:t>
      </w:r>
    </w:p>
    <w:p w14:paraId="6DD7D44B" w14:textId="0E8EED57" w:rsidR="00161B56" w:rsidRPr="000968AF" w:rsidRDefault="00161B56" w:rsidP="00161B56">
      <w:pPr>
        <w:pStyle w:val="local1"/>
      </w:pPr>
      <w:r>
        <w:t xml:space="preserve">[For video and other recording by parents or visitors to virtual or in-person classrooms, see </w:t>
      </w:r>
      <w:hyperlink w:anchor="_Consent_to_Video" w:history="1">
        <w:r w:rsidRPr="0034045B">
          <w:rPr>
            <w:b/>
            <w:bCs/>
          </w:rPr>
          <w:t>Consent to Video or Audio Record a Student when Not Already Permitted by Law</w:t>
        </w:r>
      </w:hyperlink>
      <w:r>
        <w:t xml:space="preserve"> on page </w:t>
      </w:r>
      <w:r>
        <w:fldChar w:fldCharType="begin"/>
      </w:r>
      <w:r>
        <w:instrText xml:space="preserve"> PAGEREF _Ref7522556 \h </w:instrText>
      </w:r>
      <w:r>
        <w:fldChar w:fldCharType="separate"/>
      </w:r>
      <w:r w:rsidR="00830537">
        <w:rPr>
          <w:noProof/>
        </w:rPr>
        <w:t>7</w:t>
      </w:r>
      <w:r>
        <w:fldChar w:fldCharType="end"/>
      </w:r>
      <w:r>
        <w:t>.]</w:t>
      </w:r>
    </w:p>
    <w:p w14:paraId="0BF826DA" w14:textId="77777777" w:rsidR="00161B56" w:rsidRPr="00AD1586" w:rsidRDefault="00161B56" w:rsidP="00161B56">
      <w:pPr>
        <w:pStyle w:val="Heading3"/>
      </w:pPr>
      <w:bookmarkStart w:id="970" w:name="_Toc276129101"/>
      <w:bookmarkStart w:id="971" w:name="_Toc286392657"/>
      <w:bookmarkStart w:id="972" w:name="_Toc288554646"/>
      <w:bookmarkStart w:id="973" w:name="_Toc294173728"/>
      <w:bookmarkStart w:id="974" w:name="_Toc529794356"/>
      <w:bookmarkStart w:id="975" w:name="_Toc71547118"/>
      <w:r>
        <w:t>Visitors to t</w:t>
      </w:r>
      <w:r w:rsidRPr="00DD4971">
        <w:t>he School</w:t>
      </w:r>
      <w:bookmarkEnd w:id="970"/>
      <w:bookmarkEnd w:id="971"/>
      <w:bookmarkEnd w:id="972"/>
      <w:bookmarkEnd w:id="973"/>
      <w:r>
        <w:t xml:space="preserve"> </w:t>
      </w:r>
      <w:r w:rsidRPr="002447DA">
        <w:t>(All Grade Levels)</w:t>
      </w:r>
      <w:bookmarkEnd w:id="974"/>
      <w:bookmarkEnd w:id="975"/>
    </w:p>
    <w:p w14:paraId="49F7385C" w14:textId="77777777" w:rsidR="00161B56" w:rsidRPr="00AD1586" w:rsidRDefault="00161B56" w:rsidP="00161B56">
      <w:pPr>
        <w:pStyle w:val="Heading4"/>
      </w:pPr>
      <w:bookmarkStart w:id="976" w:name="_Toc276129102"/>
      <w:bookmarkStart w:id="977" w:name="_Toc286392658"/>
      <w:bookmarkStart w:id="978" w:name="_Toc288554647"/>
      <w:bookmarkStart w:id="979" w:name="_Toc294173729"/>
      <w:bookmarkStart w:id="980" w:name="_Toc71547119"/>
      <w:r w:rsidRPr="00AA5512">
        <w:t>General Visitors</w:t>
      </w:r>
      <w:bookmarkEnd w:id="976"/>
      <w:bookmarkEnd w:id="977"/>
      <w:bookmarkEnd w:id="978"/>
      <w:bookmarkEnd w:id="979"/>
      <w:bookmarkEnd w:id="980"/>
    </w:p>
    <w:p w14:paraId="2C39FFFC" w14:textId="77777777" w:rsidR="00161B56" w:rsidRPr="00AD1586" w:rsidRDefault="00161B56" w:rsidP="00161B56">
      <w:pPr>
        <w:pStyle w:val="local1"/>
      </w:pP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comply with all applicable district policies and procedures</w:t>
      </w:r>
      <w:r>
        <w:t>. All visitors should be prepared to show identification.</w:t>
      </w:r>
    </w:p>
    <w:p w14:paraId="481E22DD" w14:textId="77777777" w:rsidR="00161B56" w:rsidRPr="00AD1586" w:rsidRDefault="00161B56" w:rsidP="00161B56">
      <w:pPr>
        <w:pStyle w:val="local1"/>
      </w:pPr>
      <w:r>
        <w:lastRenderedPageBreak/>
        <w:t>Individuals</w:t>
      </w:r>
      <w:r w:rsidRPr="003C5684">
        <w:t xml:space="preserve"> </w:t>
      </w:r>
      <w:r>
        <w:t>may visit</w:t>
      </w:r>
      <w:r w:rsidRPr="003C5684">
        <w:t xml:space="preserve"> classrooms during instructional time only with approval of the principal and teacher</w:t>
      </w:r>
      <w:r>
        <w:t>. Visitors may not</w:t>
      </w:r>
      <w:r w:rsidRPr="003C5684">
        <w:t xml:space="preserve"> interfere with instruction or disrupt the normal school environment</w:t>
      </w:r>
      <w:r>
        <w:t xml:space="preserve">. </w:t>
      </w:r>
    </w:p>
    <w:p w14:paraId="472C5A97" w14:textId="77777777" w:rsidR="00161B56" w:rsidRDefault="00161B56" w:rsidP="00161B56">
      <w:pPr>
        <w:pStyle w:val="local1"/>
      </w:pPr>
      <w:r w:rsidRPr="003C5684">
        <w:t>All visitors are expected to demonstrate the highest standards of courtesy and conduct</w:t>
      </w:r>
      <w:r>
        <w:t>.</w:t>
      </w:r>
      <w:r w:rsidRPr="003C5684">
        <w:t xml:space="preserve"> </w:t>
      </w:r>
      <w:r>
        <w:t>D</w:t>
      </w:r>
      <w:r w:rsidRPr="003C5684">
        <w:t xml:space="preserve">isruptive behavior </w:t>
      </w:r>
      <w:r>
        <w:t xml:space="preserve">or violations of student privacy </w:t>
      </w:r>
      <w:r w:rsidRPr="003C5684">
        <w:t>will not be permitted.</w:t>
      </w:r>
    </w:p>
    <w:p w14:paraId="0B9C38B0" w14:textId="7E5A29F4" w:rsidR="00161B56" w:rsidRPr="000968AF" w:rsidRDefault="00161B56" w:rsidP="00161B56">
      <w:pPr>
        <w:pStyle w:val="local1"/>
      </w:pPr>
      <w:r>
        <w:t xml:space="preserve">[For video and other recording by parents or visitors to virtual or in-person classrooms, see </w:t>
      </w:r>
      <w:hyperlink w:anchor="_Consent_to_Video" w:history="1">
        <w:r w:rsidRPr="0034045B">
          <w:rPr>
            <w:b/>
            <w:bCs/>
          </w:rPr>
          <w:t>Consent to Video or Audio Record a Student when Not Already Permitted by Law</w:t>
        </w:r>
      </w:hyperlink>
      <w:r>
        <w:t>]</w:t>
      </w:r>
    </w:p>
    <w:p w14:paraId="033765A6" w14:textId="77777777" w:rsidR="00161B56" w:rsidRPr="00AD1586" w:rsidRDefault="00161B56" w:rsidP="00161B56">
      <w:pPr>
        <w:pStyle w:val="Heading4"/>
      </w:pPr>
      <w:bookmarkStart w:id="981" w:name="_Toc71547120"/>
      <w:r>
        <w:t>Unauthorized Persons</w:t>
      </w:r>
      <w:bookmarkEnd w:id="981"/>
    </w:p>
    <w:p w14:paraId="7F433D22" w14:textId="77777777" w:rsidR="00161B56" w:rsidRDefault="00161B56" w:rsidP="00161B56">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518D4B85" w14:textId="77777777" w:rsidR="00161B56" w:rsidRDefault="00161B56" w:rsidP="00161B56">
      <w:pPr>
        <w:pStyle w:val="ListBullet"/>
      </w:pPr>
      <w:r>
        <w:t>The person poses a substantial risk of harm to any person; or</w:t>
      </w:r>
    </w:p>
    <w:p w14:paraId="34971C23" w14:textId="77777777" w:rsidR="00161B56" w:rsidRDefault="00161B56" w:rsidP="00161B56">
      <w:pPr>
        <w:pStyle w:val="ListBullet"/>
      </w:pPr>
      <w:r>
        <w:t>The person behaves in a manner that is inappropriate for a school setting and persists in the behavior after being given a verbal warning that the behavior is inappropriate and may result in refusal of entry or ejection.</w:t>
      </w:r>
    </w:p>
    <w:p w14:paraId="5C8D84AA" w14:textId="5B5B059F" w:rsidR="00161B56" w:rsidRPr="00A17DC4" w:rsidRDefault="00161B56" w:rsidP="00161B56">
      <w:pPr>
        <w:pStyle w:val="local1"/>
      </w:pPr>
      <w:r>
        <w:t>Appeals regarding refusal of entry or ejection from district property may be filed in accordance with policies FNG(LOCAL) or GF(LOCAL).</w:t>
      </w:r>
    </w:p>
    <w:p w14:paraId="3C275828" w14:textId="77777777" w:rsidR="00161B56" w:rsidRPr="00AD1586" w:rsidRDefault="00161B56" w:rsidP="00161B56">
      <w:pPr>
        <w:pStyle w:val="Heading4"/>
      </w:pPr>
      <w:bookmarkStart w:id="982" w:name="_Toc276129103"/>
      <w:bookmarkStart w:id="983" w:name="_Toc286392659"/>
      <w:bookmarkStart w:id="984" w:name="_Toc288554648"/>
      <w:bookmarkStart w:id="985" w:name="_Toc294173730"/>
      <w:bookmarkStart w:id="986" w:name="_Toc71547121"/>
      <w:r w:rsidRPr="003C5684">
        <w:t>Visitors Participating in Special Programs for Students</w:t>
      </w:r>
      <w:bookmarkEnd w:id="982"/>
      <w:bookmarkEnd w:id="983"/>
      <w:bookmarkEnd w:id="984"/>
      <w:bookmarkEnd w:id="985"/>
      <w:bookmarkEnd w:id="986"/>
    </w:p>
    <w:p w14:paraId="4C6DCDAC" w14:textId="77777777" w:rsidR="00161B56" w:rsidRPr="00AD1586" w:rsidRDefault="00161B56" w:rsidP="00161B56">
      <w:pPr>
        <w:pStyle w:val="Heading5"/>
      </w:pPr>
      <w:r>
        <w:t>Business, Civic, and Youth Groups</w:t>
      </w:r>
    </w:p>
    <w:p w14:paraId="2B7822D7" w14:textId="77777777" w:rsidR="00161B56" w:rsidRPr="00AD1586" w:rsidRDefault="00161B56" w:rsidP="00161B56">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3ADD6667" w14:textId="77777777" w:rsidR="00161B56" w:rsidRPr="00AD1586" w:rsidRDefault="00161B56" w:rsidP="00161B56">
      <w:pPr>
        <w:pStyle w:val="Heading5"/>
      </w:pPr>
      <w:r>
        <w:t>Career Day</w:t>
      </w:r>
    </w:p>
    <w:p w14:paraId="5AAE3E28" w14:textId="776329C4" w:rsidR="00161B56" w:rsidRPr="00AD1586" w:rsidRDefault="00F17D82" w:rsidP="00161B56">
      <w:pPr>
        <w:pStyle w:val="local1"/>
      </w:pPr>
      <w:r>
        <w:t>During the year.</w:t>
      </w:r>
      <w:r w:rsidR="00161B56" w:rsidRPr="00F17D82">
        <w:t>,</w:t>
      </w:r>
      <w:r w:rsidR="00161B56" w:rsidRPr="003C5684">
        <w:t xml:space="preserve"> the district invites representatives from colleges and universities and other higher education institutions, prospective employers, and military recruiters to present information to interested students.</w:t>
      </w:r>
    </w:p>
    <w:p w14:paraId="69935BF8" w14:textId="77777777" w:rsidR="00161B56" w:rsidRPr="00AD1586" w:rsidRDefault="00161B56" w:rsidP="00161B56">
      <w:pPr>
        <w:pStyle w:val="Heading3"/>
      </w:pPr>
      <w:bookmarkStart w:id="987" w:name="_Ref508000119"/>
      <w:bookmarkStart w:id="988" w:name="_Toc529794357"/>
      <w:bookmarkStart w:id="989" w:name="_Toc71547122"/>
      <w:r w:rsidRPr="005B0200">
        <w:t>Volunteers</w:t>
      </w:r>
      <w:r>
        <w:t xml:space="preserve"> </w:t>
      </w:r>
      <w:r w:rsidRPr="0055556D">
        <w:t>(All Grade Levels)</w:t>
      </w:r>
      <w:bookmarkEnd w:id="987"/>
      <w:bookmarkEnd w:id="988"/>
      <w:bookmarkEnd w:id="989"/>
    </w:p>
    <w:p w14:paraId="553C3852" w14:textId="77777777" w:rsidR="00161B56" w:rsidRDefault="00161B56" w:rsidP="00161B56">
      <w:pPr>
        <w:pStyle w:val="local1"/>
      </w:pPr>
      <w:r>
        <w:t xml:space="preserve">The district invites and appreciates the efforts of volunteers who are willing to serve our district and students. </w:t>
      </w:r>
    </w:p>
    <w:p w14:paraId="02498BF7" w14:textId="48D88846" w:rsidR="00161B56" w:rsidRDefault="00161B56" w:rsidP="00161B56">
      <w:pPr>
        <w:pStyle w:val="local1"/>
      </w:pPr>
      <w:r>
        <w:t>If you are interested in volunteering, please contact</w:t>
      </w:r>
      <w:r w:rsidR="00F17D82">
        <w:t xml:space="preserve"> the campus principal.</w:t>
      </w:r>
    </w:p>
    <w:p w14:paraId="713EFD9A" w14:textId="04CD97E4" w:rsidR="00161B56" w:rsidRPr="00232073" w:rsidRDefault="00161B56" w:rsidP="00161B56">
      <w:pPr>
        <w:pStyle w:val="local1"/>
      </w:pPr>
      <w:r w:rsidRPr="008D6DEE">
        <w:t>Subject to exceptions in accordance with state law and district procedures, the district requires a state criminal history background check for each volunteer, including parents, guardians, or grandparents of a child enrolled in the district.</w:t>
      </w:r>
    </w:p>
    <w:p w14:paraId="1893E7DF" w14:textId="77777777" w:rsidR="00161B56" w:rsidRPr="00AD1586" w:rsidRDefault="00161B56" w:rsidP="00161B56">
      <w:pPr>
        <w:pStyle w:val="Heading3"/>
      </w:pPr>
      <w:bookmarkStart w:id="990" w:name="_Toc529794358"/>
      <w:bookmarkStart w:id="991" w:name="_Toc71547123"/>
      <w:r w:rsidRPr="00922843">
        <w:t>Voter Registration</w:t>
      </w:r>
      <w:r>
        <w:t xml:space="preserve"> </w:t>
      </w:r>
      <w:r w:rsidRPr="009F03AD">
        <w:t>(Secondary Grade Levels Only)</w:t>
      </w:r>
      <w:bookmarkEnd w:id="990"/>
      <w:bookmarkEnd w:id="991"/>
    </w:p>
    <w:p w14:paraId="7D331147" w14:textId="08C51CE3" w:rsidR="00161B56" w:rsidRDefault="00161B56" w:rsidP="00161B56">
      <w:pPr>
        <w:pStyle w:val="local1"/>
      </w:pPr>
      <w:r>
        <w:t>A student who is eligible to vote in any local, state, or federal election may obtain a voter registration application at the main campus office.</w:t>
      </w:r>
    </w:p>
    <w:p w14:paraId="444B6400" w14:textId="77777777" w:rsidR="005D726D" w:rsidRPr="00AD1586" w:rsidRDefault="005D726D" w:rsidP="005D726D">
      <w:pPr>
        <w:pStyle w:val="Heading3"/>
      </w:pPr>
      <w:r>
        <w:lastRenderedPageBreak/>
        <w:t>Withdrawing f</w:t>
      </w:r>
      <w:r w:rsidRPr="003C5684">
        <w:t>rom School</w:t>
      </w:r>
      <w:r>
        <w:t xml:space="preserve"> </w:t>
      </w:r>
      <w:r w:rsidRPr="009F03AD">
        <w:t>(All Grade Levels)</w:t>
      </w:r>
    </w:p>
    <w:p w14:paraId="1B481DCF" w14:textId="77777777" w:rsidR="005D726D" w:rsidRDefault="005D726D" w:rsidP="005D726D">
      <w:pPr>
        <w:pStyle w:val="local1"/>
        <w:keepNext/>
        <w:keepLines/>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38AC3E74" w14:textId="77777777" w:rsidR="005D726D" w:rsidRDefault="005D726D" w:rsidP="005D726D">
      <w:pPr>
        <w:pStyle w:val="local1"/>
        <w:keepNext/>
        <w:keepLines/>
      </w:pPr>
      <w:r w:rsidRPr="003C5684">
        <w:t xml:space="preserve">A student who is </w:t>
      </w:r>
      <w:r>
        <w:t xml:space="preserve">age </w:t>
      </w:r>
      <w:r w:rsidRPr="003C5684">
        <w:t>18 or older, who is married, or who has been declared by a court to be an emancipated minor may withdraw without parental signature.</w:t>
      </w:r>
    </w:p>
    <w:p w14:paraId="42E4C115" w14:textId="77777777" w:rsidR="005D726D" w:rsidRDefault="005D726D" w:rsidP="005D726D">
      <w:pPr>
        <w:pStyle w:val="local1"/>
        <w:keepNext/>
        <w:keepLines/>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0CF1E0A6" w14:textId="77777777" w:rsidR="005D726D" w:rsidRPr="00AD1586" w:rsidRDefault="005D726D" w:rsidP="00161B56">
      <w:pPr>
        <w:pStyle w:val="local1"/>
      </w:pPr>
    </w:p>
    <w:p w14:paraId="31632FE6" w14:textId="72751AC5" w:rsidR="00E4429D" w:rsidRPr="00A75E0D" w:rsidRDefault="00E4429D" w:rsidP="005D726D">
      <w:pPr>
        <w:rPr>
          <w:b/>
          <w:sz w:val="32"/>
          <w:szCs w:val="32"/>
          <w:u w:val="single"/>
        </w:rPr>
      </w:pPr>
      <w:r w:rsidRPr="00A75E0D">
        <w:rPr>
          <w:b/>
          <w:sz w:val="32"/>
          <w:szCs w:val="32"/>
          <w:u w:val="single"/>
        </w:rPr>
        <w:t xml:space="preserve">Student Bus Rider Code </w:t>
      </w:r>
      <w:proofErr w:type="gramStart"/>
      <w:r w:rsidRPr="00A75E0D">
        <w:rPr>
          <w:b/>
          <w:sz w:val="32"/>
          <w:szCs w:val="32"/>
          <w:u w:val="single"/>
        </w:rPr>
        <w:t>Of</w:t>
      </w:r>
      <w:proofErr w:type="gramEnd"/>
      <w:r w:rsidRPr="00A75E0D">
        <w:rPr>
          <w:b/>
          <w:sz w:val="32"/>
          <w:szCs w:val="32"/>
          <w:u w:val="single"/>
        </w:rPr>
        <w:t xml:space="preserve"> Conduct</w:t>
      </w:r>
    </w:p>
    <w:p w14:paraId="45315449" w14:textId="77777777" w:rsidR="00E4429D" w:rsidRPr="00A75E0D" w:rsidRDefault="00E4429D" w:rsidP="00E4429D"/>
    <w:p w14:paraId="107B442C" w14:textId="77777777" w:rsidR="00E4429D" w:rsidRPr="00A75E0D" w:rsidRDefault="00E4429D" w:rsidP="00E4429D">
      <w:r w:rsidRPr="00A75E0D">
        <w:t xml:space="preserve">When riding in district vehicles, including buses, students are held to behavioral standards established in this handbook and the Student Code of Conduct. </w:t>
      </w:r>
    </w:p>
    <w:p w14:paraId="63F302AE" w14:textId="77777777" w:rsidR="00E4429D" w:rsidRPr="00A75E0D" w:rsidRDefault="00E4429D" w:rsidP="00E4429D">
      <w:pPr>
        <w:rPr>
          <w:b/>
          <w:u w:val="single"/>
        </w:rPr>
      </w:pPr>
      <w:r w:rsidRPr="00A75E0D">
        <w:rPr>
          <w:b/>
          <w:u w:val="single"/>
        </w:rPr>
        <w:t>Students must:</w:t>
      </w:r>
    </w:p>
    <w:p w14:paraId="7CBABDFA" w14:textId="77777777" w:rsidR="00E4429D" w:rsidRPr="00A75E0D" w:rsidRDefault="00E4429D" w:rsidP="00E4429D">
      <w:r w:rsidRPr="00A75E0D">
        <w:t>● Follow the driver’s directions at all times.</w:t>
      </w:r>
    </w:p>
    <w:p w14:paraId="231707D3" w14:textId="77777777" w:rsidR="00E4429D" w:rsidRPr="00A75E0D" w:rsidRDefault="00E4429D" w:rsidP="00E4429D">
      <w:r w:rsidRPr="00A75E0D">
        <w:t>● Take care of restroom needs prior to boarding the bus.</w:t>
      </w:r>
    </w:p>
    <w:p w14:paraId="4593E1A0" w14:textId="77777777" w:rsidR="00E4429D" w:rsidRPr="00A75E0D" w:rsidRDefault="00E4429D" w:rsidP="00E4429D">
      <w:r w:rsidRPr="00A75E0D">
        <w:t>● Remove all personal items when leaving the bus.</w:t>
      </w:r>
    </w:p>
    <w:p w14:paraId="554384E6" w14:textId="77777777" w:rsidR="00E4429D" w:rsidRPr="00A75E0D" w:rsidRDefault="00E4429D" w:rsidP="00E4429D">
      <w:r w:rsidRPr="00A75E0D">
        <w:t>● Enter and leave the vehicle in an orderly manner at the designated stop.</w:t>
      </w:r>
    </w:p>
    <w:p w14:paraId="1A4E5A3A" w14:textId="77777777" w:rsidR="00E4429D" w:rsidRPr="00A75E0D" w:rsidRDefault="00E4429D" w:rsidP="00E4429D">
      <w:r w:rsidRPr="00A75E0D">
        <w:t>● Keep feet, books, instrument cases, and other objects out of the aisle.</w:t>
      </w:r>
    </w:p>
    <w:p w14:paraId="4AE82169" w14:textId="77777777" w:rsidR="00E4429D" w:rsidRPr="00A75E0D" w:rsidRDefault="00E4429D" w:rsidP="00E4429D">
      <w:r w:rsidRPr="00A75E0D">
        <w:t>● Not deface the vehicle or its equipment.</w:t>
      </w:r>
    </w:p>
    <w:p w14:paraId="465697C7" w14:textId="77777777" w:rsidR="00E4429D" w:rsidRPr="00A75E0D" w:rsidRDefault="00E4429D" w:rsidP="00E4429D">
      <w:r w:rsidRPr="00A75E0D">
        <w:t>● Not put head, hands, arms, or legs out of the window, hold any object out of the window, or</w:t>
      </w:r>
    </w:p>
    <w:p w14:paraId="030996F2" w14:textId="77777777" w:rsidR="00E4429D" w:rsidRPr="00A75E0D" w:rsidRDefault="00E4429D" w:rsidP="00E4429D">
      <w:r w:rsidRPr="00A75E0D">
        <w:t xml:space="preserve">    throw objects within or out of the vehicle.</w:t>
      </w:r>
    </w:p>
    <w:p w14:paraId="21F079BD" w14:textId="77777777" w:rsidR="00E4429D" w:rsidRPr="00A75E0D" w:rsidRDefault="00E4429D" w:rsidP="00E4429D">
      <w:r w:rsidRPr="00A75E0D">
        <w:t>● Observe all usual classroom rules.</w:t>
      </w:r>
    </w:p>
    <w:p w14:paraId="217B0781" w14:textId="77777777" w:rsidR="00E4429D" w:rsidRPr="00A75E0D" w:rsidRDefault="00E4429D" w:rsidP="00E4429D">
      <w:r w:rsidRPr="00A75E0D">
        <w:t>● Be seated while the vehicle is moving.</w:t>
      </w:r>
    </w:p>
    <w:p w14:paraId="07DBA10E" w14:textId="77777777" w:rsidR="00E4429D" w:rsidRPr="00A75E0D" w:rsidRDefault="00E4429D" w:rsidP="00E4429D">
      <w:r w:rsidRPr="00A75E0D">
        <w:t>● Fasten their seat belts, if available.</w:t>
      </w:r>
    </w:p>
    <w:p w14:paraId="0FBE4A9D" w14:textId="77777777" w:rsidR="00E4429D" w:rsidRPr="00A75E0D" w:rsidRDefault="00E4429D" w:rsidP="00E4429D">
      <w:r w:rsidRPr="00A75E0D">
        <w:t>● Wait for the driver’s signal upon leaving the vehicle and before crossing in front of the vehicle.</w:t>
      </w:r>
    </w:p>
    <w:p w14:paraId="1241292D" w14:textId="77777777" w:rsidR="00E4429D" w:rsidRPr="00A75E0D" w:rsidRDefault="00E4429D" w:rsidP="00E4429D">
      <w:r w:rsidRPr="00A75E0D">
        <w:t>● Follow any other rules established by the operator of the vehicle.</w:t>
      </w:r>
    </w:p>
    <w:p w14:paraId="68D56967" w14:textId="77777777" w:rsidR="00E4429D" w:rsidRPr="00A75E0D" w:rsidRDefault="00E4429D" w:rsidP="00E4429D"/>
    <w:p w14:paraId="5E398E40" w14:textId="77777777" w:rsidR="00E4429D" w:rsidRPr="00A75E0D" w:rsidRDefault="00E4429D" w:rsidP="00E4429D">
      <w:pPr>
        <w:rPr>
          <w:b/>
          <w:u w:val="single"/>
        </w:rPr>
      </w:pPr>
      <w:r w:rsidRPr="00A75E0D">
        <w:rPr>
          <w:b/>
          <w:u w:val="single"/>
        </w:rPr>
        <w:t>Prohibited items:</w:t>
      </w:r>
    </w:p>
    <w:p w14:paraId="6113146D" w14:textId="77777777" w:rsidR="00E4429D" w:rsidRPr="00A75E0D" w:rsidRDefault="00E4429D" w:rsidP="00E4429D">
      <w:pPr>
        <w:pStyle w:val="ListParagraph"/>
        <w:numPr>
          <w:ilvl w:val="0"/>
          <w:numId w:val="41"/>
        </w:numPr>
        <w:spacing w:line="256" w:lineRule="auto"/>
        <w:contextualSpacing/>
        <w:rPr>
          <w:b/>
          <w:u w:val="single"/>
        </w:rPr>
      </w:pPr>
      <w:r w:rsidRPr="00A75E0D">
        <w:t>Live animals or insects</w:t>
      </w:r>
    </w:p>
    <w:p w14:paraId="34037802" w14:textId="77777777" w:rsidR="00E4429D" w:rsidRPr="00A75E0D" w:rsidRDefault="00E4429D" w:rsidP="00E4429D">
      <w:pPr>
        <w:pStyle w:val="ListParagraph"/>
        <w:numPr>
          <w:ilvl w:val="0"/>
          <w:numId w:val="41"/>
        </w:numPr>
        <w:spacing w:line="256" w:lineRule="auto"/>
        <w:contextualSpacing/>
      </w:pPr>
      <w:r w:rsidRPr="00A75E0D">
        <w:t>Glass containers</w:t>
      </w:r>
    </w:p>
    <w:p w14:paraId="041FB979" w14:textId="77777777" w:rsidR="00E4429D" w:rsidRPr="00A75E0D" w:rsidRDefault="00E4429D" w:rsidP="00E4429D">
      <w:pPr>
        <w:pStyle w:val="ListParagraph"/>
        <w:numPr>
          <w:ilvl w:val="0"/>
          <w:numId w:val="41"/>
        </w:numPr>
        <w:spacing w:line="256" w:lineRule="auto"/>
        <w:contextualSpacing/>
      </w:pPr>
      <w:r w:rsidRPr="00A75E0D">
        <w:t>Alcohol, drugs, or Tobacco including e-cigarettes</w:t>
      </w:r>
    </w:p>
    <w:p w14:paraId="501B1B24" w14:textId="77777777" w:rsidR="00E4429D" w:rsidRPr="00A75E0D" w:rsidRDefault="00E4429D" w:rsidP="00E4429D">
      <w:pPr>
        <w:pStyle w:val="ListParagraph"/>
        <w:numPr>
          <w:ilvl w:val="0"/>
          <w:numId w:val="41"/>
        </w:numPr>
        <w:spacing w:line="256" w:lineRule="auto"/>
        <w:contextualSpacing/>
      </w:pPr>
      <w:r w:rsidRPr="00A75E0D">
        <w:t>Matches or cigarette lighters</w:t>
      </w:r>
    </w:p>
    <w:p w14:paraId="3AED1928" w14:textId="77777777" w:rsidR="00E4429D" w:rsidRPr="00A75E0D" w:rsidRDefault="00E4429D" w:rsidP="00E4429D">
      <w:pPr>
        <w:pStyle w:val="ListParagraph"/>
        <w:numPr>
          <w:ilvl w:val="0"/>
          <w:numId w:val="41"/>
        </w:numPr>
        <w:spacing w:line="256" w:lineRule="auto"/>
        <w:contextualSpacing/>
      </w:pPr>
      <w:r w:rsidRPr="00A75E0D">
        <w:t>Weapons, explosive devices, laser lights</w:t>
      </w:r>
    </w:p>
    <w:p w14:paraId="34EAEEA5" w14:textId="77777777" w:rsidR="00E4429D" w:rsidRPr="00A75E0D" w:rsidRDefault="00E4429D" w:rsidP="00E4429D">
      <w:pPr>
        <w:pStyle w:val="ListParagraph"/>
        <w:numPr>
          <w:ilvl w:val="0"/>
          <w:numId w:val="41"/>
        </w:numPr>
        <w:spacing w:line="256" w:lineRule="auto"/>
        <w:contextualSpacing/>
      </w:pPr>
      <w:r w:rsidRPr="00A75E0D">
        <w:lastRenderedPageBreak/>
        <w:t>Food, drinks, chewing gum</w:t>
      </w:r>
    </w:p>
    <w:p w14:paraId="33D204FC" w14:textId="77777777" w:rsidR="00E4429D" w:rsidRPr="00A75E0D" w:rsidRDefault="00E4429D" w:rsidP="00E4429D">
      <w:pPr>
        <w:pStyle w:val="ListParagraph"/>
        <w:numPr>
          <w:ilvl w:val="0"/>
          <w:numId w:val="41"/>
        </w:numPr>
        <w:spacing w:line="256" w:lineRule="auto"/>
        <w:contextualSpacing/>
      </w:pPr>
      <w:r w:rsidRPr="00A75E0D">
        <w:t>Toys, balloons, items that make loud noises or any item that can cause a distraction.</w:t>
      </w:r>
    </w:p>
    <w:p w14:paraId="1B16179C" w14:textId="77777777" w:rsidR="00E4429D" w:rsidRPr="00A75E0D" w:rsidRDefault="00E4429D" w:rsidP="00E4429D">
      <w:pPr>
        <w:pStyle w:val="ListParagraph"/>
        <w:numPr>
          <w:ilvl w:val="0"/>
          <w:numId w:val="41"/>
        </w:numPr>
        <w:spacing w:line="256" w:lineRule="auto"/>
        <w:contextualSpacing/>
      </w:pPr>
      <w:r w:rsidRPr="00A75E0D">
        <w:t>Items may be taken up by the driver and will be given to campus administrator.</w:t>
      </w:r>
    </w:p>
    <w:p w14:paraId="399469E7" w14:textId="77777777" w:rsidR="00E4429D" w:rsidRPr="00A75E0D" w:rsidRDefault="00E4429D" w:rsidP="00E4429D">
      <w:pPr>
        <w:pStyle w:val="ListParagraph"/>
        <w:numPr>
          <w:ilvl w:val="0"/>
          <w:numId w:val="41"/>
        </w:numPr>
        <w:spacing w:line="256" w:lineRule="auto"/>
        <w:contextualSpacing/>
      </w:pPr>
      <w:r w:rsidRPr="00A75E0D">
        <w:t>Any item that is too large for the student to hold in their lap without being a safety concern.</w:t>
      </w:r>
    </w:p>
    <w:p w14:paraId="0DAF9F88" w14:textId="77777777" w:rsidR="00E4429D" w:rsidRPr="00A75E0D" w:rsidRDefault="00E4429D" w:rsidP="00E4429D">
      <w:pPr>
        <w:pStyle w:val="ListParagraph"/>
        <w:numPr>
          <w:ilvl w:val="0"/>
          <w:numId w:val="41"/>
        </w:numPr>
        <w:spacing w:line="256" w:lineRule="auto"/>
        <w:contextualSpacing/>
      </w:pPr>
      <w:r w:rsidRPr="00A75E0D">
        <w:t>Any item that is prohibited on campus is also prohibited on a school bus.</w:t>
      </w:r>
    </w:p>
    <w:p w14:paraId="2587EB5E" w14:textId="77777777" w:rsidR="00E4429D" w:rsidRPr="00A75E0D" w:rsidRDefault="00E4429D" w:rsidP="00E4429D"/>
    <w:p w14:paraId="130072E5" w14:textId="46600D12" w:rsidR="00E4429D" w:rsidRPr="00A75E0D" w:rsidRDefault="00E4429D" w:rsidP="00E4429D">
      <w:pPr>
        <w:pBdr>
          <w:top w:val="single" w:sz="4" w:space="1" w:color="auto"/>
          <w:left w:val="single" w:sz="4" w:space="4" w:color="auto"/>
          <w:bottom w:val="single" w:sz="4" w:space="1" w:color="auto"/>
          <w:right w:val="single" w:sz="4" w:space="4" w:color="auto"/>
        </w:pBdr>
      </w:pPr>
      <w:r w:rsidRPr="00A75E0D">
        <w:t>Misconduct will be punished in accordance with the Student Code of Conduct; the privilege to ride in</w:t>
      </w:r>
    </w:p>
    <w:p w14:paraId="134477BD" w14:textId="77777777" w:rsidR="00E4429D" w:rsidRPr="00A75E0D" w:rsidRDefault="00E4429D" w:rsidP="00E4429D">
      <w:pPr>
        <w:pBdr>
          <w:top w:val="single" w:sz="4" w:space="1" w:color="auto"/>
          <w:left w:val="single" w:sz="4" w:space="4" w:color="auto"/>
          <w:bottom w:val="single" w:sz="4" w:space="1" w:color="auto"/>
          <w:right w:val="single" w:sz="4" w:space="4" w:color="auto"/>
        </w:pBdr>
      </w:pPr>
      <w:r w:rsidRPr="00A75E0D">
        <w:t>a district vehicle, including a school bus, may be suspended or revoked.</w:t>
      </w:r>
    </w:p>
    <w:p w14:paraId="44B23825" w14:textId="77777777" w:rsidR="00E4429D" w:rsidRPr="00A75E0D" w:rsidRDefault="00E4429D" w:rsidP="00E4429D"/>
    <w:p w14:paraId="0420BCE9" w14:textId="77777777" w:rsidR="00E4429D" w:rsidRPr="00A75E0D" w:rsidRDefault="00E4429D" w:rsidP="00E4429D">
      <w:pPr>
        <w:rPr>
          <w:b/>
          <w:u w:val="single"/>
        </w:rPr>
      </w:pPr>
      <w:r w:rsidRPr="00A75E0D">
        <w:rPr>
          <w:b/>
          <w:u w:val="single"/>
        </w:rPr>
        <w:t>The following statements are the responsibility of the parent:</w:t>
      </w:r>
    </w:p>
    <w:p w14:paraId="76FBE579" w14:textId="77777777" w:rsidR="00E4429D" w:rsidRPr="00A75E0D" w:rsidRDefault="00E4429D" w:rsidP="00E4429D">
      <w:r w:rsidRPr="00A75E0D">
        <w:t>● Complete and sign student’s Bus Rider Card.</w:t>
      </w:r>
    </w:p>
    <w:p w14:paraId="389F40F4" w14:textId="77777777" w:rsidR="00E4429D" w:rsidRPr="00A75E0D" w:rsidRDefault="00E4429D" w:rsidP="00E4429D">
      <w:r w:rsidRPr="00A75E0D">
        <w:t>● Responsible for having their child at the bus stop on time.</w:t>
      </w:r>
    </w:p>
    <w:p w14:paraId="508B9CFE" w14:textId="77777777" w:rsidR="00E4429D" w:rsidRPr="00A75E0D" w:rsidRDefault="00E4429D" w:rsidP="00E4429D">
      <w:r w:rsidRPr="00A75E0D">
        <w:t>● Responsible to see that there is appropriate supervision for students at their designated stop.</w:t>
      </w:r>
    </w:p>
    <w:p w14:paraId="171299A3" w14:textId="77777777" w:rsidR="00E4429D" w:rsidRPr="00A75E0D" w:rsidRDefault="00E4429D" w:rsidP="00E4429D">
      <w:r w:rsidRPr="00A75E0D">
        <w:t>● Follow through with any discipline reports received from the school to aid in avoiding future</w:t>
      </w:r>
    </w:p>
    <w:p w14:paraId="3F9CC221" w14:textId="77777777" w:rsidR="00E4429D" w:rsidRPr="00A75E0D" w:rsidRDefault="00E4429D" w:rsidP="00E4429D">
      <w:r w:rsidRPr="00A75E0D">
        <w:t>disciplinary measures.</w:t>
      </w:r>
    </w:p>
    <w:p w14:paraId="7BD04380" w14:textId="77777777" w:rsidR="00E4429D" w:rsidRPr="00A75E0D" w:rsidRDefault="00E4429D" w:rsidP="00E4429D">
      <w:r w:rsidRPr="00A75E0D">
        <w:t>● Responsible for bringing your child to school if they miss the bus.</w:t>
      </w:r>
    </w:p>
    <w:p w14:paraId="7FBA8BB1" w14:textId="77777777" w:rsidR="00E4429D" w:rsidRPr="00A75E0D" w:rsidRDefault="00E4429D" w:rsidP="00E4429D">
      <w:r w:rsidRPr="00A75E0D">
        <w:t>● Contact the transportation department with valid concerns or questions.</w:t>
      </w:r>
    </w:p>
    <w:p w14:paraId="328E11CB" w14:textId="77777777" w:rsidR="00E4429D" w:rsidRPr="00A75E0D" w:rsidRDefault="00E4429D" w:rsidP="00E4429D">
      <w:r w:rsidRPr="00A75E0D">
        <w:t>● Responsibility of bringing students to the closest passable road where the bus travels when</w:t>
      </w:r>
    </w:p>
    <w:p w14:paraId="0F4D6267" w14:textId="77777777" w:rsidR="00E4429D" w:rsidRPr="00A75E0D" w:rsidRDefault="00E4429D" w:rsidP="00E4429D">
      <w:r w:rsidRPr="00A75E0D">
        <w:t>roads become impassable by the school bus.</w:t>
      </w:r>
    </w:p>
    <w:p w14:paraId="26C4D21A" w14:textId="77777777" w:rsidR="00E4429D" w:rsidRPr="00A75E0D" w:rsidRDefault="00E4429D" w:rsidP="00E4429D"/>
    <w:p w14:paraId="67BCEA43" w14:textId="77777777" w:rsidR="00E4429D" w:rsidRPr="00A75E0D" w:rsidRDefault="00E4429D" w:rsidP="00E4429D">
      <w:pPr>
        <w:pBdr>
          <w:top w:val="single" w:sz="4" w:space="1" w:color="auto"/>
          <w:left w:val="single" w:sz="4" w:space="4" w:color="auto"/>
          <w:bottom w:val="single" w:sz="4" w:space="1" w:color="auto"/>
          <w:right w:val="single" w:sz="4" w:space="4" w:color="auto"/>
        </w:pBdr>
        <w:rPr>
          <w:b/>
          <w:u w:val="single"/>
        </w:rPr>
      </w:pPr>
      <w:r w:rsidRPr="00A75E0D">
        <w:rPr>
          <w:b/>
          <w:u w:val="single"/>
        </w:rPr>
        <w:t>The following consequences for violation of bus conduct rules will be enforced:</w:t>
      </w:r>
    </w:p>
    <w:p w14:paraId="5573FCBB" w14:textId="77777777" w:rsidR="00E4429D" w:rsidRPr="00A75E0D" w:rsidRDefault="00E4429D" w:rsidP="00E4429D">
      <w:pPr>
        <w:pBdr>
          <w:top w:val="single" w:sz="4" w:space="1" w:color="auto"/>
          <w:left w:val="single" w:sz="4" w:space="4" w:color="auto"/>
          <w:bottom w:val="single" w:sz="4" w:space="1" w:color="auto"/>
          <w:right w:val="single" w:sz="4" w:space="4" w:color="auto"/>
        </w:pBdr>
      </w:pPr>
      <w:r w:rsidRPr="00A75E0D">
        <w:t>● 1st Violation – A bus conduct report is written by the driver and forwarded to the campus</w:t>
      </w:r>
    </w:p>
    <w:p w14:paraId="5DB37D74" w14:textId="77777777" w:rsidR="00E4429D" w:rsidRPr="00A75E0D" w:rsidRDefault="00E4429D" w:rsidP="00E4429D">
      <w:pPr>
        <w:pBdr>
          <w:top w:val="single" w:sz="4" w:space="1" w:color="auto"/>
          <w:left w:val="single" w:sz="4" w:space="4" w:color="auto"/>
          <w:bottom w:val="single" w:sz="4" w:space="1" w:color="auto"/>
          <w:right w:val="single" w:sz="4" w:space="4" w:color="auto"/>
        </w:pBdr>
      </w:pPr>
      <w:r w:rsidRPr="00A75E0D">
        <w:t>administrator. Administrator counsels with the student and send the report home in the mail.</w:t>
      </w:r>
    </w:p>
    <w:p w14:paraId="49E0BE15" w14:textId="77777777" w:rsidR="00E4429D" w:rsidRPr="00A75E0D" w:rsidRDefault="00E4429D" w:rsidP="00E4429D">
      <w:pPr>
        <w:pBdr>
          <w:top w:val="single" w:sz="4" w:space="1" w:color="auto"/>
          <w:left w:val="single" w:sz="4" w:space="4" w:color="auto"/>
          <w:bottom w:val="single" w:sz="4" w:space="1" w:color="auto"/>
          <w:right w:val="single" w:sz="4" w:space="4" w:color="auto"/>
        </w:pBdr>
      </w:pPr>
      <w:r w:rsidRPr="00A75E0D">
        <w:t>● 2nd Violation – A bus conduct report is written and forwarded to the campus administrator.</w:t>
      </w:r>
    </w:p>
    <w:p w14:paraId="4DE8F788" w14:textId="77777777" w:rsidR="00E4429D" w:rsidRPr="00A75E0D" w:rsidRDefault="00E4429D" w:rsidP="00E4429D">
      <w:pPr>
        <w:pBdr>
          <w:top w:val="single" w:sz="4" w:space="1" w:color="auto"/>
          <w:left w:val="single" w:sz="4" w:space="4" w:color="auto"/>
          <w:bottom w:val="single" w:sz="4" w:space="1" w:color="auto"/>
          <w:right w:val="single" w:sz="4" w:space="4" w:color="auto"/>
        </w:pBdr>
      </w:pPr>
      <w:r w:rsidRPr="00A75E0D">
        <w:t>The administrator counsels with the student and a parent conference will be requested. A</w:t>
      </w:r>
    </w:p>
    <w:p w14:paraId="7D6CF651" w14:textId="77777777" w:rsidR="00E4429D" w:rsidRPr="00A75E0D" w:rsidRDefault="00E4429D" w:rsidP="00E4429D">
      <w:pPr>
        <w:pBdr>
          <w:top w:val="single" w:sz="4" w:space="1" w:color="auto"/>
          <w:left w:val="single" w:sz="4" w:space="4" w:color="auto"/>
          <w:bottom w:val="single" w:sz="4" w:space="1" w:color="auto"/>
          <w:right w:val="single" w:sz="4" w:space="4" w:color="auto"/>
        </w:pBdr>
      </w:pPr>
      <w:r w:rsidRPr="00A75E0D">
        <w:t>copy of the report is mailed home to the parents.</w:t>
      </w:r>
    </w:p>
    <w:p w14:paraId="5832806E" w14:textId="77777777" w:rsidR="00E4429D" w:rsidRPr="00A75E0D" w:rsidRDefault="00E4429D" w:rsidP="00E4429D">
      <w:pPr>
        <w:pBdr>
          <w:top w:val="single" w:sz="4" w:space="1" w:color="auto"/>
          <w:left w:val="single" w:sz="4" w:space="4" w:color="auto"/>
          <w:bottom w:val="single" w:sz="4" w:space="1" w:color="auto"/>
          <w:right w:val="single" w:sz="4" w:space="4" w:color="auto"/>
        </w:pBdr>
      </w:pPr>
      <w:r w:rsidRPr="00A75E0D">
        <w:t>● 3rd Violation – A bus conduct report is written and forwarded to the campus administrator. The</w:t>
      </w:r>
    </w:p>
    <w:p w14:paraId="2475D14E" w14:textId="77777777" w:rsidR="00E4429D" w:rsidRPr="00A75E0D" w:rsidRDefault="00E4429D" w:rsidP="00E4429D">
      <w:pPr>
        <w:pBdr>
          <w:top w:val="single" w:sz="4" w:space="1" w:color="auto"/>
          <w:left w:val="single" w:sz="4" w:space="4" w:color="auto"/>
          <w:bottom w:val="single" w:sz="4" w:space="1" w:color="auto"/>
          <w:right w:val="single" w:sz="4" w:space="4" w:color="auto"/>
        </w:pBdr>
      </w:pPr>
      <w:r w:rsidRPr="00A75E0D">
        <w:t>campus administrator counsels with the student, and the student is suspended from riding the</w:t>
      </w:r>
    </w:p>
    <w:p w14:paraId="56EB72E7" w14:textId="77777777" w:rsidR="00E4429D" w:rsidRPr="00A75E0D" w:rsidRDefault="00E4429D" w:rsidP="00E4429D">
      <w:pPr>
        <w:pBdr>
          <w:top w:val="single" w:sz="4" w:space="1" w:color="auto"/>
          <w:left w:val="single" w:sz="4" w:space="4" w:color="auto"/>
          <w:bottom w:val="single" w:sz="4" w:space="1" w:color="auto"/>
          <w:right w:val="single" w:sz="4" w:space="4" w:color="auto"/>
        </w:pBdr>
      </w:pPr>
      <w:r w:rsidRPr="00A75E0D">
        <w:t>bus for 5 consecutive school days. The parent is called, and a report is mailed home to the</w:t>
      </w:r>
    </w:p>
    <w:p w14:paraId="21A3F265" w14:textId="77777777" w:rsidR="00E4429D" w:rsidRPr="00A75E0D" w:rsidRDefault="00E4429D" w:rsidP="00E4429D">
      <w:pPr>
        <w:pBdr>
          <w:top w:val="single" w:sz="4" w:space="1" w:color="auto"/>
          <w:left w:val="single" w:sz="4" w:space="4" w:color="auto"/>
          <w:bottom w:val="single" w:sz="4" w:space="1" w:color="auto"/>
          <w:right w:val="single" w:sz="4" w:space="4" w:color="auto"/>
        </w:pBdr>
      </w:pPr>
      <w:r w:rsidRPr="00A75E0D">
        <w:t>parents.</w:t>
      </w:r>
    </w:p>
    <w:p w14:paraId="2996C471" w14:textId="77777777" w:rsidR="00E4429D" w:rsidRPr="00A75E0D" w:rsidRDefault="00E4429D" w:rsidP="00E4429D">
      <w:pPr>
        <w:pBdr>
          <w:top w:val="single" w:sz="4" w:space="1" w:color="auto"/>
          <w:left w:val="single" w:sz="4" w:space="4" w:color="auto"/>
          <w:bottom w:val="single" w:sz="4" w:space="1" w:color="auto"/>
          <w:right w:val="single" w:sz="4" w:space="4" w:color="auto"/>
        </w:pBdr>
      </w:pPr>
      <w:r w:rsidRPr="00A75E0D">
        <w:lastRenderedPageBreak/>
        <w:t>● 4th Violation – A bus conduct report is written and forwarded to the campus administrator. The</w:t>
      </w:r>
    </w:p>
    <w:p w14:paraId="17FADBED" w14:textId="77777777" w:rsidR="00E4429D" w:rsidRPr="00A75E0D" w:rsidRDefault="00E4429D" w:rsidP="00E4429D">
      <w:pPr>
        <w:pBdr>
          <w:top w:val="single" w:sz="4" w:space="1" w:color="auto"/>
          <w:left w:val="single" w:sz="4" w:space="4" w:color="auto"/>
          <w:bottom w:val="single" w:sz="4" w:space="1" w:color="auto"/>
          <w:right w:val="single" w:sz="4" w:space="4" w:color="auto"/>
        </w:pBdr>
        <w:spacing w:line="360" w:lineRule="auto"/>
      </w:pPr>
      <w:r w:rsidRPr="00A75E0D">
        <w:t>campus administr</w:t>
      </w:r>
      <w:r>
        <w:t>ator counsels with the student and the student</w:t>
      </w:r>
      <w:r w:rsidRPr="00A75E0D">
        <w:t xml:space="preserve"> </w:t>
      </w:r>
      <w:r>
        <w:t>will be</w:t>
      </w:r>
      <w:r w:rsidRPr="00A75E0D">
        <w:t xml:space="preserve"> suspended from riding the</w:t>
      </w:r>
      <w:r>
        <w:t xml:space="preserve"> </w:t>
      </w:r>
      <w:r w:rsidRPr="00A75E0D">
        <w:t xml:space="preserve">bus for </w:t>
      </w:r>
      <w:r>
        <w:t>the remainder of the school year</w:t>
      </w:r>
      <w:r w:rsidRPr="00A75E0D">
        <w:t>.</w:t>
      </w:r>
      <w:r>
        <w:t xml:space="preserve"> </w:t>
      </w:r>
      <w:r w:rsidRPr="00A75E0D">
        <w:t>The parent is called, and th</w:t>
      </w:r>
      <w:r>
        <w:t>e report is mailed home.</w:t>
      </w:r>
    </w:p>
    <w:p w14:paraId="0DD3C168" w14:textId="77777777" w:rsidR="00E4429D" w:rsidRDefault="00E4429D" w:rsidP="00E4429D">
      <w:pPr>
        <w:pStyle w:val="ListParagraph"/>
        <w:numPr>
          <w:ilvl w:val="0"/>
          <w:numId w:val="42"/>
        </w:numPr>
        <w:spacing w:line="256" w:lineRule="auto"/>
        <w:contextualSpacing/>
      </w:pPr>
      <w:r w:rsidRPr="00A75E0D">
        <w:t xml:space="preserve">At the discretion of the principal, any serious misconduct may be treated as a 4th violation, which will result in suspension from riding the bus for the remainder of the school year. </w:t>
      </w:r>
    </w:p>
    <w:p w14:paraId="0FAF7000" w14:textId="77777777" w:rsidR="00E4429D" w:rsidRPr="00A75E0D" w:rsidRDefault="00E4429D" w:rsidP="00E4429D">
      <w:pPr>
        <w:pStyle w:val="ListParagraph"/>
        <w:numPr>
          <w:ilvl w:val="0"/>
          <w:numId w:val="42"/>
        </w:numPr>
        <w:spacing w:line="256" w:lineRule="auto"/>
        <w:contextualSpacing/>
      </w:pPr>
      <w:r>
        <w:t xml:space="preserve">Under extenuating circumstances, a student’s riding privileges can be reinstated at the discretion of the district. </w:t>
      </w:r>
    </w:p>
    <w:p w14:paraId="586872D6" w14:textId="77777777" w:rsidR="00E4429D" w:rsidRPr="00A75E0D" w:rsidRDefault="00E4429D" w:rsidP="00E4429D">
      <w:pPr>
        <w:pStyle w:val="ListParagraph"/>
        <w:numPr>
          <w:ilvl w:val="0"/>
          <w:numId w:val="42"/>
        </w:numPr>
        <w:spacing w:line="256" w:lineRule="auto"/>
        <w:contextualSpacing/>
      </w:pPr>
      <w:r w:rsidRPr="00A75E0D">
        <w:t xml:space="preserve">Video monitoring cameras may be used on Hillsboro ISD buses while transporting students. </w:t>
      </w:r>
    </w:p>
    <w:p w14:paraId="3A0A567B" w14:textId="77777777" w:rsidR="00E4429D" w:rsidRPr="00A75E0D" w:rsidRDefault="00E4429D" w:rsidP="00E4429D">
      <w:pPr>
        <w:pStyle w:val="ListParagraph"/>
        <w:numPr>
          <w:ilvl w:val="0"/>
          <w:numId w:val="42"/>
        </w:numPr>
        <w:spacing w:line="256" w:lineRule="auto"/>
        <w:contextualSpacing/>
      </w:pPr>
      <w:r w:rsidRPr="00A75E0D">
        <w:t>The district has the right to revoke a student’s riding privileges without prior warning if a severe discipline problem occurs.</w:t>
      </w:r>
    </w:p>
    <w:p w14:paraId="39A48540" w14:textId="77777777" w:rsidR="00E4429D" w:rsidRPr="00A75E0D" w:rsidRDefault="00E4429D" w:rsidP="00E4429D"/>
    <w:p w14:paraId="7798B68C" w14:textId="77777777" w:rsidR="00E4429D" w:rsidRPr="00A75E0D" w:rsidRDefault="00E4429D" w:rsidP="00E4429D">
      <w:pPr>
        <w:rPr>
          <w:b/>
          <w:u w:val="single"/>
        </w:rPr>
      </w:pPr>
      <w:r w:rsidRPr="00A75E0D">
        <w:rPr>
          <w:b/>
          <w:u w:val="single"/>
        </w:rPr>
        <w:t>Emergency Evacuations:</w:t>
      </w:r>
    </w:p>
    <w:p w14:paraId="38A011F2" w14:textId="77777777" w:rsidR="00E4429D" w:rsidRPr="00A75E0D" w:rsidRDefault="00E4429D" w:rsidP="00E4429D">
      <w:r w:rsidRPr="00A75E0D">
        <w:t>● Leave the bus in single file as quickly and quietly as possible.</w:t>
      </w:r>
    </w:p>
    <w:p w14:paraId="6FDD38C5" w14:textId="77777777" w:rsidR="00E4429D" w:rsidRPr="00A75E0D" w:rsidRDefault="00E4429D" w:rsidP="00E4429D">
      <w:r w:rsidRPr="00A75E0D">
        <w:t>● Evacuation will start with the seat closest to the door or exit.</w:t>
      </w:r>
    </w:p>
    <w:p w14:paraId="14D7BED4" w14:textId="77777777" w:rsidR="00E4429D" w:rsidRPr="00A75E0D" w:rsidRDefault="00E4429D" w:rsidP="00E4429D">
      <w:r w:rsidRPr="00A75E0D">
        <w:t>● Once outside the bus, stand as a group and follow the driver’s instructions.</w:t>
      </w:r>
    </w:p>
    <w:p w14:paraId="33C075CD" w14:textId="77777777" w:rsidR="00E4429D" w:rsidRPr="00A75E0D" w:rsidRDefault="00E4429D" w:rsidP="00E4429D"/>
    <w:p w14:paraId="79740872" w14:textId="77777777" w:rsidR="00E4429D" w:rsidRPr="00A75E0D" w:rsidRDefault="00E4429D" w:rsidP="00E4429D">
      <w:r w:rsidRPr="00A75E0D">
        <w:t>When students ride in a district van or passenger car, seat belts must be fastened at all times.</w:t>
      </w:r>
    </w:p>
    <w:p w14:paraId="7374E87C" w14:textId="77777777" w:rsidR="00E4429D" w:rsidRPr="00A75E0D" w:rsidRDefault="00E4429D" w:rsidP="00E4429D"/>
    <w:p w14:paraId="6707CC9D" w14:textId="77777777" w:rsidR="00E4429D" w:rsidRPr="00A75E0D" w:rsidRDefault="00E4429D" w:rsidP="00E4429D">
      <w:pPr>
        <w:rPr>
          <w:b/>
          <w:u w:val="single"/>
        </w:rPr>
      </w:pPr>
      <w:r w:rsidRPr="00A75E0D">
        <w:rPr>
          <w:b/>
          <w:u w:val="single"/>
        </w:rPr>
        <w:t>Vandalism (All Grade Levels)</w:t>
      </w:r>
    </w:p>
    <w:p w14:paraId="31418EB5" w14:textId="77777777" w:rsidR="00E4429D" w:rsidRPr="00A75E0D" w:rsidRDefault="00E4429D" w:rsidP="00E4429D">
      <w:r w:rsidRPr="00A75E0D">
        <w:t>The taxpayers of the community have made a sustained financial commitment for the construction</w:t>
      </w:r>
    </w:p>
    <w:p w14:paraId="3B0C9045" w14:textId="77777777" w:rsidR="00E4429D" w:rsidRPr="00A75E0D" w:rsidRDefault="00E4429D" w:rsidP="00E4429D">
      <w:r w:rsidRPr="00A75E0D">
        <w:t>and upkeep of school facilities. To ensure that school facilities can serve those for whom they are</w:t>
      </w:r>
    </w:p>
    <w:p w14:paraId="6C076AB9" w14:textId="77777777" w:rsidR="00E4429D" w:rsidRPr="00A75E0D" w:rsidRDefault="00E4429D" w:rsidP="00E4429D">
      <w:r w:rsidRPr="00A75E0D">
        <w:t>intended—both this year and for years to come—littering, defacing, or damaging school property is</w:t>
      </w:r>
    </w:p>
    <w:p w14:paraId="73963C3B" w14:textId="77777777" w:rsidR="00E4429D" w:rsidRPr="00A75E0D" w:rsidRDefault="00E4429D" w:rsidP="00E4429D">
      <w:r w:rsidRPr="00A75E0D">
        <w:t>not tolerated. Students will be required to pay for damages they cause and will be subject to criminal</w:t>
      </w:r>
    </w:p>
    <w:p w14:paraId="65919B8B" w14:textId="77777777" w:rsidR="00E4429D" w:rsidRPr="00A75E0D" w:rsidRDefault="00E4429D" w:rsidP="00E4429D">
      <w:r w:rsidRPr="00A75E0D">
        <w:t>proceedings as well as disciplinary consequences in accordance with the Student Code of Conduct.</w:t>
      </w:r>
    </w:p>
    <w:p w14:paraId="1E0903EE" w14:textId="77777777" w:rsidR="00E4429D" w:rsidRPr="00A75E0D" w:rsidRDefault="00E4429D" w:rsidP="00E4429D">
      <w:pPr>
        <w:rPr>
          <w:b/>
          <w:u w:val="single"/>
        </w:rPr>
      </w:pPr>
      <w:r w:rsidRPr="00A75E0D">
        <w:rPr>
          <w:b/>
          <w:u w:val="single"/>
        </w:rPr>
        <w:t>Video Cameras (All Grade Levels)</w:t>
      </w:r>
    </w:p>
    <w:p w14:paraId="5AE89288" w14:textId="77777777" w:rsidR="00E4429D" w:rsidRPr="00A75E0D" w:rsidRDefault="00E4429D" w:rsidP="00E4429D">
      <w:r w:rsidRPr="00A75E0D">
        <w:t>For safety purposes, video and audio recording equipment is used to monitor student behavior,</w:t>
      </w:r>
    </w:p>
    <w:p w14:paraId="274A59C7" w14:textId="77777777" w:rsidR="00E4429D" w:rsidRPr="00A75E0D" w:rsidRDefault="00E4429D" w:rsidP="00E4429D">
      <w:r w:rsidRPr="00A75E0D">
        <w:t>including on buses and in common areas on campus. Students will not be told when the equipment is</w:t>
      </w:r>
    </w:p>
    <w:p w14:paraId="6A62F01F" w14:textId="77777777" w:rsidR="00E4429D" w:rsidRPr="00A75E0D" w:rsidRDefault="00E4429D" w:rsidP="00E4429D">
      <w:r w:rsidRPr="00A75E0D">
        <w:lastRenderedPageBreak/>
        <w:t>being used.</w:t>
      </w:r>
    </w:p>
    <w:p w14:paraId="70A2C461" w14:textId="77777777" w:rsidR="00E4429D" w:rsidRPr="00A75E0D" w:rsidRDefault="00E4429D" w:rsidP="00E4429D">
      <w:r w:rsidRPr="00A75E0D">
        <w:t>The principal will review the video and audio recordings routinely and document student misconduct.</w:t>
      </w:r>
    </w:p>
    <w:p w14:paraId="2F54A564" w14:textId="77777777" w:rsidR="00E4429D" w:rsidRPr="00A75E0D" w:rsidRDefault="00E4429D" w:rsidP="00E4429D">
      <w:r w:rsidRPr="00A75E0D">
        <w:t>Discipline will be in accordance with the Student Code of Conduct.</w:t>
      </w:r>
    </w:p>
    <w:p w14:paraId="5D59B362" w14:textId="77777777" w:rsidR="00E4429D" w:rsidRPr="00A75E0D" w:rsidRDefault="00E4429D" w:rsidP="00E4429D">
      <w:r w:rsidRPr="00A75E0D">
        <w:t>In accordance with state law of a parent of a student who receives special education services, a staff</w:t>
      </w:r>
    </w:p>
    <w:p w14:paraId="5543B06F" w14:textId="77777777" w:rsidR="00E4429D" w:rsidRPr="00A75E0D" w:rsidRDefault="00E4429D" w:rsidP="00E4429D">
      <w:r w:rsidRPr="00A75E0D">
        <w:t>member (as this term is defined by law), a principal or assistant principal, or the board, may make a</w:t>
      </w:r>
    </w:p>
    <w:p w14:paraId="20D47981" w14:textId="77777777" w:rsidR="00E4429D" w:rsidRPr="00A75E0D" w:rsidRDefault="00E4429D" w:rsidP="00E4429D">
      <w:r w:rsidRPr="00A75E0D">
        <w:t>written request for the district to place video and audio recording equipment in certain self-contained</w:t>
      </w:r>
    </w:p>
    <w:p w14:paraId="124601EA" w14:textId="77777777" w:rsidR="00E4429D" w:rsidRPr="00A75E0D" w:rsidRDefault="00E4429D" w:rsidP="00E4429D">
      <w:r w:rsidRPr="00A75E0D">
        <w:t>special education classrooms.</w:t>
      </w:r>
    </w:p>
    <w:p w14:paraId="22C41C64" w14:textId="77777777" w:rsidR="00E4429D" w:rsidRPr="00A75E0D" w:rsidRDefault="00E4429D" w:rsidP="00E4429D"/>
    <w:p w14:paraId="5881EC83" w14:textId="77777777" w:rsidR="00E4429D" w:rsidRPr="00A75E0D" w:rsidRDefault="00E4429D" w:rsidP="00E4429D">
      <w:r w:rsidRPr="00A75E0D">
        <w:t xml:space="preserve">The district will provide notice before placing a video camera in a classroom or other setting in which your child receives special education services. </w:t>
      </w:r>
    </w:p>
    <w:p w14:paraId="0B5B42AC" w14:textId="77777777" w:rsidR="00E4429D" w:rsidRPr="00A75E0D" w:rsidRDefault="00E4429D" w:rsidP="00E4429D">
      <w:r w:rsidRPr="00A75E0D">
        <w:t>For more information or to request the installation and operation of this equipment speak with the principal or Stephanie Tucker who the district has designated to coordinate the implementation of and compliance with this law.</w:t>
      </w:r>
    </w:p>
    <w:p w14:paraId="4719753C" w14:textId="77777777" w:rsidR="00E4429D" w:rsidRPr="00A75E0D" w:rsidRDefault="00E4429D" w:rsidP="00E4429D"/>
    <w:p w14:paraId="36B353D7" w14:textId="77777777" w:rsidR="00E4429D" w:rsidRPr="00A75E0D" w:rsidRDefault="00E4429D" w:rsidP="00E4429D">
      <w:pPr>
        <w:rPr>
          <w:b/>
          <w:u w:val="single"/>
        </w:rPr>
      </w:pPr>
      <w:r w:rsidRPr="00A75E0D">
        <w:rPr>
          <w:b/>
          <w:u w:val="single"/>
        </w:rPr>
        <w:t>School-Sponsored Trips:</w:t>
      </w:r>
    </w:p>
    <w:p w14:paraId="18A43F2B" w14:textId="77777777" w:rsidR="00E4429D" w:rsidRPr="00A75E0D" w:rsidRDefault="00E4429D" w:rsidP="00E4429D">
      <w:r w:rsidRPr="00A75E0D">
        <w:t>Students who participate in school-sponsored trips are required to use transportation provided by the</w:t>
      </w:r>
    </w:p>
    <w:p w14:paraId="701802D9" w14:textId="77777777" w:rsidR="00E4429D" w:rsidRPr="00A75E0D" w:rsidRDefault="00E4429D" w:rsidP="00E4429D">
      <w:r w:rsidRPr="00A75E0D">
        <w:t>school to and from the event. As approved by the principal, a coach or sponsor of an extracurricular</w:t>
      </w:r>
    </w:p>
    <w:p w14:paraId="643241CE" w14:textId="77777777" w:rsidR="00E4429D" w:rsidRPr="00A75E0D" w:rsidRDefault="00E4429D" w:rsidP="00E4429D">
      <w:r w:rsidRPr="00A75E0D">
        <w:t>activity may establish procedures related to making an exception to this requirement when a parent</w:t>
      </w:r>
    </w:p>
    <w:p w14:paraId="77136927" w14:textId="77777777" w:rsidR="00E4429D" w:rsidRPr="00A75E0D" w:rsidRDefault="00E4429D" w:rsidP="00E4429D">
      <w:r w:rsidRPr="00A75E0D">
        <w:t>requests that the student be released to the parent or to another adult designated by the parent.</w:t>
      </w:r>
    </w:p>
    <w:p w14:paraId="3EB5FDE5" w14:textId="77777777" w:rsidR="00E4429D" w:rsidRPr="00A75E0D" w:rsidRDefault="00E4429D" w:rsidP="00E4429D"/>
    <w:p w14:paraId="66DA166D" w14:textId="77777777" w:rsidR="00E4429D" w:rsidRPr="00A75E0D" w:rsidRDefault="00E4429D" w:rsidP="00E4429D">
      <w:pPr>
        <w:rPr>
          <w:b/>
          <w:u w:val="single"/>
        </w:rPr>
      </w:pPr>
      <w:r w:rsidRPr="00A75E0D">
        <w:rPr>
          <w:b/>
          <w:u w:val="single"/>
        </w:rPr>
        <w:t>Buses and Other School Vehicles:</w:t>
      </w:r>
    </w:p>
    <w:p w14:paraId="579B4470" w14:textId="77777777" w:rsidR="00E4429D" w:rsidRPr="00A75E0D" w:rsidRDefault="00E4429D" w:rsidP="00E4429D">
      <w:pPr>
        <w:pStyle w:val="ListParagraph"/>
        <w:numPr>
          <w:ilvl w:val="0"/>
          <w:numId w:val="43"/>
        </w:numPr>
        <w:spacing w:line="256" w:lineRule="auto"/>
        <w:contextualSpacing/>
      </w:pPr>
      <w:r w:rsidRPr="00A75E0D">
        <w:t>The district makes school bus transportation available to all students living two or more miles from school and any students who are homeless. This service is provided at no cost to students.</w:t>
      </w:r>
    </w:p>
    <w:p w14:paraId="7A9D6BA7" w14:textId="77777777" w:rsidR="00E4429D" w:rsidRPr="00A75E0D" w:rsidRDefault="00E4429D" w:rsidP="00E4429D">
      <w:pPr>
        <w:pStyle w:val="ListParagraph"/>
        <w:numPr>
          <w:ilvl w:val="0"/>
          <w:numId w:val="43"/>
        </w:numPr>
        <w:spacing w:line="256" w:lineRule="auto"/>
        <w:contextualSpacing/>
      </w:pPr>
      <w:r w:rsidRPr="00A75E0D">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p>
    <w:p w14:paraId="0437E640" w14:textId="77777777" w:rsidR="00E4429D" w:rsidRPr="00A75E0D" w:rsidRDefault="00E4429D" w:rsidP="00E4429D">
      <w:pPr>
        <w:pStyle w:val="ListParagraph"/>
        <w:numPr>
          <w:ilvl w:val="0"/>
          <w:numId w:val="43"/>
        </w:numPr>
        <w:spacing w:line="256" w:lineRule="auto"/>
        <w:contextualSpacing/>
      </w:pPr>
      <w:r w:rsidRPr="00A75E0D">
        <w:t>We provide transportation on school buses to and from school for those children who live two or more miles away from the school they attend or are enrolled in the Boys and Girls Club after school program.</w:t>
      </w:r>
    </w:p>
    <w:p w14:paraId="6F88CD09" w14:textId="77777777" w:rsidR="00E4429D" w:rsidRPr="00A75E0D" w:rsidRDefault="00E4429D" w:rsidP="00E4429D">
      <w:pPr>
        <w:pStyle w:val="ListParagraph"/>
        <w:numPr>
          <w:ilvl w:val="0"/>
          <w:numId w:val="43"/>
        </w:numPr>
        <w:spacing w:line="256" w:lineRule="auto"/>
        <w:contextualSpacing/>
      </w:pPr>
      <w:r w:rsidRPr="00A75E0D">
        <w:lastRenderedPageBreak/>
        <w:t xml:space="preserve">Students are expected to assist district staff in ensuring that buses and other district vehicles remain in good condition and that transportation is provided safely. </w:t>
      </w:r>
    </w:p>
    <w:p w14:paraId="6E2EBD6A" w14:textId="77777777" w:rsidR="00E4429D" w:rsidRPr="00A75E0D" w:rsidRDefault="00E4429D" w:rsidP="00E4429D">
      <w:pPr>
        <w:pStyle w:val="ListParagraph"/>
        <w:numPr>
          <w:ilvl w:val="0"/>
          <w:numId w:val="43"/>
        </w:numPr>
        <w:spacing w:line="256" w:lineRule="auto"/>
        <w:contextualSpacing/>
      </w:pPr>
      <w:r w:rsidRPr="00A75E0D">
        <w:t>When riding in district vehicles, including buses, students are held to behavioral standards established in this handbook and the Student Code of Conduct.</w:t>
      </w:r>
    </w:p>
    <w:p w14:paraId="7AFE0E31" w14:textId="77777777" w:rsidR="00E4429D" w:rsidRDefault="00E4429D" w:rsidP="00161B56">
      <w:pPr>
        <w:pStyle w:val="local1"/>
        <w:keepNext/>
        <w:keepLines/>
        <w:sectPr w:rsidR="00E4429D" w:rsidSect="003775F1">
          <w:pgSz w:w="12240" w:h="15840"/>
          <w:pgMar w:top="1440" w:right="1440" w:bottom="1440" w:left="1440" w:header="720" w:footer="720" w:gutter="0"/>
          <w:cols w:space="720"/>
          <w:docGrid w:linePitch="360"/>
        </w:sectPr>
      </w:pPr>
    </w:p>
    <w:p w14:paraId="6A624351" w14:textId="77777777" w:rsidR="00161B56" w:rsidRPr="001906FE" w:rsidRDefault="00161B56" w:rsidP="00161B56">
      <w:pPr>
        <w:pStyle w:val="Heading2"/>
      </w:pPr>
      <w:bookmarkStart w:id="992" w:name="_Toc71547125"/>
      <w:r w:rsidRPr="001906FE">
        <w:lastRenderedPageBreak/>
        <w:t>Glossary</w:t>
      </w:r>
      <w:bookmarkEnd w:id="992"/>
    </w:p>
    <w:p w14:paraId="56BD5E74" w14:textId="27DA117C" w:rsidR="00161B56" w:rsidRDefault="00161B56" w:rsidP="00161B56">
      <w:pPr>
        <w:pStyle w:val="local1"/>
      </w:pPr>
      <w:bookmarkStart w:id="993" w:name="_Hlk71187236"/>
      <w:r w:rsidRPr="0035002D">
        <w:rPr>
          <w:b/>
        </w:rPr>
        <w:t>Accelerated instruction</w:t>
      </w:r>
      <w:r>
        <w:t xml:space="preserve"> is an intensive supplemental program designed to help an individual student acquire the knowledge and skills required at his or her grade level. It is required when a student does not meet the passing standard on a state-mandated assessment.</w:t>
      </w:r>
      <w:bookmarkEnd w:id="993"/>
    </w:p>
    <w:p w14:paraId="73DD9716" w14:textId="245AE120" w:rsidR="009827B9" w:rsidRPr="009827B9" w:rsidRDefault="009827B9" w:rsidP="00161B56">
      <w:pPr>
        <w:pStyle w:val="local1"/>
      </w:pPr>
      <w:r>
        <w:rPr>
          <w:b/>
        </w:rPr>
        <w:t>Accelerated Learning Committee (ALC)</w:t>
      </w:r>
      <w:r>
        <w:t>- is a committee that must be established when a student does not perform satisfactorily on the math or reading assessment in grades, 3,5. or 8. The committee includes district personnel and the student’s parent and develops an educational plan for accelerated instruction to enable the student to perform at the appropriate grade level by the end of the next school year,</w:t>
      </w:r>
    </w:p>
    <w:p w14:paraId="39DD74CA" w14:textId="77777777" w:rsidR="00161B56" w:rsidRDefault="00161B56" w:rsidP="00161B56">
      <w:pPr>
        <w:pStyle w:val="local1"/>
      </w:pPr>
      <w:r w:rsidRPr="0035002D">
        <w:rPr>
          <w:b/>
        </w:rPr>
        <w:t>ACT</w:t>
      </w:r>
      <w:r>
        <w:rPr>
          <w:b/>
        </w:rPr>
        <w:t xml:space="preserve">, </w:t>
      </w:r>
      <w:r w:rsidRPr="00A33EBB">
        <w:t>or the American College Test, is one</w:t>
      </w:r>
      <w:r>
        <w:t xml:space="preserve"> of the two most frequently used college or university admissions examinations. The test may be required for admission to certain colleges or universities.</w:t>
      </w:r>
    </w:p>
    <w:p w14:paraId="7FD62B64" w14:textId="77777777" w:rsidR="00161B56" w:rsidRPr="00B86902" w:rsidRDefault="00161B56" w:rsidP="00161B56">
      <w:pPr>
        <w:pStyle w:val="local1"/>
      </w:pPr>
      <w:r>
        <w:rPr>
          <w:b/>
        </w:rPr>
        <w:t xml:space="preserve">ACT-Aspire </w:t>
      </w:r>
      <w:r>
        <w:t>is designed as a preparatory and readiness assessment for the ACT. This is usually taken by students in grade 10.</w:t>
      </w:r>
    </w:p>
    <w:p w14:paraId="564B9C81" w14:textId="77777777" w:rsidR="00161B56" w:rsidRDefault="00161B56" w:rsidP="00161B56">
      <w:pPr>
        <w:pStyle w:val="local1"/>
      </w:pPr>
      <w:r w:rsidRPr="0035002D">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2DBFE066" w14:textId="77777777" w:rsidR="00161B56" w:rsidRDefault="00161B56" w:rsidP="00161B56">
      <w:pPr>
        <w:pStyle w:val="local1"/>
      </w:pPr>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510733C" w14:textId="77777777" w:rsidR="00161B56" w:rsidRDefault="00161B56" w:rsidP="00161B56">
      <w:pPr>
        <w:pStyle w:val="local1"/>
        <w:rPr>
          <w:b/>
        </w:rPr>
      </w:pPr>
      <w:r>
        <w:rPr>
          <w:b/>
        </w:rPr>
        <w:t xml:space="preserve">CPS </w:t>
      </w:r>
      <w:r w:rsidRPr="00A33EBB">
        <w:t>stands for Child</w:t>
      </w:r>
      <w:r w:rsidRPr="009817A1">
        <w:t xml:space="preserve"> Protective Service</w:t>
      </w:r>
      <w:r>
        <w:t>s</w:t>
      </w:r>
      <w:r w:rsidRPr="009817A1">
        <w:t>.</w:t>
      </w:r>
    </w:p>
    <w:p w14:paraId="532197E4" w14:textId="77777777" w:rsidR="00161B56" w:rsidRDefault="00161B56" w:rsidP="00161B56">
      <w:pPr>
        <w:pStyle w:val="local1"/>
      </w:pPr>
      <w:r w:rsidRPr="0035002D">
        <w:rPr>
          <w:b/>
        </w:rPr>
        <w:t>DAEP</w:t>
      </w:r>
      <w:r>
        <w:t xml:space="preserve"> stands for disciplinary alternative education program, a placement for students who have violated certain provisions of the </w:t>
      </w:r>
      <w:r w:rsidRPr="00FC2D55">
        <w:t>Student Code of Conduct</w:t>
      </w:r>
      <w:r>
        <w:t>.</w:t>
      </w:r>
    </w:p>
    <w:p w14:paraId="4ACCF087" w14:textId="77777777" w:rsidR="00161B56" w:rsidRDefault="00161B56" w:rsidP="00161B56">
      <w:pPr>
        <w:pStyle w:val="local1"/>
      </w:pPr>
      <w:r w:rsidRPr="00E15B8F">
        <w:rPr>
          <w:b/>
        </w:rPr>
        <w:t>DFPS</w:t>
      </w:r>
      <w:r>
        <w:t xml:space="preserve"> stands for the Texas Department of Family and Protective Services.</w:t>
      </w:r>
    </w:p>
    <w:p w14:paraId="333437B2" w14:textId="77777777" w:rsidR="00161B56" w:rsidRDefault="00161B56" w:rsidP="00161B56">
      <w:pPr>
        <w:pStyle w:val="local1"/>
      </w:pPr>
      <w:r w:rsidRPr="00E15B8F">
        <w:rPr>
          <w:b/>
        </w:rPr>
        <w:t>DPS</w:t>
      </w:r>
      <w:r>
        <w:t xml:space="preserve"> stands for the Texas Department of Public Safety.</w:t>
      </w:r>
    </w:p>
    <w:p w14:paraId="75497A88" w14:textId="77777777" w:rsidR="00161B56" w:rsidRDefault="00161B56" w:rsidP="00161B56">
      <w:pPr>
        <w:pStyle w:val="local1"/>
      </w:pPr>
      <w:r>
        <w:rPr>
          <w:b/>
          <w:bCs/>
        </w:rPr>
        <w:t>DSHS</w:t>
      </w:r>
      <w:r>
        <w:t xml:space="preserve"> stands for the Texas Department of State Health Services.</w:t>
      </w:r>
    </w:p>
    <w:p w14:paraId="1EEEAF91" w14:textId="77777777" w:rsidR="00161B56" w:rsidRPr="00213327" w:rsidRDefault="00161B56" w:rsidP="00161B56">
      <w:pPr>
        <w:pStyle w:val="local1"/>
      </w:pPr>
      <w:r w:rsidRPr="00D567AD">
        <w:rPr>
          <w:b/>
          <w:bCs/>
        </w:rPr>
        <w:t>ED</w:t>
      </w:r>
      <w:r>
        <w:t xml:space="preserve"> stands for the U.S. Department of Education.</w:t>
      </w:r>
    </w:p>
    <w:p w14:paraId="45D20067" w14:textId="77777777" w:rsidR="00161B56" w:rsidRPr="007129AE" w:rsidRDefault="00161B56" w:rsidP="00161B56">
      <w:pPr>
        <w:pStyle w:val="local1"/>
      </w:pPr>
      <w:r>
        <w:rPr>
          <w:b/>
        </w:rPr>
        <w:t>EOC (end-of-course) assessments</w:t>
      </w:r>
      <w:r w:rsidRPr="007129AE">
        <w:t xml:space="preserve">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14:paraId="24664823" w14:textId="77777777" w:rsidR="00161B56" w:rsidRPr="009B193C" w:rsidRDefault="00161B56" w:rsidP="00161B56">
      <w:pPr>
        <w:pStyle w:val="local1"/>
      </w:pPr>
      <w:r w:rsidRPr="005377F4">
        <w:rPr>
          <w:b/>
        </w:rPr>
        <w:t xml:space="preserve">ESSA </w:t>
      </w:r>
      <w:r w:rsidRPr="009B193C">
        <w:t xml:space="preserve">is the </w:t>
      </w:r>
      <w:r>
        <w:t xml:space="preserve">federal </w:t>
      </w:r>
      <w:r w:rsidRPr="009B193C">
        <w:t>Every Student Succeeds Act.</w:t>
      </w:r>
    </w:p>
    <w:p w14:paraId="02EA1C98" w14:textId="77777777" w:rsidR="00161B56" w:rsidRDefault="00161B56" w:rsidP="00161B56">
      <w:pPr>
        <w:pStyle w:val="local1"/>
      </w:pPr>
      <w:r w:rsidRPr="0035002D">
        <w:rPr>
          <w:b/>
        </w:rPr>
        <w:t>FERPA</w:t>
      </w:r>
      <w:r>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6A579755" w14:textId="77777777" w:rsidR="00161B56" w:rsidRPr="00B86902" w:rsidRDefault="00161B56" w:rsidP="00161B56">
      <w:pPr>
        <w:pStyle w:val="local1"/>
      </w:pPr>
      <w:r w:rsidRPr="0035002D">
        <w:rPr>
          <w:b/>
        </w:rPr>
        <w:t>IEP</w:t>
      </w:r>
      <w:r>
        <w:t xml:space="preserve"> stands for individualized education program and is the written record prepared by the ARD committee for a student with disabilities who is eligible for special education services</w:t>
      </w:r>
      <w:r w:rsidRPr="00D27290">
        <w:t>.</w:t>
      </w:r>
    </w:p>
    <w:p w14:paraId="3D5586DA" w14:textId="77777777" w:rsidR="00161B56" w:rsidRDefault="00161B56" w:rsidP="00161B56">
      <w:pPr>
        <w:pStyle w:val="local1"/>
      </w:pPr>
      <w:r w:rsidRPr="00021FA2">
        <w:rPr>
          <w:b/>
        </w:rPr>
        <w:lastRenderedPageBreak/>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1523240D" w14:textId="77777777" w:rsidR="00161B56" w:rsidRDefault="00161B56" w:rsidP="00161B56">
      <w:pPr>
        <w:pStyle w:val="local1"/>
      </w:pPr>
      <w:r w:rsidRPr="003B5B1B">
        <w:rPr>
          <w:b/>
        </w:rPr>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14:paraId="002ACBD0" w14:textId="77777777" w:rsidR="00161B56" w:rsidRDefault="00161B56" w:rsidP="00161B56">
      <w:pPr>
        <w:pStyle w:val="local1"/>
      </w:pPr>
      <w:r w:rsidRPr="0035002D">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04D989D0" w14:textId="77777777" w:rsidR="00161B56" w:rsidRPr="00847A6E" w:rsidRDefault="00161B56" w:rsidP="00161B56">
      <w:pPr>
        <w:pStyle w:val="local1"/>
      </w:pPr>
      <w:r>
        <w:rPr>
          <w:b/>
        </w:rPr>
        <w:t xml:space="preserve">PSAT </w:t>
      </w:r>
      <w:r>
        <w:t>is the preparatory and readiness assessment for the SAT. It also serves as the basis for the awarding of National Merit Scholarships.</w:t>
      </w:r>
    </w:p>
    <w:p w14:paraId="28889A3A" w14:textId="77777777" w:rsidR="00161B56" w:rsidRDefault="00161B56" w:rsidP="00161B56">
      <w:pPr>
        <w:pStyle w:val="local1"/>
      </w:pPr>
      <w:r w:rsidRPr="0035002D">
        <w:rPr>
          <w:b/>
        </w:rPr>
        <w:t>SAT</w:t>
      </w:r>
      <w:r>
        <w:t xml:space="preserve"> refers to the Scholastic Aptitude Test, one of the two most frequently used college or university admissions examinations. The test may be required for admissions to certain colleges or universities.</w:t>
      </w:r>
    </w:p>
    <w:p w14:paraId="1B91649F" w14:textId="77777777" w:rsidR="00161B56" w:rsidRPr="005B3695" w:rsidRDefault="00161B56" w:rsidP="00161B56">
      <w:pPr>
        <w:pStyle w:val="local1"/>
      </w:pPr>
      <w:r>
        <w:rPr>
          <w:b/>
        </w:rPr>
        <w:t xml:space="preserve">SHAC </w:t>
      </w:r>
      <w:r w:rsidRPr="008F7F5E">
        <w:t>stands for School Health Advisory Council,</w:t>
      </w:r>
      <w:r w:rsidRPr="005B3695">
        <w:t xml:space="preserve"> a group of at least five members, a majority of whom must be parents, appointed by the school board to </w:t>
      </w:r>
      <w:r>
        <w:t>help ensure</w:t>
      </w:r>
      <w:r w:rsidRPr="005B3695">
        <w:t xml:space="preserve"> that local community values and health issues are reflected in the district’s health education instruction</w:t>
      </w:r>
      <w:r>
        <w:t>, as well as assist with other student and employee wellness issues</w:t>
      </w:r>
      <w:r w:rsidRPr="005B3695">
        <w:t>.</w:t>
      </w:r>
    </w:p>
    <w:p w14:paraId="33CDE83D" w14:textId="77777777" w:rsidR="00161B56" w:rsidRDefault="00161B56" w:rsidP="00161B56">
      <w:pPr>
        <w:pStyle w:val="local1"/>
      </w:pPr>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7D533E64" w14:textId="77777777" w:rsidR="00161B56" w:rsidRPr="007129AE" w:rsidRDefault="00161B56" w:rsidP="00161B56">
      <w:pPr>
        <w:pStyle w:val="local1"/>
      </w:pPr>
      <w:r>
        <w:rPr>
          <w:b/>
        </w:rPr>
        <w:t>STAAR</w:t>
      </w:r>
      <w:r w:rsidRPr="007129AE">
        <w:t xml:space="preserve"> is the State of Texas Assessments of Academic Readiness, the state’s system of standardized academic achievement assessments</w:t>
      </w:r>
      <w:r>
        <w:t>.</w:t>
      </w:r>
    </w:p>
    <w:p w14:paraId="7D8D7CCC" w14:textId="77777777" w:rsidR="00161B56" w:rsidRPr="007129AE" w:rsidRDefault="00161B56" w:rsidP="00161B56">
      <w:pPr>
        <w:pStyle w:val="local1"/>
      </w:pPr>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14:paraId="37F98716" w14:textId="77777777" w:rsidR="00161B56" w:rsidRPr="00A647A6" w:rsidRDefault="00161B56" w:rsidP="00161B56">
      <w:pPr>
        <w:pStyle w:val="local1"/>
      </w:pPr>
      <w:r>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14:paraId="7AC01CE6" w14:textId="77777777" w:rsidR="00161B56" w:rsidRPr="00B86902" w:rsidRDefault="00161B56" w:rsidP="00161B56">
      <w:pPr>
        <w:pStyle w:val="local1"/>
      </w:pPr>
      <w:r w:rsidRPr="0035002D">
        <w:rPr>
          <w:b/>
        </w:rPr>
        <w:t>State-mandated assessments</w:t>
      </w:r>
      <w:r>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14:paraId="37218F74" w14:textId="77777777" w:rsidR="00161B56" w:rsidRPr="00B86902" w:rsidRDefault="00161B56" w:rsidP="00161B56">
      <w:pPr>
        <w:pStyle w:val="local1"/>
      </w:pPr>
      <w:r w:rsidRPr="00FC2D55">
        <w:rPr>
          <w:b/>
        </w:rPr>
        <w:t>Student Code of Conduct</w:t>
      </w:r>
      <w:r>
        <w:t xml:space="preserve"> </w:t>
      </w:r>
      <w:r w:rsidRPr="00B86902">
        <w:t>is developed with the advice of the district-level committee and adopted by the board and identifies</w:t>
      </w:r>
      <w:r>
        <w:t xml:space="preserve">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w:t>
      </w:r>
      <w:r w:rsidRPr="00FC2D55">
        <w:t>Student Code of Conduct</w:t>
      </w:r>
      <w:r>
        <w:t xml:space="preserve"> also addresses notice to the parent regarding a student’s violation of one of its provisions.</w:t>
      </w:r>
    </w:p>
    <w:p w14:paraId="1D891E33" w14:textId="77777777" w:rsidR="00161B56" w:rsidRDefault="00161B56" w:rsidP="00161B56">
      <w:pPr>
        <w:pStyle w:val="local1"/>
      </w:pPr>
      <w:r w:rsidRPr="00882434">
        <w:rPr>
          <w:b/>
        </w:rPr>
        <w:lastRenderedPageBreak/>
        <w:t>TAC</w:t>
      </w:r>
      <w:r>
        <w:t xml:space="preserve"> stands for the Texas Administrative Code.</w:t>
      </w:r>
    </w:p>
    <w:p w14:paraId="305841D3" w14:textId="77777777" w:rsidR="00161B56" w:rsidRDefault="00161B56" w:rsidP="00161B56">
      <w:pPr>
        <w:pStyle w:val="local1"/>
      </w:pPr>
      <w:r>
        <w:rPr>
          <w:b/>
          <w:bCs/>
        </w:rPr>
        <w:t>TEA</w:t>
      </w:r>
      <w:r>
        <w:t xml:space="preserve"> stands for the Texas Education Agency, which oversees primary and secondary public education in Texas.</w:t>
      </w:r>
    </w:p>
    <w:p w14:paraId="30AA1116" w14:textId="77777777" w:rsidR="00161B56" w:rsidRDefault="00161B56" w:rsidP="00161B56">
      <w:pPr>
        <w:pStyle w:val="local1"/>
      </w:pPr>
      <w:r w:rsidRPr="0035002D">
        <w:rPr>
          <w:b/>
        </w:rPr>
        <w:t>TELPAS</w:t>
      </w:r>
      <w:r>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075E33F7" w14:textId="77777777" w:rsidR="00161B56" w:rsidRPr="00AF2E8C" w:rsidRDefault="00161B56" w:rsidP="00161B56">
      <w:pPr>
        <w:pStyle w:val="local1"/>
      </w:pPr>
      <w:r>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14:paraId="43FC3C55" w14:textId="77777777" w:rsidR="00161B56" w:rsidRDefault="00161B56" w:rsidP="00161B56">
      <w:pPr>
        <w:pStyle w:val="local1"/>
      </w:pPr>
      <w:r w:rsidRPr="009817A1">
        <w:rPr>
          <w:b/>
        </w:rPr>
        <w:t>TXVSN</w:t>
      </w:r>
      <w:r>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6EFFE788" w14:textId="332CF452" w:rsidR="00161B56" w:rsidRPr="00161B56" w:rsidRDefault="00161B56" w:rsidP="007F43F2">
      <w:pPr>
        <w:pStyle w:val="local1"/>
      </w:pPr>
      <w:r w:rsidRPr="0035002D">
        <w:rPr>
          <w:b/>
        </w:rPr>
        <w:t>UIL</w:t>
      </w:r>
      <w:r>
        <w:t xml:space="preserve"> refers to the University Interscholastic League, the statewide, voluntary nonprofit organization that oversees educational extracurricular academic, athletic, and music contests.</w:t>
      </w:r>
    </w:p>
    <w:p w14:paraId="24202812" w14:textId="7B809020" w:rsidR="00957D02" w:rsidRDefault="00357B2F" w:rsidP="00357B2F">
      <w:pPr>
        <w:pStyle w:val="local1"/>
        <w:sectPr w:rsidR="00957D02" w:rsidSect="00161B56">
          <w:pgSz w:w="12240" w:h="15840"/>
          <w:pgMar w:top="1440" w:right="1440" w:bottom="1440" w:left="1440" w:header="720" w:footer="720" w:gutter="0"/>
          <w:cols w:space="720"/>
          <w:docGrid w:linePitch="360"/>
        </w:sectPr>
      </w:pPr>
      <w:r w:rsidRPr="00357B2F">
        <w:t>.</w:t>
      </w:r>
    </w:p>
    <w:p w14:paraId="00ADF79C" w14:textId="0353C981" w:rsidR="00957D02" w:rsidRDefault="00957D02" w:rsidP="00957D02">
      <w:pPr>
        <w:pStyle w:val="Heading2"/>
        <w:jc w:val="center"/>
      </w:pPr>
      <w:bookmarkStart w:id="994" w:name="_Toc529794361"/>
      <w:bookmarkStart w:id="995" w:name="_Toc6996735"/>
      <w:bookmarkStart w:id="996" w:name="_Toc13654676"/>
      <w:bookmarkStart w:id="997" w:name="_Toc71547126"/>
      <w:bookmarkStart w:id="998" w:name="Appendix1"/>
      <w:bookmarkStart w:id="999" w:name="_Toc276129107"/>
      <w:bookmarkStart w:id="1000" w:name="_Toc286392663"/>
      <w:bookmarkStart w:id="1001" w:name="_Toc288554652"/>
      <w:bookmarkStart w:id="1002" w:name="_Toc294173734"/>
      <w:r>
        <w:lastRenderedPageBreak/>
        <w:t>Freedom from Bullying Policy</w:t>
      </w:r>
      <w:bookmarkEnd w:id="994"/>
      <w:bookmarkEnd w:id="995"/>
      <w:bookmarkEnd w:id="996"/>
      <w:bookmarkEnd w:id="997"/>
    </w:p>
    <w:bookmarkEnd w:id="998"/>
    <w:p w14:paraId="1DBC2759" w14:textId="7BD18895" w:rsidR="00957D02" w:rsidRPr="009661EA" w:rsidRDefault="00957D02" w:rsidP="009661EA">
      <w:pPr>
        <w:pStyle w:val="local1"/>
      </w:pPr>
    </w:p>
    <w:tbl>
      <w:tblPr>
        <w:tblStyle w:val="NoteTable"/>
        <w:tblW w:w="0" w:type="auto"/>
        <w:tblLook w:val="04A0" w:firstRow="1" w:lastRow="0" w:firstColumn="1" w:lastColumn="0" w:noHBand="0" w:noVBand="1"/>
      </w:tblPr>
      <w:tblGrid>
        <w:gridCol w:w="6552"/>
      </w:tblGrid>
      <w:tr w:rsidR="009661EA" w:rsidRPr="009661EA" w14:paraId="7451FCE4" w14:textId="77777777" w:rsidTr="00AF6237">
        <w:tc>
          <w:tcPr>
            <w:tcW w:w="6552" w:type="dxa"/>
          </w:tcPr>
          <w:bookmarkEnd w:id="999"/>
          <w:bookmarkEnd w:id="1000"/>
          <w:bookmarkEnd w:id="1001"/>
          <w:bookmarkEnd w:id="1002"/>
          <w:p w14:paraId="32F399CE" w14:textId="77777777" w:rsidR="009661EA" w:rsidRPr="009661EA" w:rsidRDefault="009661EA" w:rsidP="009661EA">
            <w:pPr>
              <w:numPr>
                <w:ilvl w:val="0"/>
                <w:numId w:val="3"/>
              </w:numPr>
              <w:pBdr>
                <w:top w:val="nil"/>
                <w:bottom w:val="nil"/>
              </w:pBdr>
              <w:tabs>
                <w:tab w:val="left" w:pos="1008"/>
              </w:tabs>
              <w:ind w:left="1008" w:hanging="1008"/>
              <w:rPr>
                <w:kern w:val="20"/>
              </w:rPr>
            </w:pPr>
            <w:r w:rsidRPr="009661EA">
              <w:rPr>
                <w:b/>
                <w:i/>
                <w:noProof/>
                <w:kern w:val="20"/>
              </w:rPr>
              <w:t>Note:</w:t>
            </w:r>
            <w:r w:rsidRPr="009661EA">
              <w:rPr>
                <w:b/>
                <w:i/>
                <w:noProof/>
                <w:kern w:val="20"/>
              </w:rPr>
              <w:tab/>
            </w:r>
            <w:r w:rsidRPr="009661EA">
              <w:rPr>
                <w:kern w:val="20"/>
              </w:rPr>
              <w:t>This policy addresses bullying of District students. For purposes of this policy, the term bullying includes cyberbullying.</w:t>
            </w:r>
          </w:p>
          <w:p w14:paraId="46603805" w14:textId="77777777" w:rsidR="009661EA" w:rsidRPr="009661EA" w:rsidRDefault="009661EA" w:rsidP="009661EA">
            <w:pPr>
              <w:ind w:left="1008"/>
              <w:rPr>
                <w:kern w:val="20"/>
              </w:rPr>
            </w:pPr>
            <w:r w:rsidRPr="009661EA">
              <w:rPr>
                <w:kern w:val="20"/>
              </w:rPr>
              <w:t>For provisions regarding discrimination and harassment involving District students, see FFH. Note that FFI shall be used in conjunction with FFH for certain prohibited conduct. For reporting requirements related to child abuse and neglect, see FFG.</w:t>
            </w:r>
          </w:p>
        </w:tc>
      </w:tr>
    </w:tbl>
    <w:p w14:paraId="085FB84F" w14:textId="77777777" w:rsidR="009661EA" w:rsidRPr="009661EA" w:rsidRDefault="009661EA" w:rsidP="009661EA">
      <w:pPr>
        <w:keepNext/>
        <w:framePr w:w="2232" w:hSpace="288" w:wrap="around" w:vAnchor="text" w:hAnchor="page" w:y="1"/>
        <w:suppressAutoHyphens/>
        <w:spacing w:before="160" w:after="100" w:line="240" w:lineRule="auto"/>
        <w:outlineLvl w:val="0"/>
        <w:rPr>
          <w:rFonts w:eastAsia="Times New Roman" w:cs="Times New Roman"/>
          <w:b/>
        </w:rPr>
      </w:pPr>
      <w:r w:rsidRPr="009661EA">
        <w:rPr>
          <w:rFonts w:eastAsia="Times New Roman" w:cs="Times New Roman"/>
          <w:b/>
        </w:rPr>
        <w:t>Bullying Prohibited</w:t>
      </w:r>
    </w:p>
    <w:p w14:paraId="5B2E5D61" w14:textId="4C33909B" w:rsidR="009661EA" w:rsidRPr="009661EA" w:rsidRDefault="009661EA" w:rsidP="009661EA">
      <w:pPr>
        <w:spacing w:before="160" w:line="260" w:lineRule="atLeast"/>
        <w:rPr>
          <w:rFonts w:eastAsia="Times New Roman" w:cs="Times New Roman"/>
          <w:kern w:val="20"/>
        </w:rPr>
      </w:pPr>
      <w:r w:rsidRPr="009661EA">
        <w:rPr>
          <w:rFonts w:eastAsia="Times New Roman" w:cs="Times New Roman"/>
          <w:kern w:val="20"/>
        </w:rPr>
        <w:t xml:space="preserve">The District prohibits bullying, including cyberbullying, as defined by state law. Retaliation against anyone involved in the complaint process is a violation of District </w:t>
      </w:r>
      <w:r>
        <w:rPr>
          <w:rFonts w:eastAsia="Times New Roman" w:cs="Times New Roman"/>
          <w:kern w:val="20"/>
        </w:rPr>
        <w:t xml:space="preserve">                                 </w:t>
      </w:r>
      <w:r w:rsidR="00E43940">
        <w:rPr>
          <w:rFonts w:eastAsia="Times New Roman" w:cs="Times New Roman"/>
          <w:kern w:val="20"/>
        </w:rPr>
        <w:t xml:space="preserve">    </w:t>
      </w:r>
      <w:r w:rsidRPr="009661EA">
        <w:rPr>
          <w:rFonts w:eastAsia="Times New Roman" w:cs="Times New Roman"/>
          <w:kern w:val="20"/>
        </w:rPr>
        <w:t>policy and is prohibited.</w:t>
      </w:r>
      <w:r>
        <w:rPr>
          <w:rFonts w:eastAsia="Times New Roman" w:cs="Times New Roman"/>
          <w:kern w:val="20"/>
        </w:rPr>
        <w:t xml:space="preserve">     </w:t>
      </w:r>
    </w:p>
    <w:p w14:paraId="1CC1324C" w14:textId="77777777" w:rsidR="009661EA" w:rsidRPr="009661EA" w:rsidRDefault="009661EA" w:rsidP="009661EA">
      <w:pPr>
        <w:keepNext/>
        <w:framePr w:w="2232" w:hSpace="288" w:wrap="around" w:vAnchor="text" w:hAnchor="page" w:y="1"/>
        <w:suppressAutoHyphens/>
        <w:spacing w:after="100" w:line="240" w:lineRule="auto"/>
        <w:ind w:left="245"/>
        <w:outlineLvl w:val="1"/>
        <w:rPr>
          <w:rFonts w:eastAsia="Times New Roman" w:cs="Times New Roman"/>
        </w:rPr>
      </w:pPr>
      <w:r w:rsidRPr="009661EA">
        <w:rPr>
          <w:rFonts w:eastAsia="Times New Roman" w:cs="Times New Roman"/>
        </w:rPr>
        <w:t>Examples</w:t>
      </w:r>
    </w:p>
    <w:p w14:paraId="3AB36234" w14:textId="3D85962F"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 xml:space="preserve">Bullying of a student could occur by physical contact or through electronic means and may include hazing, threats, taunting, teasing, confinement, assault, demands </w:t>
      </w:r>
      <w:r>
        <w:rPr>
          <w:rFonts w:eastAsia="Times New Roman" w:cs="Times New Roman"/>
          <w:kern w:val="20"/>
        </w:rPr>
        <w:t xml:space="preserve">     </w:t>
      </w:r>
      <w:r w:rsidRPr="009661EA">
        <w:rPr>
          <w:rFonts w:eastAsia="Times New Roman" w:cs="Times New Roman"/>
          <w:kern w:val="20"/>
        </w:rPr>
        <w:t>for money, destruction of property, theft of valued possessions, name calling, rumor spreading, or ostracism.</w:t>
      </w:r>
    </w:p>
    <w:p w14:paraId="0ECB4181" w14:textId="77777777" w:rsidR="009661EA" w:rsidRPr="009661EA" w:rsidRDefault="009661EA" w:rsidP="009661EA">
      <w:pPr>
        <w:keepNext/>
        <w:framePr w:w="2232" w:hSpace="288" w:wrap="around" w:vAnchor="text" w:hAnchor="page" w:y="1"/>
        <w:suppressAutoHyphens/>
        <w:spacing w:after="100" w:line="240" w:lineRule="auto"/>
        <w:outlineLvl w:val="0"/>
        <w:rPr>
          <w:rFonts w:eastAsia="Times New Roman" w:cs="Times New Roman"/>
          <w:b/>
        </w:rPr>
      </w:pPr>
      <w:r w:rsidRPr="009661EA">
        <w:rPr>
          <w:rFonts w:eastAsia="Times New Roman" w:cs="Times New Roman"/>
          <w:b/>
        </w:rPr>
        <w:t>Retaliation</w:t>
      </w:r>
    </w:p>
    <w:p w14:paraId="269CB8D2"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The District prohibits retaliation by a student or District employee against any person who in good faith makes a report of bullying, serves as a witness, or participates in an investigation.</w:t>
      </w:r>
    </w:p>
    <w:p w14:paraId="656B2AA7" w14:textId="77777777" w:rsidR="009661EA" w:rsidRPr="009661EA" w:rsidRDefault="009661EA" w:rsidP="009661EA">
      <w:pPr>
        <w:keepNext/>
        <w:framePr w:w="2232" w:hSpace="288" w:wrap="around" w:vAnchor="text" w:hAnchor="page" w:y="1"/>
        <w:suppressAutoHyphens/>
        <w:spacing w:after="100" w:line="240" w:lineRule="auto"/>
        <w:ind w:left="245"/>
        <w:outlineLvl w:val="1"/>
        <w:rPr>
          <w:rFonts w:eastAsia="Times New Roman" w:cs="Times New Roman"/>
        </w:rPr>
      </w:pPr>
      <w:r w:rsidRPr="009661EA">
        <w:rPr>
          <w:rFonts w:eastAsia="Times New Roman" w:cs="Times New Roman"/>
        </w:rPr>
        <w:t>Examples</w:t>
      </w:r>
    </w:p>
    <w:p w14:paraId="5B5024C1"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Examples of retaliation may include threats, rumor spreading, ostracism, assault, destruction of property, unjustified punishments, or unwarranted grade reductions. Unlawful retaliation does not include petty slights or annoyances.</w:t>
      </w:r>
    </w:p>
    <w:p w14:paraId="2C9EE305" w14:textId="77777777" w:rsidR="009661EA" w:rsidRPr="009661EA" w:rsidRDefault="009661EA" w:rsidP="009661EA">
      <w:pPr>
        <w:keepNext/>
        <w:framePr w:w="2232" w:hSpace="288" w:wrap="around" w:vAnchor="text" w:hAnchor="page" w:y="1"/>
        <w:suppressAutoHyphens/>
        <w:spacing w:after="100" w:line="240" w:lineRule="auto"/>
        <w:outlineLvl w:val="0"/>
        <w:rPr>
          <w:rFonts w:eastAsia="Times New Roman" w:cs="Times New Roman"/>
          <w:b/>
        </w:rPr>
      </w:pPr>
      <w:r w:rsidRPr="009661EA">
        <w:rPr>
          <w:rFonts w:eastAsia="Times New Roman" w:cs="Times New Roman"/>
          <w:b/>
        </w:rPr>
        <w:t>False Claim</w:t>
      </w:r>
    </w:p>
    <w:p w14:paraId="667807A9"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A student who intentionally makes a false claim, offers false statements, or refuses to cooperate with a District investigation regarding bullying shall be subject to appropriate disciplinary action.</w:t>
      </w:r>
    </w:p>
    <w:p w14:paraId="25CADE39" w14:textId="77777777" w:rsidR="009661EA" w:rsidRPr="009661EA" w:rsidRDefault="009661EA" w:rsidP="009661EA">
      <w:pPr>
        <w:keepNext/>
        <w:framePr w:w="2232" w:hSpace="288" w:wrap="around" w:vAnchor="text" w:hAnchor="page" w:y="1"/>
        <w:suppressAutoHyphens/>
        <w:spacing w:after="100" w:line="240" w:lineRule="auto"/>
        <w:outlineLvl w:val="0"/>
        <w:rPr>
          <w:rFonts w:eastAsia="Times New Roman" w:cs="Times New Roman"/>
          <w:b/>
        </w:rPr>
      </w:pPr>
      <w:r w:rsidRPr="009661EA">
        <w:rPr>
          <w:rFonts w:eastAsia="Times New Roman" w:cs="Times New Roman"/>
          <w:b/>
        </w:rPr>
        <w:t>Timely Reporting</w:t>
      </w:r>
    </w:p>
    <w:p w14:paraId="72BC05E6"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Reports of bullying shall be made as soon as possible after the alleged act or knowledge of the alleged act. A failure to immediately report may impair the District’s ability to investigate and address the prohibited conduct.</w:t>
      </w:r>
    </w:p>
    <w:p w14:paraId="323B368D" w14:textId="77777777" w:rsidR="009661EA" w:rsidRPr="009661EA" w:rsidRDefault="009661EA" w:rsidP="009661EA">
      <w:pPr>
        <w:keepNext/>
        <w:framePr w:w="2232" w:hSpace="288" w:wrap="around" w:vAnchor="text" w:hAnchor="page" w:y="1"/>
        <w:suppressAutoHyphens/>
        <w:spacing w:after="100" w:line="240" w:lineRule="auto"/>
        <w:outlineLvl w:val="0"/>
        <w:rPr>
          <w:rFonts w:eastAsia="Times New Roman" w:cs="Times New Roman"/>
          <w:b/>
        </w:rPr>
      </w:pPr>
      <w:r w:rsidRPr="009661EA">
        <w:rPr>
          <w:rFonts w:eastAsia="Times New Roman" w:cs="Times New Roman"/>
          <w:b/>
        </w:rPr>
        <w:t>Reporting Procedures</w:t>
      </w:r>
    </w:p>
    <w:p w14:paraId="24A88B94" w14:textId="77777777" w:rsidR="009661EA" w:rsidRPr="009661EA" w:rsidRDefault="009661EA" w:rsidP="009661EA">
      <w:pPr>
        <w:keepNext/>
        <w:framePr w:w="2232" w:hSpace="288" w:wrap="around" w:vAnchor="text" w:hAnchor="page" w:y="1"/>
        <w:suppressAutoHyphens/>
        <w:spacing w:after="100" w:line="240" w:lineRule="auto"/>
        <w:ind w:left="245"/>
        <w:outlineLvl w:val="1"/>
        <w:rPr>
          <w:rFonts w:eastAsia="Times New Roman" w:cs="Times New Roman"/>
        </w:rPr>
      </w:pPr>
      <w:r w:rsidRPr="009661EA">
        <w:rPr>
          <w:rFonts w:eastAsia="Times New Roman" w:cs="Times New Roman"/>
        </w:rPr>
        <w:t>Student Report</w:t>
      </w:r>
    </w:p>
    <w:p w14:paraId="70FF63C3"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To obtain assistance and intervention, any student who believes that he or she has experienced bullying or believes that another student has experienced bullying should immediately report the alleged acts to a teacher, school counselor, principal, or other District employee. The Superintendent shall develop procedures allowing a student to anonymously report an alleged incident of bullying.</w:t>
      </w:r>
    </w:p>
    <w:p w14:paraId="10A3161F" w14:textId="77777777" w:rsidR="009661EA" w:rsidRPr="009661EA" w:rsidRDefault="009661EA" w:rsidP="009661EA">
      <w:pPr>
        <w:keepNext/>
        <w:framePr w:w="2232" w:hSpace="288" w:wrap="around" w:vAnchor="text" w:hAnchor="page" w:y="1"/>
        <w:suppressAutoHyphens/>
        <w:spacing w:after="100" w:line="240" w:lineRule="auto"/>
        <w:ind w:left="245"/>
        <w:outlineLvl w:val="1"/>
        <w:rPr>
          <w:rFonts w:eastAsia="Times New Roman" w:cs="Times New Roman"/>
        </w:rPr>
      </w:pPr>
      <w:r w:rsidRPr="009661EA">
        <w:rPr>
          <w:rFonts w:eastAsia="Times New Roman" w:cs="Times New Roman"/>
        </w:rPr>
        <w:t>Employee Report</w:t>
      </w:r>
    </w:p>
    <w:p w14:paraId="5B94547D"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Any District employee who suspects or receives notice that a student or group of students has or may have experienced bullying shall immediately notify the principal or designee.</w:t>
      </w:r>
    </w:p>
    <w:p w14:paraId="647A2636" w14:textId="77777777" w:rsidR="009661EA" w:rsidRPr="009661EA" w:rsidRDefault="009661EA" w:rsidP="009661EA">
      <w:pPr>
        <w:keepNext/>
        <w:framePr w:w="2232" w:hSpace="288" w:wrap="around" w:vAnchor="text" w:hAnchor="page" w:y="1"/>
        <w:suppressAutoHyphens/>
        <w:spacing w:after="100" w:line="240" w:lineRule="auto"/>
        <w:ind w:left="245"/>
        <w:outlineLvl w:val="1"/>
        <w:rPr>
          <w:rFonts w:eastAsia="Times New Roman" w:cs="Times New Roman"/>
        </w:rPr>
      </w:pPr>
      <w:r w:rsidRPr="009661EA">
        <w:rPr>
          <w:rFonts w:eastAsia="Times New Roman" w:cs="Times New Roman"/>
        </w:rPr>
        <w:t>Report Format</w:t>
      </w:r>
    </w:p>
    <w:p w14:paraId="3D18C78D"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A report may be made orally or in writing. The principal or designee shall reduce any oral reports to written form.</w:t>
      </w:r>
    </w:p>
    <w:p w14:paraId="7AAC2F35" w14:textId="77777777" w:rsidR="009661EA" w:rsidRPr="009661EA" w:rsidRDefault="009661EA" w:rsidP="009661EA">
      <w:pPr>
        <w:keepNext/>
        <w:framePr w:w="2143" w:h="841" w:hRule="exact" w:hSpace="288" w:wrap="around" w:vAnchor="text" w:hAnchor="page" w:x="1735" w:y="69"/>
        <w:suppressAutoHyphens/>
        <w:spacing w:after="100" w:line="240" w:lineRule="auto"/>
        <w:outlineLvl w:val="0"/>
        <w:rPr>
          <w:rFonts w:eastAsia="Times New Roman" w:cs="Times New Roman"/>
          <w:b/>
        </w:rPr>
      </w:pPr>
      <w:r w:rsidRPr="009661EA">
        <w:rPr>
          <w:rFonts w:eastAsia="Times New Roman" w:cs="Times New Roman"/>
          <w:b/>
        </w:rPr>
        <w:lastRenderedPageBreak/>
        <w:t>Notice of Report</w:t>
      </w:r>
    </w:p>
    <w:p w14:paraId="3A9BECEE"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 xml:space="preserve">When an allegation of bullying is reported, the principal or designee shall notify a parent of the alleged victim on or before the third business day after the incident is reported. The principal or designee shall also notify a parent of the student alleged to have engaged in the conduct within a reasonable amount of time after the incident is reported. </w:t>
      </w:r>
    </w:p>
    <w:p w14:paraId="0ADD36DD" w14:textId="77777777" w:rsidR="009661EA" w:rsidRPr="009661EA" w:rsidRDefault="009661EA" w:rsidP="009661EA">
      <w:pPr>
        <w:keepNext/>
        <w:framePr w:w="2232" w:hSpace="288" w:wrap="around" w:vAnchor="text" w:hAnchor="page" w:y="1"/>
        <w:suppressAutoHyphens/>
        <w:spacing w:after="100" w:line="240" w:lineRule="auto"/>
        <w:outlineLvl w:val="0"/>
        <w:rPr>
          <w:rFonts w:eastAsia="Times New Roman" w:cs="Times New Roman"/>
          <w:b/>
        </w:rPr>
      </w:pPr>
      <w:r w:rsidRPr="009661EA">
        <w:rPr>
          <w:rFonts w:eastAsia="Times New Roman" w:cs="Times New Roman"/>
          <w:b/>
        </w:rPr>
        <w:t>Prohibited Conduct</w:t>
      </w:r>
    </w:p>
    <w:p w14:paraId="638E6BF0"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14:paraId="69CFC41B" w14:textId="77777777" w:rsidR="009661EA" w:rsidRPr="009661EA" w:rsidRDefault="009661EA" w:rsidP="009661EA">
      <w:pPr>
        <w:keepNext/>
        <w:framePr w:w="2232" w:hSpace="288" w:wrap="around" w:vAnchor="text" w:hAnchor="page" w:y="1"/>
        <w:suppressAutoHyphens/>
        <w:spacing w:after="100" w:line="240" w:lineRule="auto"/>
        <w:outlineLvl w:val="0"/>
        <w:rPr>
          <w:rFonts w:eastAsia="Times New Roman" w:cs="Times New Roman"/>
          <w:b/>
        </w:rPr>
      </w:pPr>
      <w:r w:rsidRPr="009661EA">
        <w:rPr>
          <w:rFonts w:eastAsia="Times New Roman" w:cs="Times New Roman"/>
          <w:b/>
        </w:rPr>
        <w:t>Investigation of Report</w:t>
      </w:r>
    </w:p>
    <w:p w14:paraId="62A32B8E"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The principal or designee shall conduct an appropriate investigation based on the allegations in the report. The principal or designee shall promptly take interim action calculated to prevent bullying during the course of an investigation, if appropriate.</w:t>
      </w:r>
    </w:p>
    <w:p w14:paraId="28CAC812" w14:textId="77777777" w:rsidR="009661EA" w:rsidRPr="009661EA" w:rsidRDefault="009661EA" w:rsidP="009661EA">
      <w:pPr>
        <w:keepNext/>
        <w:framePr w:w="2232" w:hSpace="288" w:wrap="around" w:vAnchor="text" w:hAnchor="page" w:y="1"/>
        <w:suppressAutoHyphens/>
        <w:spacing w:after="100" w:line="240" w:lineRule="auto"/>
        <w:outlineLvl w:val="0"/>
        <w:rPr>
          <w:rFonts w:eastAsia="Times New Roman" w:cs="Times New Roman"/>
          <w:b/>
        </w:rPr>
      </w:pPr>
      <w:r w:rsidRPr="009661EA">
        <w:rPr>
          <w:rFonts w:eastAsia="Times New Roman" w:cs="Times New Roman"/>
          <w:b/>
        </w:rPr>
        <w:t>Concluding the Investigation</w:t>
      </w:r>
    </w:p>
    <w:p w14:paraId="066A1A15"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14:paraId="2F774C4E"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14:paraId="0EB71A6A" w14:textId="77777777" w:rsidR="009661EA" w:rsidRPr="009661EA" w:rsidRDefault="009661EA" w:rsidP="009661EA">
      <w:pPr>
        <w:keepNext/>
        <w:framePr w:w="2232" w:hSpace="288" w:wrap="around" w:vAnchor="text" w:hAnchor="page" w:y="1"/>
        <w:suppressAutoHyphens/>
        <w:spacing w:after="100" w:line="240" w:lineRule="auto"/>
        <w:outlineLvl w:val="0"/>
        <w:rPr>
          <w:rFonts w:eastAsia="Times New Roman" w:cs="Times New Roman"/>
          <w:b/>
        </w:rPr>
      </w:pPr>
      <w:r w:rsidRPr="009661EA">
        <w:rPr>
          <w:rFonts w:eastAsia="Times New Roman" w:cs="Times New Roman"/>
          <w:b/>
        </w:rPr>
        <w:t>Notice to Parents</w:t>
      </w:r>
    </w:p>
    <w:p w14:paraId="217D1253"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If an incident of bullying is confirmed, the principal or designee shall promptly notify the parents of the victim and of the student who engaged in bullying.</w:t>
      </w:r>
    </w:p>
    <w:p w14:paraId="5634CE5F" w14:textId="77777777" w:rsidR="009661EA" w:rsidRPr="009661EA" w:rsidRDefault="009661EA" w:rsidP="009661EA">
      <w:pPr>
        <w:keepNext/>
        <w:framePr w:w="2232" w:hSpace="288" w:wrap="around" w:vAnchor="text" w:hAnchor="page" w:y="1"/>
        <w:suppressAutoHyphens/>
        <w:spacing w:after="100" w:line="240" w:lineRule="auto"/>
        <w:outlineLvl w:val="0"/>
        <w:rPr>
          <w:rFonts w:eastAsia="Times New Roman" w:cs="Times New Roman"/>
          <w:b/>
        </w:rPr>
      </w:pPr>
      <w:r w:rsidRPr="009661EA">
        <w:rPr>
          <w:rFonts w:eastAsia="Times New Roman" w:cs="Times New Roman"/>
          <w:b/>
        </w:rPr>
        <w:t>District Action</w:t>
      </w:r>
    </w:p>
    <w:p w14:paraId="42DDF2A5" w14:textId="77777777" w:rsidR="009661EA" w:rsidRPr="009661EA" w:rsidRDefault="009661EA" w:rsidP="009661EA">
      <w:pPr>
        <w:keepNext/>
        <w:framePr w:w="2232" w:hSpace="288" w:wrap="around" w:vAnchor="text" w:hAnchor="page" w:y="1"/>
        <w:suppressAutoHyphens/>
        <w:spacing w:after="100" w:line="240" w:lineRule="auto"/>
        <w:ind w:left="245"/>
        <w:outlineLvl w:val="1"/>
        <w:rPr>
          <w:rFonts w:eastAsia="Times New Roman" w:cs="Times New Roman"/>
        </w:rPr>
      </w:pPr>
      <w:r w:rsidRPr="009661EA">
        <w:rPr>
          <w:rFonts w:eastAsia="Times New Roman" w:cs="Times New Roman"/>
        </w:rPr>
        <w:t>Bullying</w:t>
      </w:r>
    </w:p>
    <w:p w14:paraId="57B27F81"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14:paraId="75D2505A" w14:textId="77777777" w:rsidR="009661EA" w:rsidRPr="009661EA" w:rsidRDefault="009661EA" w:rsidP="009661EA">
      <w:pPr>
        <w:keepNext/>
        <w:framePr w:w="2232" w:hSpace="288" w:wrap="around" w:vAnchor="text" w:hAnchor="page" w:y="1"/>
        <w:suppressAutoHyphens/>
        <w:spacing w:after="100" w:line="240" w:lineRule="auto"/>
        <w:ind w:left="490"/>
        <w:outlineLvl w:val="2"/>
        <w:rPr>
          <w:rFonts w:eastAsia="Times New Roman" w:cs="Times New Roman"/>
          <w:i/>
        </w:rPr>
      </w:pPr>
      <w:r w:rsidRPr="009661EA">
        <w:rPr>
          <w:rFonts w:eastAsia="Times New Roman" w:cs="Times New Roman"/>
          <w:i/>
        </w:rPr>
        <w:t>Discipline</w:t>
      </w:r>
    </w:p>
    <w:p w14:paraId="20617A65"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A student who is a victim of bullying and who used reasonable self-defense in response to the bullying shall not be subject to disciplinary action.</w:t>
      </w:r>
    </w:p>
    <w:p w14:paraId="56A1252B"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The discipline of a student with a disability is subject to applicable state and federal law in addition to the Student Code of Conduct.</w:t>
      </w:r>
    </w:p>
    <w:p w14:paraId="7F1BD076" w14:textId="77777777" w:rsidR="009661EA" w:rsidRPr="009661EA" w:rsidRDefault="009661EA" w:rsidP="009661EA">
      <w:pPr>
        <w:keepNext/>
        <w:framePr w:w="2232" w:hSpace="288" w:wrap="around" w:vAnchor="text" w:hAnchor="page" w:y="1"/>
        <w:suppressAutoHyphens/>
        <w:spacing w:after="100" w:line="240" w:lineRule="auto"/>
        <w:ind w:left="490"/>
        <w:outlineLvl w:val="2"/>
        <w:rPr>
          <w:rFonts w:eastAsia="Times New Roman" w:cs="Times New Roman"/>
          <w:i/>
        </w:rPr>
      </w:pPr>
      <w:r w:rsidRPr="009661EA">
        <w:rPr>
          <w:rFonts w:eastAsia="Times New Roman" w:cs="Times New Roman"/>
          <w:i/>
        </w:rPr>
        <w:t>Corrective Action</w:t>
      </w:r>
    </w:p>
    <w:p w14:paraId="69194A02"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0A391468" w14:textId="77777777" w:rsidR="009661EA" w:rsidRPr="009661EA" w:rsidRDefault="009661EA" w:rsidP="009661EA">
      <w:pPr>
        <w:keepNext/>
        <w:framePr w:w="2232" w:hSpace="288" w:wrap="around" w:vAnchor="text" w:hAnchor="page" w:y="1"/>
        <w:suppressAutoHyphens/>
        <w:spacing w:after="100" w:line="240" w:lineRule="auto"/>
        <w:ind w:left="490"/>
        <w:outlineLvl w:val="2"/>
        <w:rPr>
          <w:rFonts w:eastAsia="Times New Roman" w:cs="Times New Roman"/>
          <w:i/>
        </w:rPr>
      </w:pPr>
      <w:r w:rsidRPr="009661EA">
        <w:rPr>
          <w:rFonts w:eastAsia="Times New Roman" w:cs="Times New Roman"/>
          <w:i/>
        </w:rPr>
        <w:t>Transfers</w:t>
      </w:r>
    </w:p>
    <w:p w14:paraId="4AD09FEA"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The principal or designee shall refer to FDB for transfer provisions.</w:t>
      </w:r>
    </w:p>
    <w:p w14:paraId="4093AE72" w14:textId="77777777" w:rsidR="009661EA" w:rsidRPr="009661EA" w:rsidRDefault="009661EA" w:rsidP="009661EA">
      <w:pPr>
        <w:keepNext/>
        <w:framePr w:w="2232" w:hSpace="288" w:wrap="around" w:vAnchor="text" w:hAnchor="page" w:y="1"/>
        <w:suppressAutoHyphens/>
        <w:spacing w:after="100" w:line="240" w:lineRule="auto"/>
        <w:ind w:left="490"/>
        <w:outlineLvl w:val="2"/>
        <w:rPr>
          <w:rFonts w:eastAsia="Times New Roman" w:cs="Times New Roman"/>
          <w:i/>
        </w:rPr>
      </w:pPr>
      <w:r w:rsidRPr="009661EA">
        <w:rPr>
          <w:rFonts w:eastAsia="Times New Roman" w:cs="Times New Roman"/>
          <w:i/>
        </w:rPr>
        <w:t>Counseling</w:t>
      </w:r>
    </w:p>
    <w:p w14:paraId="7C982E77"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The principal or designee shall notify the victim, the student who engaged in bullying, and any students who witnessed the bullying of available counseling options.</w:t>
      </w:r>
    </w:p>
    <w:p w14:paraId="753B9060" w14:textId="77777777" w:rsidR="009661EA" w:rsidRPr="009661EA" w:rsidRDefault="009661EA" w:rsidP="009661EA">
      <w:pPr>
        <w:keepNext/>
        <w:framePr w:w="2232" w:hSpace="288" w:wrap="around" w:vAnchor="text" w:hAnchor="page" w:y="1"/>
        <w:suppressAutoHyphens/>
        <w:spacing w:after="100" w:line="240" w:lineRule="auto"/>
        <w:ind w:left="245"/>
        <w:outlineLvl w:val="1"/>
        <w:rPr>
          <w:rFonts w:eastAsia="Times New Roman" w:cs="Times New Roman"/>
        </w:rPr>
      </w:pPr>
      <w:r w:rsidRPr="009661EA">
        <w:rPr>
          <w:rFonts w:eastAsia="Times New Roman" w:cs="Times New Roman"/>
        </w:rPr>
        <w:t>Improper Conduct</w:t>
      </w:r>
    </w:p>
    <w:p w14:paraId="091EAA8A"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lastRenderedPageBreak/>
        <w:t>If the investigation reveals improper conduct that did not rise to the level of prohibited conduct or bullying, the District may take action in accordance with the Student Code of Conduct or any other appropriate corrective action.</w:t>
      </w:r>
    </w:p>
    <w:p w14:paraId="788126C1" w14:textId="77777777" w:rsidR="009661EA" w:rsidRPr="009661EA" w:rsidRDefault="009661EA" w:rsidP="009661EA">
      <w:pPr>
        <w:keepNext/>
        <w:framePr w:w="2232" w:hSpace="288" w:wrap="around" w:vAnchor="text" w:hAnchor="page" w:y="1"/>
        <w:suppressAutoHyphens/>
        <w:spacing w:after="100" w:line="240" w:lineRule="auto"/>
        <w:outlineLvl w:val="0"/>
        <w:rPr>
          <w:rFonts w:eastAsia="Times New Roman" w:cs="Times New Roman"/>
          <w:b/>
        </w:rPr>
      </w:pPr>
      <w:r w:rsidRPr="009661EA">
        <w:rPr>
          <w:rFonts w:eastAsia="Times New Roman" w:cs="Times New Roman"/>
          <w:b/>
        </w:rPr>
        <w:t>Confidentiality</w:t>
      </w:r>
    </w:p>
    <w:p w14:paraId="0DB8A3EA"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To the greatest extent possible, the District shall respect the privacy of the complainant, persons against whom a report is filed, and witnesses. Limited disclosures may be necessary in order to conduct a thorough investigation.</w:t>
      </w:r>
    </w:p>
    <w:p w14:paraId="7F750DC3" w14:textId="77777777" w:rsidR="009661EA" w:rsidRPr="009661EA" w:rsidRDefault="009661EA" w:rsidP="009661EA">
      <w:pPr>
        <w:keepNext/>
        <w:framePr w:w="2232" w:hSpace="288" w:wrap="around" w:vAnchor="text" w:hAnchor="page" w:y="1"/>
        <w:suppressAutoHyphens/>
        <w:spacing w:after="100" w:line="240" w:lineRule="auto"/>
        <w:outlineLvl w:val="0"/>
        <w:rPr>
          <w:rFonts w:eastAsia="Times New Roman" w:cs="Times New Roman"/>
          <w:b/>
        </w:rPr>
      </w:pPr>
      <w:r w:rsidRPr="009661EA">
        <w:rPr>
          <w:rFonts w:eastAsia="Times New Roman" w:cs="Times New Roman"/>
          <w:b/>
        </w:rPr>
        <w:t>Appeal</w:t>
      </w:r>
    </w:p>
    <w:p w14:paraId="489DF62A"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A student who is dissatisfied with the outcome of the investigation may appeal through FNG(LOCAL), beginning at the appropriate level.</w:t>
      </w:r>
    </w:p>
    <w:p w14:paraId="6EF97AB4" w14:textId="77777777" w:rsidR="009661EA" w:rsidRPr="009661EA" w:rsidRDefault="009661EA" w:rsidP="009661EA">
      <w:pPr>
        <w:keepNext/>
        <w:framePr w:w="2232" w:hSpace="288" w:wrap="around" w:vAnchor="text" w:hAnchor="page" w:y="1"/>
        <w:suppressAutoHyphens/>
        <w:spacing w:after="100" w:line="240" w:lineRule="auto"/>
        <w:outlineLvl w:val="0"/>
        <w:rPr>
          <w:rFonts w:eastAsia="Times New Roman" w:cs="Times New Roman"/>
          <w:b/>
        </w:rPr>
      </w:pPr>
      <w:r w:rsidRPr="009661EA">
        <w:rPr>
          <w:rFonts w:eastAsia="Times New Roman" w:cs="Times New Roman"/>
          <w:b/>
        </w:rPr>
        <w:t>Records Retention</w:t>
      </w:r>
    </w:p>
    <w:p w14:paraId="73E5363C"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Retention of records shall be in accordance with CPC(LOCAL).</w:t>
      </w:r>
    </w:p>
    <w:p w14:paraId="3B5E9CE6" w14:textId="77777777" w:rsidR="009661EA" w:rsidRPr="009661EA" w:rsidRDefault="009661EA" w:rsidP="009661EA">
      <w:pPr>
        <w:keepNext/>
        <w:framePr w:w="2232" w:hSpace="288" w:wrap="around" w:vAnchor="text" w:hAnchor="page" w:y="1"/>
        <w:suppressAutoHyphens/>
        <w:spacing w:after="100" w:line="240" w:lineRule="auto"/>
        <w:outlineLvl w:val="0"/>
        <w:rPr>
          <w:rFonts w:eastAsia="Times New Roman" w:cs="Times New Roman"/>
          <w:b/>
        </w:rPr>
      </w:pPr>
      <w:r w:rsidRPr="009661EA">
        <w:rPr>
          <w:rFonts w:eastAsia="Times New Roman" w:cs="Times New Roman"/>
          <w:b/>
        </w:rPr>
        <w:t>Access to Policy and Procedures</w:t>
      </w:r>
    </w:p>
    <w:p w14:paraId="37B5FC32" w14:textId="77777777" w:rsidR="009661EA" w:rsidRPr="009661EA" w:rsidRDefault="009661EA" w:rsidP="009661EA">
      <w:pPr>
        <w:spacing w:line="260" w:lineRule="atLeast"/>
        <w:rPr>
          <w:rFonts w:eastAsia="Times New Roman" w:cs="Times New Roman"/>
          <w:kern w:val="20"/>
        </w:rPr>
      </w:pPr>
      <w:r w:rsidRPr="009661EA">
        <w:rPr>
          <w:rFonts w:eastAsia="Times New Roman" w:cs="Times New Roman"/>
          <w:kern w:val="20"/>
        </w:rPr>
        <w:t xml:space="preserve">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 </w:t>
      </w:r>
    </w:p>
    <w:p w14:paraId="092DA653" w14:textId="67806302" w:rsidR="00865006" w:rsidRDefault="00865006" w:rsidP="00957D02">
      <w:pPr>
        <w:pStyle w:val="local1"/>
      </w:pPr>
    </w:p>
    <w:p w14:paraId="4363395D" w14:textId="3A1259CF" w:rsidR="00E92CD2" w:rsidRDefault="00E92CD2" w:rsidP="00957D02">
      <w:pPr>
        <w:pStyle w:val="local1"/>
      </w:pPr>
    </w:p>
    <w:p w14:paraId="6AD551ED" w14:textId="77777777" w:rsidR="00E052B7" w:rsidRDefault="00E052B7" w:rsidP="00E052B7">
      <w:pPr>
        <w:keepNext/>
        <w:keepLines/>
        <w:spacing w:before="240" w:after="0" w:line="256" w:lineRule="auto"/>
        <w:jc w:val="center"/>
        <w:outlineLvl w:val="0"/>
        <w:rPr>
          <w:rFonts w:ascii="Tahoma" w:eastAsia="Times New Roman" w:hAnsi="Tahoma" w:cs="Times New Roman"/>
          <w:b/>
          <w:bCs/>
          <w:kern w:val="20"/>
          <w:sz w:val="28"/>
          <w:szCs w:val="28"/>
        </w:rPr>
      </w:pPr>
    </w:p>
    <w:p w14:paraId="5D374E40" w14:textId="77777777" w:rsidR="00E052B7" w:rsidRDefault="00E052B7" w:rsidP="00E052B7">
      <w:pPr>
        <w:keepNext/>
        <w:keepLines/>
        <w:spacing w:before="240" w:after="0" w:line="256" w:lineRule="auto"/>
        <w:jc w:val="center"/>
        <w:outlineLvl w:val="0"/>
        <w:rPr>
          <w:rFonts w:ascii="Tahoma" w:eastAsia="Times New Roman" w:hAnsi="Tahoma" w:cs="Times New Roman"/>
          <w:b/>
          <w:bCs/>
          <w:kern w:val="20"/>
          <w:sz w:val="28"/>
          <w:szCs w:val="28"/>
        </w:rPr>
      </w:pPr>
    </w:p>
    <w:p w14:paraId="6A52133E" w14:textId="77777777" w:rsidR="00E052B7" w:rsidRDefault="00E052B7" w:rsidP="00E052B7">
      <w:pPr>
        <w:keepNext/>
        <w:keepLines/>
        <w:spacing w:before="240" w:after="0" w:line="256" w:lineRule="auto"/>
        <w:jc w:val="center"/>
        <w:outlineLvl w:val="0"/>
        <w:rPr>
          <w:rFonts w:ascii="Tahoma" w:eastAsia="Times New Roman" w:hAnsi="Tahoma" w:cs="Times New Roman"/>
          <w:b/>
          <w:bCs/>
          <w:kern w:val="20"/>
          <w:sz w:val="28"/>
          <w:szCs w:val="28"/>
        </w:rPr>
      </w:pPr>
    </w:p>
    <w:p w14:paraId="6D758539" w14:textId="77777777" w:rsidR="00E052B7" w:rsidRDefault="00E052B7" w:rsidP="00E052B7">
      <w:pPr>
        <w:keepNext/>
        <w:keepLines/>
        <w:spacing w:before="240" w:after="0" w:line="256" w:lineRule="auto"/>
        <w:jc w:val="center"/>
        <w:outlineLvl w:val="0"/>
        <w:rPr>
          <w:rFonts w:ascii="Tahoma" w:eastAsia="Times New Roman" w:hAnsi="Tahoma" w:cs="Times New Roman"/>
          <w:b/>
          <w:bCs/>
          <w:kern w:val="20"/>
          <w:sz w:val="28"/>
          <w:szCs w:val="28"/>
        </w:rPr>
      </w:pPr>
    </w:p>
    <w:p w14:paraId="40169821" w14:textId="77777777" w:rsidR="00E052B7" w:rsidRDefault="00E052B7" w:rsidP="00E052B7">
      <w:pPr>
        <w:keepNext/>
        <w:keepLines/>
        <w:spacing w:before="240" w:after="0" w:line="256" w:lineRule="auto"/>
        <w:jc w:val="center"/>
        <w:outlineLvl w:val="0"/>
        <w:rPr>
          <w:rFonts w:ascii="Tahoma" w:eastAsia="Times New Roman" w:hAnsi="Tahoma" w:cs="Times New Roman"/>
          <w:b/>
          <w:bCs/>
          <w:kern w:val="20"/>
          <w:sz w:val="28"/>
          <w:szCs w:val="28"/>
        </w:rPr>
      </w:pPr>
    </w:p>
    <w:p w14:paraId="774F58A1" w14:textId="77777777" w:rsidR="00E052B7" w:rsidRDefault="00E052B7" w:rsidP="00E052B7">
      <w:pPr>
        <w:keepNext/>
        <w:keepLines/>
        <w:spacing w:before="240" w:after="0" w:line="256" w:lineRule="auto"/>
        <w:jc w:val="center"/>
        <w:outlineLvl w:val="0"/>
        <w:rPr>
          <w:rFonts w:ascii="Tahoma" w:eastAsia="Times New Roman" w:hAnsi="Tahoma" w:cs="Times New Roman"/>
          <w:b/>
          <w:bCs/>
          <w:kern w:val="20"/>
          <w:sz w:val="28"/>
          <w:szCs w:val="28"/>
        </w:rPr>
      </w:pPr>
    </w:p>
    <w:p w14:paraId="073F3529" w14:textId="77777777" w:rsidR="00E052B7" w:rsidRDefault="00E052B7" w:rsidP="00E052B7">
      <w:pPr>
        <w:keepNext/>
        <w:keepLines/>
        <w:spacing w:before="240" w:after="0" w:line="256" w:lineRule="auto"/>
        <w:jc w:val="center"/>
        <w:outlineLvl w:val="0"/>
        <w:rPr>
          <w:rFonts w:ascii="Tahoma" w:eastAsia="Times New Roman" w:hAnsi="Tahoma" w:cs="Times New Roman"/>
          <w:b/>
          <w:bCs/>
          <w:kern w:val="20"/>
          <w:sz w:val="28"/>
          <w:szCs w:val="28"/>
        </w:rPr>
      </w:pPr>
    </w:p>
    <w:p w14:paraId="34CD678A" w14:textId="77777777" w:rsidR="00E052B7" w:rsidRDefault="00E052B7" w:rsidP="00E052B7">
      <w:pPr>
        <w:keepNext/>
        <w:keepLines/>
        <w:spacing w:before="240" w:after="0" w:line="256" w:lineRule="auto"/>
        <w:jc w:val="center"/>
        <w:outlineLvl w:val="0"/>
        <w:rPr>
          <w:rFonts w:ascii="Tahoma" w:eastAsia="Times New Roman" w:hAnsi="Tahoma" w:cs="Times New Roman"/>
          <w:b/>
          <w:bCs/>
          <w:kern w:val="20"/>
          <w:sz w:val="28"/>
          <w:szCs w:val="28"/>
        </w:rPr>
      </w:pPr>
    </w:p>
    <w:p w14:paraId="15686D04" w14:textId="77777777" w:rsidR="00E052B7" w:rsidRDefault="00E052B7" w:rsidP="00E052B7">
      <w:pPr>
        <w:keepNext/>
        <w:keepLines/>
        <w:spacing w:before="240" w:after="0" w:line="256" w:lineRule="auto"/>
        <w:jc w:val="center"/>
        <w:outlineLvl w:val="0"/>
        <w:rPr>
          <w:rFonts w:ascii="Tahoma" w:eastAsia="Times New Roman" w:hAnsi="Tahoma" w:cs="Times New Roman"/>
          <w:b/>
          <w:bCs/>
          <w:kern w:val="20"/>
          <w:sz w:val="28"/>
          <w:szCs w:val="28"/>
        </w:rPr>
      </w:pPr>
    </w:p>
    <w:p w14:paraId="21B54A26" w14:textId="77777777" w:rsidR="00E052B7" w:rsidRDefault="00E052B7" w:rsidP="00E052B7">
      <w:pPr>
        <w:keepNext/>
        <w:keepLines/>
        <w:spacing w:before="240" w:after="0" w:line="256" w:lineRule="auto"/>
        <w:jc w:val="center"/>
        <w:outlineLvl w:val="0"/>
        <w:rPr>
          <w:rFonts w:ascii="Tahoma" w:eastAsia="Times New Roman" w:hAnsi="Tahoma" w:cs="Times New Roman"/>
          <w:b/>
          <w:bCs/>
          <w:kern w:val="20"/>
          <w:sz w:val="28"/>
          <w:szCs w:val="28"/>
        </w:rPr>
      </w:pPr>
    </w:p>
    <w:p w14:paraId="25685A81" w14:textId="052891D6" w:rsidR="00E052B7" w:rsidRDefault="00E052B7" w:rsidP="00E052B7">
      <w:pPr>
        <w:keepNext/>
        <w:keepLines/>
        <w:spacing w:before="240" w:after="0" w:line="256" w:lineRule="auto"/>
        <w:jc w:val="center"/>
        <w:outlineLvl w:val="0"/>
        <w:rPr>
          <w:rFonts w:ascii="Tahoma" w:eastAsia="Times New Roman" w:hAnsi="Tahoma" w:cs="Times New Roman"/>
          <w:b/>
          <w:bCs/>
          <w:kern w:val="20"/>
          <w:sz w:val="28"/>
          <w:szCs w:val="28"/>
        </w:rPr>
      </w:pPr>
    </w:p>
    <w:p w14:paraId="6D0C3430" w14:textId="05720D7E" w:rsidR="00E92CD2" w:rsidRDefault="00E92CD2" w:rsidP="00957D02">
      <w:pPr>
        <w:pStyle w:val="local1"/>
      </w:pPr>
    </w:p>
    <w:p w14:paraId="3E5933EA" w14:textId="131725E7" w:rsidR="00E92CD2" w:rsidRPr="00670A94" w:rsidRDefault="00E92CD2" w:rsidP="00670A94">
      <w:pPr>
        <w:keepNext/>
        <w:keepLines/>
        <w:spacing w:before="240" w:line="256" w:lineRule="auto"/>
        <w:outlineLvl w:val="0"/>
        <w:rPr>
          <w:rFonts w:ascii="Tahoma" w:eastAsia="Times New Roman" w:hAnsi="Tahoma" w:cs="Times New Roman"/>
          <w:b/>
          <w:bCs/>
          <w:kern w:val="20"/>
          <w:sz w:val="28"/>
          <w:szCs w:val="28"/>
        </w:rPr>
      </w:pPr>
    </w:p>
    <w:p w14:paraId="3E303BD2" w14:textId="77777777" w:rsidR="00E052B7" w:rsidRDefault="00E052B7" w:rsidP="00E92CD2">
      <w:pPr>
        <w:spacing w:line="256" w:lineRule="auto"/>
        <w:rPr>
          <w:rFonts w:ascii="Calibri" w:eastAsia="Calibri" w:hAnsi="Calibri" w:cs="Times New Roman"/>
          <w:kern w:val="20"/>
        </w:rPr>
      </w:pPr>
    </w:p>
    <w:p w14:paraId="260F757E" w14:textId="77777777" w:rsidR="004C61E7" w:rsidRPr="004C61E7" w:rsidRDefault="004C61E7" w:rsidP="004C61E7">
      <w:pPr>
        <w:keepNext/>
        <w:keepLines/>
        <w:spacing w:before="240" w:after="0" w:line="256" w:lineRule="auto"/>
        <w:jc w:val="center"/>
        <w:outlineLvl w:val="0"/>
        <w:rPr>
          <w:rFonts w:ascii="Tahoma" w:eastAsia="Times New Roman" w:hAnsi="Tahoma" w:cs="Times New Roman"/>
          <w:b/>
          <w:bCs/>
          <w:kern w:val="20"/>
          <w:sz w:val="28"/>
          <w:szCs w:val="28"/>
        </w:rPr>
      </w:pPr>
      <w:r w:rsidRPr="004C61E7">
        <w:rPr>
          <w:rFonts w:ascii="Tahoma" w:eastAsia="Times New Roman" w:hAnsi="Tahoma" w:cs="Times New Roman"/>
          <w:b/>
          <w:bCs/>
          <w:kern w:val="20"/>
          <w:sz w:val="28"/>
          <w:szCs w:val="28"/>
        </w:rPr>
        <w:lastRenderedPageBreak/>
        <w:t>Notice Regarding Directory Information</w:t>
      </w:r>
    </w:p>
    <w:p w14:paraId="3A1B3798" w14:textId="77777777" w:rsidR="004C61E7" w:rsidRPr="004C61E7" w:rsidRDefault="004C61E7" w:rsidP="004C61E7">
      <w:pPr>
        <w:keepNext/>
        <w:keepLines/>
        <w:spacing w:line="256" w:lineRule="auto"/>
        <w:jc w:val="center"/>
        <w:outlineLvl w:val="0"/>
        <w:rPr>
          <w:rFonts w:ascii="Tahoma" w:eastAsia="Times New Roman" w:hAnsi="Tahoma" w:cs="Times New Roman"/>
          <w:b/>
          <w:bCs/>
          <w:kern w:val="20"/>
          <w:sz w:val="28"/>
          <w:szCs w:val="28"/>
        </w:rPr>
      </w:pPr>
      <w:r w:rsidRPr="004C61E7">
        <w:rPr>
          <w:rFonts w:ascii="Tahoma" w:eastAsia="Times New Roman" w:hAnsi="Tahoma" w:cs="Times New Roman"/>
          <w:b/>
          <w:bCs/>
          <w:kern w:val="20"/>
          <w:sz w:val="28"/>
          <w:szCs w:val="28"/>
        </w:rPr>
        <w:t>and Parent’s Response Regarding Release of Student Information</w:t>
      </w:r>
    </w:p>
    <w:p w14:paraId="413098E0" w14:textId="77777777" w:rsidR="004C61E7" w:rsidRPr="004C61E7" w:rsidRDefault="004C61E7" w:rsidP="004C61E7">
      <w:pPr>
        <w:spacing w:line="256" w:lineRule="auto"/>
        <w:rPr>
          <w:rFonts w:ascii="Calibri" w:eastAsia="Calibri" w:hAnsi="Calibri" w:cs="Times New Roman"/>
          <w:kern w:val="20"/>
        </w:rPr>
      </w:pPr>
      <w:r w:rsidRPr="004C61E7">
        <w:rPr>
          <w:rFonts w:ascii="Calibri" w:eastAsia="Calibri" w:hAnsi="Calibri" w:cs="Times New Roman"/>
          <w:kern w:val="20"/>
        </w:rPr>
        <w:t>Dear Parent:</w:t>
      </w:r>
    </w:p>
    <w:p w14:paraId="006592A9" w14:textId="77777777" w:rsidR="004C61E7" w:rsidRPr="004C61E7" w:rsidRDefault="004C61E7" w:rsidP="004C61E7">
      <w:pPr>
        <w:spacing w:line="256" w:lineRule="auto"/>
        <w:rPr>
          <w:rFonts w:ascii="Calibri" w:eastAsia="Calibri" w:hAnsi="Calibri" w:cs="Times New Roman"/>
          <w:kern w:val="20"/>
        </w:rPr>
      </w:pPr>
      <w:r w:rsidRPr="004C61E7">
        <w:rPr>
          <w:rFonts w:ascii="Calibri" w:eastAsia="Calibri" w:hAnsi="Calibri" w:cs="Times New Roman"/>
          <w:kern w:val="20"/>
        </w:rPr>
        <w:t>State law requires the district to give parents the following information:</w:t>
      </w:r>
    </w:p>
    <w:p w14:paraId="53B8033C" w14:textId="77777777" w:rsidR="004C61E7" w:rsidRPr="004C61E7" w:rsidRDefault="004C61E7" w:rsidP="004C61E7">
      <w:pPr>
        <w:spacing w:line="256" w:lineRule="auto"/>
        <w:rPr>
          <w:rFonts w:ascii="Calibri" w:eastAsia="Calibri" w:hAnsi="Calibri" w:cs="Times New Roman"/>
          <w:kern w:val="20"/>
          <w:sz w:val="28"/>
          <w:szCs w:val="28"/>
        </w:rPr>
      </w:pPr>
      <w:r w:rsidRPr="004C61E7">
        <w:rPr>
          <w:rFonts w:ascii="Calibri" w:eastAsia="Calibri" w:hAnsi="Calibri" w:cs="Times New Roman"/>
          <w:kern w:val="20"/>
          <w:sz w:val="28"/>
          <w:szCs w:val="28"/>
        </w:rPr>
        <w:t xml:space="preserve">Certain information about district students is considered directory information and will be released to anyone who follows the procedures for requesting the information unless the parent or guardian objects to the release of the directory information about the student. If you do not want </w:t>
      </w:r>
      <w:r w:rsidRPr="004C61E7">
        <w:rPr>
          <w:rFonts w:ascii="Calibri" w:eastAsia="Calibri" w:hAnsi="Calibri" w:cs="Times New Roman"/>
          <w:i/>
          <w:kern w:val="20"/>
          <w:sz w:val="28"/>
          <w:szCs w:val="28"/>
        </w:rPr>
        <w:t>Hillsboro Independent School District</w:t>
      </w:r>
      <w:r w:rsidRPr="004C61E7">
        <w:rPr>
          <w:rFonts w:ascii="Calibri" w:eastAsia="Calibri" w:hAnsi="Calibri" w:cs="Times New Roman"/>
          <w:kern w:val="20"/>
          <w:sz w:val="28"/>
          <w:szCs w:val="28"/>
        </w:rPr>
        <w:t xml:space="preserve"> to disclose directory information from your child’s education records without your prior, written consent, you must notify the district in writing within ten school days of your child’s first day of instruction for this school year.</w:t>
      </w:r>
    </w:p>
    <w:p w14:paraId="5560E439" w14:textId="77777777" w:rsidR="004C61E7" w:rsidRPr="004C61E7" w:rsidRDefault="004C61E7" w:rsidP="004C61E7">
      <w:pPr>
        <w:tabs>
          <w:tab w:val="right" w:pos="9360"/>
        </w:tabs>
        <w:spacing w:before="360" w:line="256" w:lineRule="auto"/>
        <w:rPr>
          <w:rFonts w:ascii="Calibri" w:eastAsia="Calibri" w:hAnsi="Calibri" w:cs="Times New Roman"/>
          <w:kern w:val="20"/>
        </w:rPr>
      </w:pPr>
      <w:r w:rsidRPr="004C61E7">
        <w:rPr>
          <w:rFonts w:ascii="Calibri" w:eastAsia="Calibri" w:hAnsi="Calibri" w:cs="Times New Roman"/>
          <w:kern w:val="20"/>
        </w:rPr>
        <w:t xml:space="preserve">This means that the district must give certain personal information (called “directory information”) about your child to any person who requests it, unless you have told the district in writing not to do so. The district is providing you the following form so you can communicate your wishes about these issues. [For more information, see </w:t>
      </w:r>
      <w:r w:rsidRPr="004C61E7">
        <w:rPr>
          <w:rFonts w:ascii="Calibri" w:eastAsia="Calibri" w:hAnsi="Calibri" w:cs="Times New Roman"/>
          <w:b/>
          <w:kern w:val="20"/>
        </w:rPr>
        <w:t>Objecting to the Release of Directory Information</w:t>
      </w:r>
      <w:r w:rsidRPr="004C61E7">
        <w:rPr>
          <w:rFonts w:ascii="Calibri" w:eastAsia="Calibri" w:hAnsi="Calibri" w:cs="Times New Roman"/>
          <w:kern w:val="20"/>
        </w:rPr>
        <w:t xml:space="preserve"> in the </w:t>
      </w:r>
      <w:r w:rsidRPr="004C61E7">
        <w:rPr>
          <w:rFonts w:ascii="Calibri" w:eastAsia="Calibri" w:hAnsi="Calibri" w:cs="Times New Roman"/>
          <w:i/>
          <w:kern w:val="20"/>
        </w:rPr>
        <w:t>Hillsboro Junior High</w:t>
      </w:r>
      <w:r w:rsidRPr="004C61E7">
        <w:rPr>
          <w:rFonts w:ascii="Calibri" w:eastAsia="Calibri" w:hAnsi="Calibri" w:cs="Times New Roman"/>
          <w:kern w:val="20"/>
        </w:rPr>
        <w:t xml:space="preserve"> Student</w:t>
      </w:r>
    </w:p>
    <w:p w14:paraId="436225C8" w14:textId="77777777" w:rsidR="004C61E7" w:rsidRDefault="004C61E7" w:rsidP="00E052B7">
      <w:pPr>
        <w:keepNext/>
        <w:keepLines/>
        <w:spacing w:before="240" w:line="256" w:lineRule="auto"/>
        <w:outlineLvl w:val="0"/>
        <w:rPr>
          <w:rFonts w:ascii="Tahoma" w:eastAsia="Times New Roman" w:hAnsi="Tahoma" w:cs="Times New Roman"/>
          <w:b/>
          <w:bCs/>
          <w:kern w:val="20"/>
          <w:sz w:val="28"/>
          <w:szCs w:val="28"/>
        </w:rPr>
      </w:pPr>
    </w:p>
    <w:p w14:paraId="04E4E714" w14:textId="77777777" w:rsidR="004C61E7" w:rsidRDefault="004C61E7" w:rsidP="004C61E7">
      <w:pPr>
        <w:rPr>
          <w:b/>
        </w:rPr>
      </w:pPr>
    </w:p>
    <w:p w14:paraId="67E323D7" w14:textId="77777777" w:rsidR="004C61E7" w:rsidRDefault="004C61E7" w:rsidP="004C61E7">
      <w:pPr>
        <w:rPr>
          <w:b/>
        </w:rPr>
      </w:pPr>
    </w:p>
    <w:p w14:paraId="0F89E285" w14:textId="77777777" w:rsidR="004C61E7" w:rsidRDefault="004C61E7" w:rsidP="004C61E7">
      <w:pPr>
        <w:rPr>
          <w:b/>
        </w:rPr>
      </w:pPr>
    </w:p>
    <w:p w14:paraId="5EEF38EA" w14:textId="77777777" w:rsidR="004C61E7" w:rsidRDefault="004C61E7" w:rsidP="004C61E7">
      <w:pPr>
        <w:rPr>
          <w:b/>
        </w:rPr>
      </w:pPr>
    </w:p>
    <w:p w14:paraId="400238D4" w14:textId="77777777" w:rsidR="004C61E7" w:rsidRDefault="004C61E7" w:rsidP="004C61E7">
      <w:pPr>
        <w:rPr>
          <w:b/>
        </w:rPr>
      </w:pPr>
    </w:p>
    <w:p w14:paraId="54BF31F0" w14:textId="77777777" w:rsidR="004C61E7" w:rsidRDefault="004C61E7" w:rsidP="004C61E7">
      <w:pPr>
        <w:rPr>
          <w:b/>
        </w:rPr>
      </w:pPr>
    </w:p>
    <w:p w14:paraId="0B9F8359" w14:textId="77777777" w:rsidR="004C61E7" w:rsidRDefault="004C61E7" w:rsidP="004C61E7">
      <w:pPr>
        <w:rPr>
          <w:b/>
        </w:rPr>
      </w:pPr>
    </w:p>
    <w:p w14:paraId="4D02574F" w14:textId="77777777" w:rsidR="004C61E7" w:rsidRDefault="004C61E7" w:rsidP="004C61E7">
      <w:pPr>
        <w:rPr>
          <w:b/>
        </w:rPr>
      </w:pPr>
    </w:p>
    <w:p w14:paraId="6FE2D580" w14:textId="77777777" w:rsidR="004C61E7" w:rsidRDefault="004C61E7" w:rsidP="004C61E7">
      <w:pPr>
        <w:rPr>
          <w:b/>
        </w:rPr>
      </w:pPr>
    </w:p>
    <w:p w14:paraId="71250F15" w14:textId="2D13E91D" w:rsidR="004C61E7" w:rsidRPr="004C61E7" w:rsidRDefault="004C61E7" w:rsidP="004C61E7">
      <w:pPr>
        <w:rPr>
          <w:b/>
          <w:noProof/>
        </w:rPr>
      </w:pPr>
      <w:r w:rsidRPr="004C61E7">
        <w:rPr>
          <w:b/>
        </w:rPr>
        <w:t>Complete and return to the student’s campus the following forms (provided in the forms packet distributed at the beginning of the year or upon enrollment):</w:t>
      </w:r>
    </w:p>
    <w:p w14:paraId="23FD304E" w14:textId="77777777" w:rsidR="004C61E7" w:rsidRDefault="004C61E7" w:rsidP="00E052B7">
      <w:pPr>
        <w:keepNext/>
        <w:keepLines/>
        <w:spacing w:before="240" w:line="256" w:lineRule="auto"/>
        <w:outlineLvl w:val="0"/>
        <w:rPr>
          <w:rFonts w:ascii="Tahoma" w:eastAsia="Times New Roman" w:hAnsi="Tahoma" w:cs="Times New Roman"/>
          <w:b/>
          <w:bCs/>
          <w:kern w:val="20"/>
          <w:sz w:val="28"/>
          <w:szCs w:val="28"/>
        </w:rPr>
      </w:pPr>
    </w:p>
    <w:p w14:paraId="648C0931" w14:textId="7F97AEFF" w:rsidR="004C61E7" w:rsidRDefault="004C61E7">
      <w:pPr>
        <w:rPr>
          <w:rFonts w:ascii="Tahoma" w:eastAsia="Times New Roman" w:hAnsi="Tahoma" w:cs="Times New Roman"/>
          <w:b/>
          <w:bCs/>
          <w:kern w:val="20"/>
          <w:sz w:val="28"/>
          <w:szCs w:val="28"/>
        </w:rPr>
      </w:pPr>
      <w:r>
        <w:rPr>
          <w:rFonts w:ascii="Tahoma" w:eastAsia="Times New Roman" w:hAnsi="Tahoma" w:cs="Times New Roman"/>
          <w:b/>
          <w:bCs/>
          <w:kern w:val="20"/>
          <w:sz w:val="28"/>
          <w:szCs w:val="28"/>
        </w:rPr>
        <w:br w:type="page"/>
      </w:r>
    </w:p>
    <w:p w14:paraId="2964DFE4" w14:textId="77777777" w:rsidR="004C61E7" w:rsidRPr="00506E7B" w:rsidRDefault="004C61E7" w:rsidP="004C61E7">
      <w:pPr>
        <w:keepNext/>
        <w:keepLines/>
        <w:spacing w:before="240" w:line="256" w:lineRule="auto"/>
        <w:outlineLvl w:val="0"/>
        <w:rPr>
          <w:rFonts w:ascii="Tahoma" w:eastAsia="Times New Roman" w:hAnsi="Tahoma" w:cs="Times New Roman"/>
          <w:b/>
          <w:bCs/>
          <w:kern w:val="20"/>
          <w:sz w:val="28"/>
          <w:szCs w:val="28"/>
        </w:rPr>
      </w:pPr>
      <w:r w:rsidRPr="00506E7B">
        <w:rPr>
          <w:rFonts w:ascii="Tahoma" w:eastAsia="Times New Roman" w:hAnsi="Tahoma" w:cs="Times New Roman"/>
          <w:b/>
          <w:bCs/>
          <w:kern w:val="20"/>
          <w:sz w:val="28"/>
          <w:szCs w:val="28"/>
        </w:rPr>
        <w:lastRenderedPageBreak/>
        <w:t>Acknowledgment of Electronic Distribution of Student Handbook</w:t>
      </w:r>
    </w:p>
    <w:p w14:paraId="1DEE0220" w14:textId="467190DD" w:rsidR="004C61E7" w:rsidRPr="00506E7B" w:rsidRDefault="004C61E7" w:rsidP="004C61E7">
      <w:pPr>
        <w:spacing w:line="256" w:lineRule="auto"/>
        <w:rPr>
          <w:rFonts w:ascii="Calibri" w:eastAsia="Calibri" w:hAnsi="Calibri" w:cs="Times New Roman"/>
          <w:kern w:val="20"/>
        </w:rPr>
      </w:pPr>
      <w:r w:rsidRPr="00506E7B">
        <w:rPr>
          <w:rFonts w:ascii="Calibri" w:eastAsia="Calibri" w:hAnsi="Calibri" w:cs="Times New Roman"/>
          <w:kern w:val="20"/>
        </w:rPr>
        <w:t>My child and I have been offered the option to receive a paper copy o</w:t>
      </w:r>
      <w:r>
        <w:rPr>
          <w:rFonts w:ascii="Calibri" w:eastAsia="Calibri" w:hAnsi="Calibri" w:cs="Times New Roman"/>
          <w:kern w:val="20"/>
        </w:rPr>
        <w:t>f or to electronically access at www.</w:t>
      </w:r>
      <w:r>
        <w:rPr>
          <w:rFonts w:ascii="Calibri" w:eastAsia="Calibri" w:hAnsi="Calibri" w:cs="Times New Roman"/>
          <w:i/>
          <w:kern w:val="20"/>
        </w:rPr>
        <w:t>hillsboroisd.org</w:t>
      </w:r>
      <w:r>
        <w:rPr>
          <w:rFonts w:ascii="Calibri" w:eastAsia="Calibri" w:hAnsi="Calibri" w:cs="Times New Roman"/>
          <w:kern w:val="20"/>
        </w:rPr>
        <w:t xml:space="preserve"> the Hillsboro Junior High</w:t>
      </w:r>
      <w:r w:rsidRPr="00506E7B">
        <w:rPr>
          <w:rFonts w:ascii="Calibri" w:eastAsia="Calibri" w:hAnsi="Calibri" w:cs="Times New Roman"/>
          <w:kern w:val="20"/>
        </w:rPr>
        <w:t xml:space="preserve"> Student Handbook </w:t>
      </w:r>
      <w:r>
        <w:rPr>
          <w:rFonts w:ascii="Calibri" w:eastAsia="Calibri" w:hAnsi="Calibri" w:cs="Times New Roman"/>
          <w:kern w:val="20"/>
        </w:rPr>
        <w:t>and the Student Code of Conduct for the 202</w:t>
      </w:r>
      <w:r w:rsidR="001C1C84">
        <w:rPr>
          <w:rFonts w:ascii="Calibri" w:eastAsia="Calibri" w:hAnsi="Calibri" w:cs="Times New Roman"/>
          <w:kern w:val="20"/>
        </w:rPr>
        <w:t>2</w:t>
      </w:r>
      <w:r>
        <w:rPr>
          <w:rFonts w:ascii="Calibri" w:eastAsia="Calibri" w:hAnsi="Calibri" w:cs="Times New Roman"/>
          <w:kern w:val="20"/>
        </w:rPr>
        <w:t>-202</w:t>
      </w:r>
      <w:r w:rsidR="001C1C84">
        <w:rPr>
          <w:rFonts w:ascii="Calibri" w:eastAsia="Calibri" w:hAnsi="Calibri" w:cs="Times New Roman"/>
          <w:kern w:val="20"/>
        </w:rPr>
        <w:t>3</w:t>
      </w:r>
      <w:r w:rsidRPr="00506E7B">
        <w:rPr>
          <w:rFonts w:ascii="Calibri" w:eastAsia="Calibri" w:hAnsi="Calibri" w:cs="Times New Roman"/>
          <w:kern w:val="20"/>
        </w:rPr>
        <w:t xml:space="preserve"> school year.</w:t>
      </w:r>
    </w:p>
    <w:p w14:paraId="4ED4465D" w14:textId="77777777" w:rsidR="004C61E7" w:rsidRPr="00506E7B" w:rsidRDefault="004C61E7" w:rsidP="004C61E7">
      <w:pPr>
        <w:spacing w:line="256" w:lineRule="auto"/>
        <w:rPr>
          <w:rFonts w:ascii="Calibri" w:eastAsia="Calibri" w:hAnsi="Calibri" w:cs="Times New Roman"/>
          <w:kern w:val="20"/>
        </w:rPr>
      </w:pPr>
      <w:r w:rsidRPr="00506E7B">
        <w:rPr>
          <w:rFonts w:ascii="Calibri" w:eastAsia="Calibri" w:hAnsi="Calibri" w:cs="Times New Roman"/>
          <w:kern w:val="20"/>
        </w:rPr>
        <w:t xml:space="preserve">I accept responsibility for accessing the Student Handbook </w:t>
      </w:r>
      <w:r>
        <w:rPr>
          <w:rFonts w:ascii="Calibri" w:eastAsia="Calibri" w:hAnsi="Calibri" w:cs="Times New Roman"/>
          <w:kern w:val="20"/>
        </w:rPr>
        <w:t xml:space="preserve">Student Code of Conduct </w:t>
      </w:r>
      <w:r w:rsidRPr="00506E7B">
        <w:rPr>
          <w:rFonts w:ascii="Calibri" w:eastAsia="Calibri" w:hAnsi="Calibri" w:cs="Times New Roman"/>
          <w:kern w:val="20"/>
        </w:rPr>
        <w:t>by visiting the web address listed above.</w:t>
      </w:r>
    </w:p>
    <w:p w14:paraId="409C353A" w14:textId="77777777" w:rsidR="004C61E7" w:rsidRPr="00506E7B" w:rsidRDefault="004C61E7" w:rsidP="004C61E7">
      <w:pPr>
        <w:spacing w:line="256" w:lineRule="auto"/>
        <w:rPr>
          <w:rFonts w:ascii="Calibri" w:eastAsia="Calibri" w:hAnsi="Calibri" w:cs="Times New Roman"/>
          <w:kern w:val="20"/>
        </w:rPr>
      </w:pPr>
      <w:r w:rsidRPr="00506E7B">
        <w:rPr>
          <w:rFonts w:ascii="Calibri" w:eastAsia="Calibri" w:hAnsi="Calibri" w:cs="Times New Roman"/>
          <w:kern w:val="20"/>
        </w:rPr>
        <w:t xml:space="preserve">I understand that if I wish to receive a paper copy of the Student Handbook </w:t>
      </w:r>
      <w:r>
        <w:rPr>
          <w:rFonts w:ascii="Calibri" w:eastAsia="Calibri" w:hAnsi="Calibri" w:cs="Times New Roman"/>
          <w:kern w:val="20"/>
        </w:rPr>
        <w:t xml:space="preserve">Student Code of Conduct, </w:t>
      </w:r>
      <w:r w:rsidRPr="00506E7B">
        <w:rPr>
          <w:rFonts w:ascii="Calibri" w:eastAsia="Calibri" w:hAnsi="Calibri" w:cs="Times New Roman"/>
          <w:kern w:val="20"/>
        </w:rPr>
        <w:t xml:space="preserve">I must request a copy from </w:t>
      </w:r>
      <w:r>
        <w:rPr>
          <w:rFonts w:ascii="Calibri" w:eastAsia="Calibri" w:hAnsi="Calibri" w:cs="Times New Roman"/>
          <w:kern w:val="20"/>
        </w:rPr>
        <w:t xml:space="preserve">Hillsboro Junior High </w:t>
      </w:r>
      <w:r>
        <w:rPr>
          <w:rFonts w:ascii="Calibri" w:eastAsia="Calibri" w:hAnsi="Calibri" w:cs="Times New Roman"/>
          <w:i/>
          <w:kern w:val="20"/>
        </w:rPr>
        <w:t>who will provide a paper copy from the school’s main office or the principal’s office secretary.</w:t>
      </w:r>
    </w:p>
    <w:p w14:paraId="43B2CAEF" w14:textId="77777777" w:rsidR="004C61E7" w:rsidRPr="00506E7B" w:rsidRDefault="004C61E7" w:rsidP="004C61E7">
      <w:pPr>
        <w:spacing w:line="256" w:lineRule="auto"/>
        <w:rPr>
          <w:rFonts w:ascii="Calibri" w:eastAsia="Calibri" w:hAnsi="Calibri" w:cs="Times New Roman"/>
          <w:kern w:val="20"/>
        </w:rPr>
      </w:pPr>
      <w:r w:rsidRPr="00506E7B">
        <w:rPr>
          <w:rFonts w:ascii="Calibri" w:eastAsia="Calibri" w:hAnsi="Calibri" w:cs="Times New Roman"/>
          <w:kern w:val="20"/>
        </w:rPr>
        <w:t xml:space="preserve">I understand that the Student Handbook contains information that my child and I may need during the school year. I also understand that all students will be held accountable for their behavior and will be subject to the disciplinary consequences outlined in the Student Code of Conduct. If I have any questions regarding this handbook </w:t>
      </w:r>
      <w:r>
        <w:rPr>
          <w:rFonts w:ascii="Calibri" w:eastAsia="Calibri" w:hAnsi="Calibri" w:cs="Times New Roman"/>
          <w:kern w:val="20"/>
        </w:rPr>
        <w:t xml:space="preserve">or Code of Conduct </w:t>
      </w:r>
      <w:r w:rsidRPr="00506E7B">
        <w:rPr>
          <w:rFonts w:ascii="Calibri" w:eastAsia="Calibri" w:hAnsi="Calibri" w:cs="Times New Roman"/>
          <w:kern w:val="20"/>
        </w:rPr>
        <w:t xml:space="preserve">I will direct those questions to the principal </w:t>
      </w:r>
      <w:r>
        <w:rPr>
          <w:rFonts w:ascii="Calibri" w:eastAsia="Calibri" w:hAnsi="Calibri" w:cs="Times New Roman"/>
          <w:kern w:val="20"/>
        </w:rPr>
        <w:t xml:space="preserve">(Patrick </w:t>
      </w:r>
      <w:proofErr w:type="spellStart"/>
      <w:r>
        <w:rPr>
          <w:rFonts w:ascii="Calibri" w:eastAsia="Calibri" w:hAnsi="Calibri" w:cs="Times New Roman"/>
          <w:kern w:val="20"/>
        </w:rPr>
        <w:t>Harvell</w:t>
      </w:r>
      <w:proofErr w:type="spellEnd"/>
      <w:r>
        <w:rPr>
          <w:rFonts w:ascii="Calibri" w:eastAsia="Calibri" w:hAnsi="Calibri" w:cs="Times New Roman"/>
          <w:kern w:val="20"/>
        </w:rPr>
        <w:t>) at 254-582-4120 or harvell@hillsboroisd.org</w:t>
      </w:r>
      <w:r w:rsidRPr="00506E7B">
        <w:rPr>
          <w:rFonts w:ascii="Calibri" w:eastAsia="Calibri" w:hAnsi="Calibri" w:cs="Times New Roman"/>
          <w:kern w:val="20"/>
        </w:rPr>
        <w:t>.</w:t>
      </w:r>
    </w:p>
    <w:p w14:paraId="3D201D00" w14:textId="77777777" w:rsidR="004C61E7" w:rsidRPr="00506E7B" w:rsidRDefault="004C61E7" w:rsidP="004C61E7">
      <w:pPr>
        <w:tabs>
          <w:tab w:val="right" w:pos="9360"/>
        </w:tabs>
        <w:spacing w:before="360" w:line="256" w:lineRule="auto"/>
        <w:rPr>
          <w:rFonts w:ascii="Calibri" w:eastAsia="Calibri" w:hAnsi="Calibri" w:cs="Times New Roman"/>
          <w:kern w:val="20"/>
        </w:rPr>
      </w:pPr>
      <w:r w:rsidRPr="00506E7B">
        <w:rPr>
          <w:rFonts w:ascii="Calibri" w:eastAsia="Calibri" w:hAnsi="Calibri" w:cs="Times New Roman"/>
          <w:kern w:val="20"/>
        </w:rPr>
        <w:t xml:space="preserve">Student’s name </w:t>
      </w:r>
      <w:r w:rsidRPr="00506E7B">
        <w:rPr>
          <w:rFonts w:ascii="Calibri" w:eastAsia="Calibri" w:hAnsi="Calibri" w:cs="Times New Roman"/>
          <w:i/>
          <w:kern w:val="20"/>
        </w:rPr>
        <w:t>(print)</w:t>
      </w:r>
      <w:r w:rsidRPr="00506E7B">
        <w:rPr>
          <w:rFonts w:ascii="Calibri" w:eastAsia="Calibri" w:hAnsi="Calibri" w:cs="Times New Roman"/>
          <w:kern w:val="20"/>
        </w:rPr>
        <w:t>: _________________________________________________________</w:t>
      </w:r>
    </w:p>
    <w:p w14:paraId="14054B3D" w14:textId="77777777" w:rsidR="004C61E7" w:rsidRPr="00506E7B" w:rsidRDefault="004C61E7" w:rsidP="004C61E7">
      <w:pPr>
        <w:tabs>
          <w:tab w:val="right" w:pos="9360"/>
        </w:tabs>
        <w:spacing w:before="360" w:line="256" w:lineRule="auto"/>
        <w:rPr>
          <w:rFonts w:ascii="Calibri" w:eastAsia="Calibri" w:hAnsi="Calibri" w:cs="Times New Roman"/>
          <w:kern w:val="20"/>
        </w:rPr>
      </w:pPr>
      <w:r w:rsidRPr="00506E7B">
        <w:rPr>
          <w:rFonts w:ascii="Calibri" w:eastAsia="Calibri" w:hAnsi="Calibri" w:cs="Times New Roman"/>
          <w:kern w:val="20"/>
        </w:rPr>
        <w:t>Student’s signature: ____________________________________________________________</w:t>
      </w:r>
    </w:p>
    <w:p w14:paraId="2A242C84" w14:textId="77777777" w:rsidR="004C61E7" w:rsidRPr="00506E7B" w:rsidRDefault="004C61E7" w:rsidP="004C61E7">
      <w:pPr>
        <w:tabs>
          <w:tab w:val="right" w:pos="9360"/>
        </w:tabs>
        <w:spacing w:before="360" w:line="256" w:lineRule="auto"/>
        <w:rPr>
          <w:rFonts w:ascii="Calibri" w:eastAsia="Calibri" w:hAnsi="Calibri" w:cs="Times New Roman"/>
          <w:kern w:val="20"/>
        </w:rPr>
      </w:pPr>
      <w:r w:rsidRPr="00506E7B">
        <w:rPr>
          <w:rFonts w:ascii="Calibri" w:eastAsia="Calibri" w:hAnsi="Calibri" w:cs="Times New Roman"/>
          <w:kern w:val="20"/>
        </w:rPr>
        <w:t>Parent’s signature: _____________________________________________________________</w:t>
      </w:r>
    </w:p>
    <w:p w14:paraId="48CC9720" w14:textId="77777777" w:rsidR="004C61E7" w:rsidRDefault="004C61E7" w:rsidP="004C61E7">
      <w:pPr>
        <w:tabs>
          <w:tab w:val="right" w:pos="9360"/>
        </w:tabs>
        <w:spacing w:before="360" w:line="256" w:lineRule="auto"/>
        <w:rPr>
          <w:rFonts w:ascii="Calibri" w:eastAsia="Calibri" w:hAnsi="Calibri" w:cs="Times New Roman"/>
          <w:kern w:val="20"/>
        </w:rPr>
      </w:pPr>
      <w:r w:rsidRPr="00506E7B">
        <w:rPr>
          <w:rFonts w:ascii="Calibri" w:eastAsia="Calibri" w:hAnsi="Calibri" w:cs="Times New Roman"/>
          <w:kern w:val="20"/>
        </w:rPr>
        <w:t>Date: ____________________________________</w:t>
      </w:r>
    </w:p>
    <w:p w14:paraId="6BCE71ED" w14:textId="77777777" w:rsidR="004C61E7" w:rsidRPr="005F0520" w:rsidRDefault="004C61E7" w:rsidP="004C61E7">
      <w:pPr>
        <w:keepNext/>
        <w:keepLines/>
        <w:spacing w:before="240" w:line="256" w:lineRule="auto"/>
        <w:outlineLvl w:val="0"/>
        <w:rPr>
          <w:rFonts w:ascii="Tahoma" w:eastAsia="Times New Roman" w:hAnsi="Tahoma" w:cs="Times New Roman"/>
          <w:b/>
          <w:bCs/>
          <w:kern w:val="20"/>
          <w:sz w:val="28"/>
          <w:szCs w:val="28"/>
        </w:rPr>
      </w:pPr>
      <w:r w:rsidRPr="005F0520">
        <w:rPr>
          <w:rFonts w:ascii="Tahoma" w:eastAsia="Times New Roman" w:hAnsi="Tahoma" w:cs="Times New Roman"/>
          <w:b/>
          <w:bCs/>
          <w:kern w:val="20"/>
          <w:sz w:val="28"/>
          <w:szCs w:val="28"/>
        </w:rPr>
        <w:t>Acknowledgment of Receipt of Student Handbook</w:t>
      </w:r>
    </w:p>
    <w:p w14:paraId="69F57FFD" w14:textId="400FACCC" w:rsidR="004C61E7" w:rsidRPr="005F0520" w:rsidRDefault="004C61E7" w:rsidP="004C61E7">
      <w:pPr>
        <w:spacing w:line="256" w:lineRule="auto"/>
        <w:rPr>
          <w:rFonts w:ascii="Calibri" w:eastAsia="Calibri" w:hAnsi="Calibri" w:cs="Times New Roman"/>
          <w:kern w:val="20"/>
        </w:rPr>
      </w:pPr>
      <w:r w:rsidRPr="005F0520">
        <w:rPr>
          <w:rFonts w:ascii="Calibri" w:eastAsia="Calibri" w:hAnsi="Calibri" w:cs="Times New Roman"/>
          <w:kern w:val="20"/>
        </w:rPr>
        <w:t>My child an</w:t>
      </w:r>
      <w:r>
        <w:rPr>
          <w:rFonts w:ascii="Calibri" w:eastAsia="Calibri" w:hAnsi="Calibri" w:cs="Times New Roman"/>
          <w:kern w:val="20"/>
        </w:rPr>
        <w:t>d I have received a copy of the Hillsboro Junior High</w:t>
      </w:r>
      <w:r w:rsidRPr="005F0520">
        <w:rPr>
          <w:rFonts w:ascii="Calibri" w:eastAsia="Calibri" w:hAnsi="Calibri" w:cs="Times New Roman"/>
          <w:kern w:val="20"/>
        </w:rPr>
        <w:t xml:space="preserve"> Student Handbook and Student</w:t>
      </w:r>
      <w:r>
        <w:rPr>
          <w:rFonts w:ascii="Calibri" w:eastAsia="Calibri" w:hAnsi="Calibri" w:cs="Times New Roman"/>
          <w:kern w:val="20"/>
        </w:rPr>
        <w:t xml:space="preserve"> Code of Conduct for the 202</w:t>
      </w:r>
      <w:r w:rsidR="001C1C84">
        <w:rPr>
          <w:rFonts w:ascii="Calibri" w:eastAsia="Calibri" w:hAnsi="Calibri" w:cs="Times New Roman"/>
          <w:kern w:val="20"/>
        </w:rPr>
        <w:t>2</w:t>
      </w:r>
      <w:r>
        <w:rPr>
          <w:rFonts w:ascii="Calibri" w:eastAsia="Calibri" w:hAnsi="Calibri" w:cs="Times New Roman"/>
          <w:kern w:val="20"/>
        </w:rPr>
        <w:t>-202</w:t>
      </w:r>
      <w:r w:rsidR="001C1C84">
        <w:rPr>
          <w:rFonts w:ascii="Calibri" w:eastAsia="Calibri" w:hAnsi="Calibri" w:cs="Times New Roman"/>
          <w:kern w:val="20"/>
        </w:rPr>
        <w:t>3</w:t>
      </w:r>
      <w:r w:rsidRPr="005F0520">
        <w:rPr>
          <w:rFonts w:ascii="Calibri" w:eastAsia="Calibri" w:hAnsi="Calibri" w:cs="Times New Roman"/>
          <w:kern w:val="20"/>
        </w:rPr>
        <w:t xml:space="preserve"> school year. I understand that the handbook contains information that my child and I may need during the school year. I also understand that all students will be held accountable for their behavior and will be subject to the disciplinary consequences outlined in the Student Code of Conduct. If I have any questions regarding this handbook or </w:t>
      </w:r>
      <w:r>
        <w:rPr>
          <w:rFonts w:ascii="Calibri" w:eastAsia="Calibri" w:hAnsi="Calibri" w:cs="Times New Roman"/>
          <w:kern w:val="20"/>
        </w:rPr>
        <w:t>Code of Conduct</w:t>
      </w:r>
      <w:r w:rsidRPr="005F0520">
        <w:rPr>
          <w:rFonts w:ascii="Calibri" w:eastAsia="Calibri" w:hAnsi="Calibri" w:cs="Times New Roman"/>
          <w:kern w:val="20"/>
        </w:rPr>
        <w:t>, I will direct thos</w:t>
      </w:r>
      <w:r>
        <w:rPr>
          <w:rFonts w:ascii="Calibri" w:eastAsia="Calibri" w:hAnsi="Calibri" w:cs="Times New Roman"/>
          <w:kern w:val="20"/>
        </w:rPr>
        <w:t xml:space="preserve">e questions to the principal at          </w:t>
      </w:r>
      <w:r w:rsidR="001C1C84">
        <w:rPr>
          <w:rFonts w:ascii="Calibri" w:eastAsia="Calibri" w:hAnsi="Calibri" w:cs="Times New Roman"/>
          <w:kern w:val="20"/>
        </w:rPr>
        <w:t>254-582-8585</w:t>
      </w:r>
      <w:r>
        <w:rPr>
          <w:rFonts w:ascii="Calibri" w:eastAsia="Calibri" w:hAnsi="Calibri" w:cs="Times New Roman"/>
          <w:kern w:val="20"/>
        </w:rPr>
        <w:t xml:space="preserve"> harvell@hillsboroisd.org.</w:t>
      </w:r>
    </w:p>
    <w:p w14:paraId="0A3C0686" w14:textId="77777777" w:rsidR="004C61E7" w:rsidRPr="005F0520" w:rsidRDefault="004C61E7" w:rsidP="004C61E7">
      <w:pPr>
        <w:tabs>
          <w:tab w:val="right" w:pos="9360"/>
        </w:tabs>
        <w:spacing w:before="360" w:line="256" w:lineRule="auto"/>
        <w:rPr>
          <w:rFonts w:ascii="Calibri" w:eastAsia="Calibri" w:hAnsi="Calibri" w:cs="Times New Roman"/>
          <w:kern w:val="20"/>
        </w:rPr>
      </w:pPr>
      <w:r w:rsidRPr="005F0520">
        <w:rPr>
          <w:rFonts w:ascii="Calibri" w:eastAsia="Calibri" w:hAnsi="Calibri" w:cs="Times New Roman"/>
          <w:kern w:val="20"/>
        </w:rPr>
        <w:t xml:space="preserve">Student’s name </w:t>
      </w:r>
      <w:r w:rsidRPr="005F0520">
        <w:rPr>
          <w:rFonts w:ascii="Calibri" w:eastAsia="Calibri" w:hAnsi="Calibri" w:cs="Times New Roman"/>
          <w:i/>
          <w:kern w:val="20"/>
        </w:rPr>
        <w:t>(print)</w:t>
      </w:r>
      <w:r w:rsidRPr="005F0520">
        <w:rPr>
          <w:rFonts w:ascii="Calibri" w:eastAsia="Calibri" w:hAnsi="Calibri" w:cs="Times New Roman"/>
          <w:kern w:val="20"/>
        </w:rPr>
        <w:t>: _________________________________________________________</w:t>
      </w:r>
    </w:p>
    <w:p w14:paraId="3BD2EE97" w14:textId="77777777" w:rsidR="004C61E7" w:rsidRPr="005F0520" w:rsidRDefault="004C61E7" w:rsidP="004C61E7">
      <w:pPr>
        <w:tabs>
          <w:tab w:val="right" w:pos="9360"/>
        </w:tabs>
        <w:spacing w:before="360" w:line="256" w:lineRule="auto"/>
        <w:rPr>
          <w:rFonts w:ascii="Calibri" w:eastAsia="Calibri" w:hAnsi="Calibri" w:cs="Times New Roman"/>
          <w:kern w:val="20"/>
        </w:rPr>
      </w:pPr>
      <w:r w:rsidRPr="005F0520">
        <w:rPr>
          <w:rFonts w:ascii="Calibri" w:eastAsia="Calibri" w:hAnsi="Calibri" w:cs="Times New Roman"/>
          <w:kern w:val="20"/>
        </w:rPr>
        <w:t>Student’s signature: ____________________________________________________________</w:t>
      </w:r>
    </w:p>
    <w:p w14:paraId="2617DB44" w14:textId="77777777" w:rsidR="004C61E7" w:rsidRPr="005F0520" w:rsidRDefault="004C61E7" w:rsidP="004C61E7">
      <w:pPr>
        <w:tabs>
          <w:tab w:val="right" w:pos="9360"/>
        </w:tabs>
        <w:spacing w:before="360" w:line="256" w:lineRule="auto"/>
        <w:rPr>
          <w:rFonts w:ascii="Calibri" w:eastAsia="Calibri" w:hAnsi="Calibri" w:cs="Times New Roman"/>
          <w:kern w:val="20"/>
        </w:rPr>
      </w:pPr>
      <w:r w:rsidRPr="005F0520">
        <w:rPr>
          <w:rFonts w:ascii="Calibri" w:eastAsia="Calibri" w:hAnsi="Calibri" w:cs="Times New Roman"/>
          <w:kern w:val="20"/>
        </w:rPr>
        <w:t>Parent’s signature: _____________________________________________________________</w:t>
      </w:r>
    </w:p>
    <w:p w14:paraId="7C439352" w14:textId="77777777" w:rsidR="004C61E7" w:rsidRDefault="004C61E7" w:rsidP="004C61E7">
      <w:pPr>
        <w:tabs>
          <w:tab w:val="right" w:pos="9360"/>
        </w:tabs>
        <w:spacing w:before="360" w:line="256" w:lineRule="auto"/>
        <w:rPr>
          <w:rFonts w:ascii="Calibri" w:eastAsia="Calibri" w:hAnsi="Calibri" w:cs="Times New Roman"/>
          <w:kern w:val="20"/>
        </w:rPr>
      </w:pPr>
      <w:r w:rsidRPr="005F0520">
        <w:rPr>
          <w:rFonts w:ascii="Calibri" w:eastAsia="Calibri" w:hAnsi="Calibri" w:cs="Times New Roman"/>
          <w:kern w:val="20"/>
        </w:rPr>
        <w:t>Date: ____________________________________</w:t>
      </w:r>
    </w:p>
    <w:p w14:paraId="369EDF21" w14:textId="77777777" w:rsidR="00E92CD2" w:rsidRDefault="00E92CD2" w:rsidP="00E92CD2">
      <w:pPr>
        <w:tabs>
          <w:tab w:val="right" w:pos="9360"/>
        </w:tabs>
        <w:spacing w:before="360" w:line="256" w:lineRule="auto"/>
        <w:rPr>
          <w:rFonts w:ascii="Calibri" w:eastAsia="Calibri" w:hAnsi="Calibri" w:cs="Times New Roman"/>
          <w:kern w:val="20"/>
        </w:rPr>
      </w:pPr>
    </w:p>
    <w:p w14:paraId="07E2D01B" w14:textId="77777777" w:rsidR="00E92CD2" w:rsidRDefault="00E92CD2" w:rsidP="00E92CD2">
      <w:pPr>
        <w:tabs>
          <w:tab w:val="right" w:pos="9360"/>
        </w:tabs>
        <w:spacing w:before="360" w:line="256" w:lineRule="auto"/>
        <w:rPr>
          <w:rFonts w:ascii="Calibri" w:eastAsia="Calibri" w:hAnsi="Calibri" w:cs="Times New Roman"/>
          <w:kern w:val="20"/>
        </w:rPr>
      </w:pPr>
    </w:p>
    <w:p w14:paraId="21DD7B93" w14:textId="77777777" w:rsidR="00E92CD2" w:rsidRPr="00357B2F" w:rsidRDefault="00E92CD2" w:rsidP="00957D02">
      <w:pPr>
        <w:pStyle w:val="local1"/>
      </w:pPr>
    </w:p>
    <w:sectPr w:rsidR="00E92CD2" w:rsidRPr="00357B2F" w:rsidSect="00957D02">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1160" w14:textId="77777777" w:rsidR="002B2216" w:rsidRDefault="002B2216" w:rsidP="00CC44B7">
      <w:pPr>
        <w:spacing w:after="0"/>
      </w:pPr>
      <w:r>
        <w:separator/>
      </w:r>
    </w:p>
  </w:endnote>
  <w:endnote w:type="continuationSeparator" w:id="0">
    <w:p w14:paraId="53D86FA0" w14:textId="77777777" w:rsidR="002B2216" w:rsidRDefault="002B2216"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909F0" w14:textId="509A3CC3" w:rsidR="004E7161" w:rsidRPr="003775F1" w:rsidRDefault="004E7161" w:rsidP="003775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B8A2" w14:textId="57CE255B" w:rsidR="004E7161" w:rsidRPr="00C70A24" w:rsidRDefault="004E7161" w:rsidP="003775F1">
    <w:pPr>
      <w:pStyle w:val="Footer"/>
      <w:tabs>
        <w:tab w:val="clear" w:pos="4680"/>
        <w:tab w:val="clear" w:pos="9360"/>
        <w:tab w:val="left" w:pos="12960"/>
      </w:tabs>
      <w:jc w:val="center"/>
    </w:pPr>
    <w:r>
      <w:t xml:space="preserve">Page </w:t>
    </w:r>
    <w:r>
      <w:rPr>
        <w:b/>
        <w:bCs/>
      </w:rPr>
      <w:fldChar w:fldCharType="begin"/>
    </w:r>
    <w:r>
      <w:rPr>
        <w:b/>
        <w:bCs/>
      </w:rPr>
      <w:instrText xml:space="preserve"> PAGE  \* Arabic  \* MERGEFORMAT </w:instrText>
    </w:r>
    <w:r>
      <w:rPr>
        <w:b/>
        <w:bCs/>
      </w:rPr>
      <w:fldChar w:fldCharType="separate"/>
    </w:r>
    <w:r w:rsidR="00D0761D">
      <w:rPr>
        <w:b/>
        <w:bCs/>
        <w:noProof/>
      </w:rPr>
      <w:t>13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0761D">
      <w:rPr>
        <w:b/>
        <w:bCs/>
        <w:noProof/>
      </w:rPr>
      <w:t>102</w:t>
    </w:r>
    <w:r>
      <w:rPr>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23828"/>
      <w:docPartObj>
        <w:docPartGallery w:val="Page Numbers (Bottom of Page)"/>
        <w:docPartUnique/>
      </w:docPartObj>
    </w:sdtPr>
    <w:sdtEndPr/>
    <w:sdtContent>
      <w:sdt>
        <w:sdtPr>
          <w:id w:val="-17621483"/>
          <w:docPartObj>
            <w:docPartGallery w:val="Page Numbers (Top of Page)"/>
            <w:docPartUnique/>
          </w:docPartObj>
        </w:sdtPr>
        <w:sdtEndPr/>
        <w:sdtContent>
          <w:p w14:paraId="27B1CCF4" w14:textId="0C4E679E" w:rsidR="004E7161" w:rsidRDefault="004E7161" w:rsidP="00112BC1">
            <w:pPr>
              <w:jc w:val="center"/>
            </w:pPr>
            <w:r>
              <w:t xml:space="preserve">Page </w:t>
            </w:r>
            <w:r>
              <w:rPr>
                <w:b/>
                <w:bCs/>
              </w:rPr>
              <w:fldChar w:fldCharType="begin"/>
            </w:r>
            <w:r>
              <w:rPr>
                <w:b/>
                <w:bCs/>
              </w:rPr>
              <w:instrText xml:space="preserve"> PAGE </w:instrText>
            </w:r>
            <w:r>
              <w:rPr>
                <w:b/>
                <w:bCs/>
              </w:rPr>
              <w:fldChar w:fldCharType="separate"/>
            </w:r>
            <w:r w:rsidR="00D0761D">
              <w:rPr>
                <w:b/>
                <w:bCs/>
                <w:noProof/>
              </w:rPr>
              <w:t>93</w:t>
            </w:r>
            <w:r>
              <w:rPr>
                <w:b/>
                <w:bCs/>
              </w:rPr>
              <w:fldChar w:fldCharType="end"/>
            </w:r>
            <w:r>
              <w:t xml:space="preserve"> of </w:t>
            </w:r>
            <w:r>
              <w:rPr>
                <w:b/>
                <w:bCs/>
              </w:rPr>
              <w:fldChar w:fldCharType="begin"/>
            </w:r>
            <w:r>
              <w:rPr>
                <w:b/>
                <w:bCs/>
              </w:rPr>
              <w:instrText xml:space="preserve"> NUMPAGES  </w:instrText>
            </w:r>
            <w:r>
              <w:rPr>
                <w:b/>
                <w:bCs/>
              </w:rPr>
              <w:fldChar w:fldCharType="separate"/>
            </w:r>
            <w:r w:rsidR="00D0761D">
              <w:rPr>
                <w:b/>
                <w:bCs/>
                <w:noProof/>
              </w:rPr>
              <w:t>102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92D65" w14:textId="77777777" w:rsidR="002B2216" w:rsidRDefault="002B2216" w:rsidP="00CC44B7">
      <w:pPr>
        <w:spacing w:after="0"/>
      </w:pPr>
      <w:r>
        <w:separator/>
      </w:r>
    </w:p>
  </w:footnote>
  <w:footnote w:type="continuationSeparator" w:id="0">
    <w:p w14:paraId="739DB7D3" w14:textId="77777777" w:rsidR="002B2216" w:rsidRDefault="002B2216" w:rsidP="00CC44B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2864" w14:textId="112A6C66" w:rsidR="004E7161" w:rsidRPr="00CE571B" w:rsidRDefault="004E7161" w:rsidP="007A5AAF">
    <w:pPr>
      <w:pStyle w:val="Header"/>
    </w:pPr>
    <w:r w:rsidRPr="00A97D8F">
      <w:ptab w:relativeTo="margin" w:alignment="center" w:leader="none"/>
    </w:r>
    <w:r>
      <w:rPr>
        <w:rStyle w:val="local1Char"/>
        <w:rFonts w:eastAsiaTheme="minorHAnsi"/>
        <w:b/>
        <w:bCs/>
        <w:sz w:val="24"/>
        <w:szCs w:val="24"/>
      </w:rPr>
      <w:t>Hillsboro Junior High</w:t>
    </w:r>
    <w:r w:rsidRPr="00A97D8F">
      <w:rPr>
        <w:rStyle w:val="local1Char"/>
        <w:rFonts w:eastAsiaTheme="minorHAnsi"/>
        <w:b/>
        <w:bCs/>
        <w:sz w:val="24"/>
        <w:szCs w:val="24"/>
      </w:rPr>
      <w:t xml:space="preserve"> Student Handbook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BA853B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8436B58A"/>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2A460C98"/>
    <w:lvl w:ilvl="0">
      <w:start w:val="1"/>
      <w:numFmt w:val="decimal"/>
      <w:lvlText w:val="%1."/>
      <w:lvlJc w:val="left"/>
      <w:pPr>
        <w:tabs>
          <w:tab w:val="num" w:pos="360"/>
        </w:tabs>
        <w:ind w:left="360" w:hanging="360"/>
      </w:pPr>
    </w:lvl>
  </w:abstractNum>
  <w:abstractNum w:abstractNumId="3"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0A13B0"/>
    <w:multiLevelType w:val="hybridMultilevel"/>
    <w:tmpl w:val="0FBE5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B42BF"/>
    <w:multiLevelType w:val="hybridMultilevel"/>
    <w:tmpl w:val="1952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0225E9"/>
    <w:multiLevelType w:val="hybridMultilevel"/>
    <w:tmpl w:val="0D3AAB5A"/>
    <w:lvl w:ilvl="0" w:tplc="F1ECB436">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C81E8B"/>
    <w:multiLevelType w:val="multilevel"/>
    <w:tmpl w:val="FEBAF1D6"/>
    <w:numStyleLink w:val="numberedlist"/>
  </w:abstractNum>
  <w:abstractNum w:abstractNumId="9" w15:restartNumberingAfterBreak="0">
    <w:nsid w:val="136E2895"/>
    <w:multiLevelType w:val="hybridMultilevel"/>
    <w:tmpl w:val="0D141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BC0501"/>
    <w:multiLevelType w:val="hybridMultilevel"/>
    <w:tmpl w:val="BB64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166671"/>
    <w:multiLevelType w:val="multilevel"/>
    <w:tmpl w:val="3ED4B858"/>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2" w15:restartNumberingAfterBreak="0">
    <w:nsid w:val="1F7C0DE4"/>
    <w:multiLevelType w:val="multilevel"/>
    <w:tmpl w:val="472026E6"/>
    <w:numStyleLink w:val="MSCOCListNumbering"/>
  </w:abstractNum>
  <w:abstractNum w:abstractNumId="13" w15:restartNumberingAfterBreak="0">
    <w:nsid w:val="218D533B"/>
    <w:multiLevelType w:val="multilevel"/>
    <w:tmpl w:val="3ED4B858"/>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4" w15:restartNumberingAfterBreak="0">
    <w:nsid w:val="21AD1932"/>
    <w:multiLevelType w:val="multilevel"/>
    <w:tmpl w:val="3ED4B858"/>
    <w:numStyleLink w:val="BulletsforMSHB"/>
  </w:abstractNum>
  <w:abstractNum w:abstractNumId="15" w15:restartNumberingAfterBreak="0">
    <w:nsid w:val="23837FA6"/>
    <w:multiLevelType w:val="hybridMultilevel"/>
    <w:tmpl w:val="A41A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AC16583"/>
    <w:multiLevelType w:val="multilevel"/>
    <w:tmpl w:val="090C853A"/>
    <w:numStyleLink w:val="MSCOCBullets"/>
  </w:abstractNum>
  <w:abstractNum w:abstractNumId="18"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C5261"/>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F15F4"/>
    <w:multiLevelType w:val="hybridMultilevel"/>
    <w:tmpl w:val="FEA6A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4" w15:restartNumberingAfterBreak="0">
    <w:nsid w:val="4C313690"/>
    <w:multiLevelType w:val="hybridMultilevel"/>
    <w:tmpl w:val="53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5461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4336A2"/>
    <w:multiLevelType w:val="hybridMultilevel"/>
    <w:tmpl w:val="E9447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917EAD"/>
    <w:multiLevelType w:val="hybridMultilevel"/>
    <w:tmpl w:val="5D9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B666EC"/>
    <w:multiLevelType w:val="hybridMultilevel"/>
    <w:tmpl w:val="000AE150"/>
    <w:lvl w:ilvl="0" w:tplc="42F8B6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91BDD"/>
    <w:multiLevelType w:val="hybridMultilevel"/>
    <w:tmpl w:val="4774B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4A0256"/>
    <w:multiLevelType w:val="hybridMultilevel"/>
    <w:tmpl w:val="B0E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33"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4" w15:restartNumberingAfterBreak="0">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E5191"/>
    <w:multiLevelType w:val="hybridMultilevel"/>
    <w:tmpl w:val="E982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7" w15:restartNumberingAfterBreak="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44D35"/>
    <w:multiLevelType w:val="multilevel"/>
    <w:tmpl w:val="472026E6"/>
    <w:numStyleLink w:val="MSCOCListNumbering"/>
  </w:abstractNum>
  <w:abstractNum w:abstractNumId="39" w15:restartNumberingAfterBreak="0">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275A4"/>
    <w:multiLevelType w:val="hybridMultilevel"/>
    <w:tmpl w:val="A28ED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E0DAA"/>
    <w:multiLevelType w:val="hybridMultilevel"/>
    <w:tmpl w:val="DE1C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B6570"/>
    <w:multiLevelType w:val="multilevel"/>
    <w:tmpl w:val="8A00A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E02C07"/>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9144569"/>
    <w:multiLevelType w:val="hybridMultilevel"/>
    <w:tmpl w:val="FFAC2CD2"/>
    <w:lvl w:ilvl="0" w:tplc="42F8B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E400D0"/>
    <w:multiLevelType w:val="hybridMultilevel"/>
    <w:tmpl w:val="B00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4"/>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
    <w:abstractNumId w:val="4"/>
  </w:num>
  <w:num w:numId="5">
    <w:abstractNumId w:val="28"/>
  </w:num>
  <w:num w:numId="6">
    <w:abstractNumId w:val="16"/>
  </w:num>
  <w:num w:numId="7">
    <w:abstractNumId w:val="3"/>
  </w:num>
  <w:num w:numId="8">
    <w:abstractNumId w:val="8"/>
  </w:num>
  <w:num w:numId="9">
    <w:abstractNumId w:val="23"/>
  </w:num>
  <w:num w:numId="10">
    <w:abstractNumId w:val="21"/>
  </w:num>
  <w:num w:numId="11">
    <w:abstractNumId w:val="36"/>
  </w:num>
  <w:num w:numId="12">
    <w:abstractNumId w:val="27"/>
  </w:num>
  <w:num w:numId="13">
    <w:abstractNumId w:val="7"/>
  </w:num>
  <w:num w:numId="14">
    <w:abstractNumId w:val="33"/>
  </w:num>
  <w:num w:numId="15">
    <w:abstractNumId w:val="11"/>
    <w:lvlOverride w:ilvl="0">
      <w:lvl w:ilvl="0">
        <w:start w:val="1"/>
        <w:numFmt w:val="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6">
    <w:abstractNumId w:val="18"/>
  </w:num>
  <w:num w:numId="17">
    <w:abstractNumId w:val="37"/>
  </w:num>
  <w:num w:numId="18">
    <w:abstractNumId w:val="39"/>
  </w:num>
  <w:num w:numId="19">
    <w:abstractNumId w:val="46"/>
  </w:num>
  <w:num w:numId="20">
    <w:abstractNumId w:val="34"/>
  </w:num>
  <w:num w:numId="21">
    <w:abstractNumId w:val="19"/>
  </w:num>
  <w:num w:numId="22">
    <w:abstractNumId w:val="43"/>
  </w:num>
  <w:num w:numId="23">
    <w:abstractNumId w:val="20"/>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25"/>
  </w:num>
  <w:num w:numId="25">
    <w:abstractNumId w:val="38"/>
    <w:lvlOverride w:ilvl="0">
      <w:lvl w:ilvl="0">
        <w:start w:val="1"/>
        <w:numFmt w:val="decimal"/>
        <w:lvlText w:val="%1."/>
        <w:lvlJc w:val="left"/>
        <w:pPr>
          <w:tabs>
            <w:tab w:val="num" w:pos="720"/>
          </w:tabs>
          <w:ind w:left="720" w:hanging="360"/>
        </w:pPr>
        <w:rPr>
          <w:rFonts w:hint="default"/>
          <w:b w:val="0"/>
        </w:rPr>
      </w:lvl>
    </w:lvlOverride>
  </w:num>
  <w:num w:numId="26">
    <w:abstractNumId w:val="32"/>
  </w:num>
  <w:num w:numId="27">
    <w:abstractNumId w:val="24"/>
  </w:num>
  <w:num w:numId="28">
    <w:abstractNumId w:val="45"/>
  </w:num>
  <w:num w:numId="29">
    <w:abstractNumId w:val="31"/>
  </w:num>
  <w:num w:numId="30">
    <w:abstractNumId w:val="12"/>
  </w:num>
  <w:num w:numId="31">
    <w:abstractNumId w:val="5"/>
  </w:num>
  <w:num w:numId="32">
    <w:abstractNumId w:val="17"/>
  </w:num>
  <w:num w:numId="33">
    <w:abstractNumId w:val="2"/>
  </w:num>
  <w:num w:numId="34">
    <w:abstractNumId w:val="1"/>
  </w:num>
  <w:num w:numId="35">
    <w:abstractNumId w:val="0"/>
  </w:num>
  <w:num w:numId="36">
    <w:abstractNumId w:val="22"/>
  </w:num>
  <w:num w:numId="37">
    <w:abstractNumId w:val="40"/>
  </w:num>
  <w:num w:numId="38">
    <w:abstractNumId w:val="35"/>
  </w:num>
  <w:num w:numId="39">
    <w:abstractNumId w:val="30"/>
  </w:num>
  <w:num w:numId="40">
    <w:abstractNumId w:val="42"/>
  </w:num>
  <w:num w:numId="41">
    <w:abstractNumId w:val="6"/>
  </w:num>
  <w:num w:numId="42">
    <w:abstractNumId w:val="26"/>
  </w:num>
  <w:num w:numId="43">
    <w:abstractNumId w:val="10"/>
  </w:num>
  <w:num w:numId="44">
    <w:abstractNumId w:val="15"/>
  </w:num>
  <w:num w:numId="45">
    <w:abstractNumId w:val="9"/>
  </w:num>
  <w:num w:numId="46">
    <w:abstractNumId w:val="29"/>
  </w:num>
  <w:num w:numId="47">
    <w:abstractNumId w:val="44"/>
  </w:num>
  <w:num w:numId="48">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131078" w:nlCheck="1" w:checkStyle="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1493"/>
    <w:rsid w:val="0000152A"/>
    <w:rsid w:val="000023BA"/>
    <w:rsid w:val="0000268C"/>
    <w:rsid w:val="0000298F"/>
    <w:rsid w:val="0000339C"/>
    <w:rsid w:val="000034BE"/>
    <w:rsid w:val="00003D6B"/>
    <w:rsid w:val="0000481C"/>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449"/>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8BE"/>
    <w:rsid w:val="00013E3C"/>
    <w:rsid w:val="000140F4"/>
    <w:rsid w:val="00014829"/>
    <w:rsid w:val="00014978"/>
    <w:rsid w:val="00014DCE"/>
    <w:rsid w:val="0001593D"/>
    <w:rsid w:val="00015DDD"/>
    <w:rsid w:val="0001617A"/>
    <w:rsid w:val="00016187"/>
    <w:rsid w:val="0001641B"/>
    <w:rsid w:val="00016FA2"/>
    <w:rsid w:val="00017ADF"/>
    <w:rsid w:val="00017EEC"/>
    <w:rsid w:val="00020906"/>
    <w:rsid w:val="00020BC8"/>
    <w:rsid w:val="00020CAD"/>
    <w:rsid w:val="00020D28"/>
    <w:rsid w:val="00021159"/>
    <w:rsid w:val="00021751"/>
    <w:rsid w:val="00021992"/>
    <w:rsid w:val="00021FA2"/>
    <w:rsid w:val="0002219A"/>
    <w:rsid w:val="000227D6"/>
    <w:rsid w:val="00022909"/>
    <w:rsid w:val="000231BF"/>
    <w:rsid w:val="00023777"/>
    <w:rsid w:val="00023C5F"/>
    <w:rsid w:val="00023C8D"/>
    <w:rsid w:val="00023E05"/>
    <w:rsid w:val="000243E5"/>
    <w:rsid w:val="00024663"/>
    <w:rsid w:val="000251E1"/>
    <w:rsid w:val="0002636A"/>
    <w:rsid w:val="000265B3"/>
    <w:rsid w:val="00027958"/>
    <w:rsid w:val="00027CBA"/>
    <w:rsid w:val="00030128"/>
    <w:rsid w:val="00030A44"/>
    <w:rsid w:val="0003137A"/>
    <w:rsid w:val="0003166D"/>
    <w:rsid w:val="00031FB9"/>
    <w:rsid w:val="000327FC"/>
    <w:rsid w:val="00032C07"/>
    <w:rsid w:val="00032EDA"/>
    <w:rsid w:val="00033F82"/>
    <w:rsid w:val="0003488D"/>
    <w:rsid w:val="00034991"/>
    <w:rsid w:val="00034D61"/>
    <w:rsid w:val="000350A2"/>
    <w:rsid w:val="00035722"/>
    <w:rsid w:val="00035EA6"/>
    <w:rsid w:val="00036464"/>
    <w:rsid w:val="00036468"/>
    <w:rsid w:val="0003675C"/>
    <w:rsid w:val="00036891"/>
    <w:rsid w:val="00036B10"/>
    <w:rsid w:val="00037624"/>
    <w:rsid w:val="000376E0"/>
    <w:rsid w:val="0004000C"/>
    <w:rsid w:val="00040067"/>
    <w:rsid w:val="00040F89"/>
    <w:rsid w:val="0004104E"/>
    <w:rsid w:val="000410C1"/>
    <w:rsid w:val="000410E5"/>
    <w:rsid w:val="00041D9A"/>
    <w:rsid w:val="0004296B"/>
    <w:rsid w:val="00043329"/>
    <w:rsid w:val="0004341D"/>
    <w:rsid w:val="00043A13"/>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9C7"/>
    <w:rsid w:val="00046D29"/>
    <w:rsid w:val="00046E09"/>
    <w:rsid w:val="000474F9"/>
    <w:rsid w:val="00047973"/>
    <w:rsid w:val="00047BFA"/>
    <w:rsid w:val="0005024A"/>
    <w:rsid w:val="0005111D"/>
    <w:rsid w:val="00051544"/>
    <w:rsid w:val="00051574"/>
    <w:rsid w:val="00052058"/>
    <w:rsid w:val="00052126"/>
    <w:rsid w:val="00052769"/>
    <w:rsid w:val="0005324F"/>
    <w:rsid w:val="000534ED"/>
    <w:rsid w:val="00053F3F"/>
    <w:rsid w:val="000551FC"/>
    <w:rsid w:val="00055A02"/>
    <w:rsid w:val="00055D8B"/>
    <w:rsid w:val="0005616B"/>
    <w:rsid w:val="00056395"/>
    <w:rsid w:val="00056746"/>
    <w:rsid w:val="00056EF0"/>
    <w:rsid w:val="00057CF8"/>
    <w:rsid w:val="00057ED2"/>
    <w:rsid w:val="00060E9A"/>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B3B"/>
    <w:rsid w:val="0006641F"/>
    <w:rsid w:val="000664F5"/>
    <w:rsid w:val="0006667E"/>
    <w:rsid w:val="00066BF7"/>
    <w:rsid w:val="000676F3"/>
    <w:rsid w:val="00070194"/>
    <w:rsid w:val="000708D6"/>
    <w:rsid w:val="00070BC7"/>
    <w:rsid w:val="00070DEF"/>
    <w:rsid w:val="0007109E"/>
    <w:rsid w:val="00071336"/>
    <w:rsid w:val="000713FF"/>
    <w:rsid w:val="00071D13"/>
    <w:rsid w:val="000720E1"/>
    <w:rsid w:val="000722FD"/>
    <w:rsid w:val="00072675"/>
    <w:rsid w:val="00072695"/>
    <w:rsid w:val="00072986"/>
    <w:rsid w:val="00072BD0"/>
    <w:rsid w:val="00072D00"/>
    <w:rsid w:val="000732BA"/>
    <w:rsid w:val="00073857"/>
    <w:rsid w:val="00074774"/>
    <w:rsid w:val="00075659"/>
    <w:rsid w:val="0007590E"/>
    <w:rsid w:val="00075FAB"/>
    <w:rsid w:val="000772CD"/>
    <w:rsid w:val="00077687"/>
    <w:rsid w:val="00081159"/>
    <w:rsid w:val="0008151C"/>
    <w:rsid w:val="00081C3B"/>
    <w:rsid w:val="00081DFB"/>
    <w:rsid w:val="00081F3B"/>
    <w:rsid w:val="000820C8"/>
    <w:rsid w:val="00082103"/>
    <w:rsid w:val="0008239B"/>
    <w:rsid w:val="00082BD4"/>
    <w:rsid w:val="00083235"/>
    <w:rsid w:val="00083E2B"/>
    <w:rsid w:val="000858A1"/>
    <w:rsid w:val="0008657A"/>
    <w:rsid w:val="00086A12"/>
    <w:rsid w:val="00086D76"/>
    <w:rsid w:val="000874FF"/>
    <w:rsid w:val="0008775C"/>
    <w:rsid w:val="00087CD1"/>
    <w:rsid w:val="00087D98"/>
    <w:rsid w:val="00087F99"/>
    <w:rsid w:val="000901C2"/>
    <w:rsid w:val="00090569"/>
    <w:rsid w:val="00090978"/>
    <w:rsid w:val="00090C74"/>
    <w:rsid w:val="00091486"/>
    <w:rsid w:val="000915AC"/>
    <w:rsid w:val="00091658"/>
    <w:rsid w:val="00091FDE"/>
    <w:rsid w:val="000921B1"/>
    <w:rsid w:val="000927E9"/>
    <w:rsid w:val="000930A7"/>
    <w:rsid w:val="00093C68"/>
    <w:rsid w:val="00094A2C"/>
    <w:rsid w:val="00094E16"/>
    <w:rsid w:val="000952A7"/>
    <w:rsid w:val="00095C27"/>
    <w:rsid w:val="00096221"/>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30D"/>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B0214"/>
    <w:rsid w:val="000B0744"/>
    <w:rsid w:val="000B091E"/>
    <w:rsid w:val="000B0A1F"/>
    <w:rsid w:val="000B0DED"/>
    <w:rsid w:val="000B0EDF"/>
    <w:rsid w:val="000B1267"/>
    <w:rsid w:val="000B1403"/>
    <w:rsid w:val="000B1FD1"/>
    <w:rsid w:val="000B2581"/>
    <w:rsid w:val="000B2718"/>
    <w:rsid w:val="000B2944"/>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60F3"/>
    <w:rsid w:val="000B6F24"/>
    <w:rsid w:val="000B721F"/>
    <w:rsid w:val="000B73A1"/>
    <w:rsid w:val="000B7799"/>
    <w:rsid w:val="000B783C"/>
    <w:rsid w:val="000C05AE"/>
    <w:rsid w:val="000C0828"/>
    <w:rsid w:val="000C0EC2"/>
    <w:rsid w:val="000C120D"/>
    <w:rsid w:val="000C137B"/>
    <w:rsid w:val="000C15DA"/>
    <w:rsid w:val="000C194B"/>
    <w:rsid w:val="000C211E"/>
    <w:rsid w:val="000C215A"/>
    <w:rsid w:val="000C244D"/>
    <w:rsid w:val="000C267B"/>
    <w:rsid w:val="000C280A"/>
    <w:rsid w:val="000C2815"/>
    <w:rsid w:val="000C326C"/>
    <w:rsid w:val="000C37DB"/>
    <w:rsid w:val="000C3973"/>
    <w:rsid w:val="000C4621"/>
    <w:rsid w:val="000C48AA"/>
    <w:rsid w:val="000C542B"/>
    <w:rsid w:val="000C5739"/>
    <w:rsid w:val="000C5A62"/>
    <w:rsid w:val="000C639D"/>
    <w:rsid w:val="000C641E"/>
    <w:rsid w:val="000C6853"/>
    <w:rsid w:val="000C6BF2"/>
    <w:rsid w:val="000C6CD9"/>
    <w:rsid w:val="000C71ED"/>
    <w:rsid w:val="000C73FF"/>
    <w:rsid w:val="000C7961"/>
    <w:rsid w:val="000D075D"/>
    <w:rsid w:val="000D0B6A"/>
    <w:rsid w:val="000D0DDE"/>
    <w:rsid w:val="000D1932"/>
    <w:rsid w:val="000D1C6E"/>
    <w:rsid w:val="000D23A5"/>
    <w:rsid w:val="000D275F"/>
    <w:rsid w:val="000D27F6"/>
    <w:rsid w:val="000D2C84"/>
    <w:rsid w:val="000D2EB4"/>
    <w:rsid w:val="000D3847"/>
    <w:rsid w:val="000D3881"/>
    <w:rsid w:val="000D4007"/>
    <w:rsid w:val="000D407D"/>
    <w:rsid w:val="000D48A6"/>
    <w:rsid w:val="000D4C5A"/>
    <w:rsid w:val="000D5163"/>
    <w:rsid w:val="000D5687"/>
    <w:rsid w:val="000D5981"/>
    <w:rsid w:val="000D5C1F"/>
    <w:rsid w:val="000D5C80"/>
    <w:rsid w:val="000D5C81"/>
    <w:rsid w:val="000D62A2"/>
    <w:rsid w:val="000D6C98"/>
    <w:rsid w:val="000D6FD8"/>
    <w:rsid w:val="000D78C3"/>
    <w:rsid w:val="000D7A9D"/>
    <w:rsid w:val="000D7B6B"/>
    <w:rsid w:val="000D7E64"/>
    <w:rsid w:val="000E0108"/>
    <w:rsid w:val="000E0AC2"/>
    <w:rsid w:val="000E0FD4"/>
    <w:rsid w:val="000E12DE"/>
    <w:rsid w:val="000E168F"/>
    <w:rsid w:val="000E1AD7"/>
    <w:rsid w:val="000E2312"/>
    <w:rsid w:val="000E31A2"/>
    <w:rsid w:val="000E3823"/>
    <w:rsid w:val="000E392F"/>
    <w:rsid w:val="000E3944"/>
    <w:rsid w:val="000E4C46"/>
    <w:rsid w:val="000E4E83"/>
    <w:rsid w:val="000E52E8"/>
    <w:rsid w:val="000E55AF"/>
    <w:rsid w:val="000E5C21"/>
    <w:rsid w:val="000E7BB1"/>
    <w:rsid w:val="000F08F7"/>
    <w:rsid w:val="000F0B30"/>
    <w:rsid w:val="000F0B9A"/>
    <w:rsid w:val="000F0CF4"/>
    <w:rsid w:val="000F0D38"/>
    <w:rsid w:val="000F1159"/>
    <w:rsid w:val="000F12D8"/>
    <w:rsid w:val="000F1EE2"/>
    <w:rsid w:val="000F274A"/>
    <w:rsid w:val="000F29C3"/>
    <w:rsid w:val="000F3B59"/>
    <w:rsid w:val="000F4FC7"/>
    <w:rsid w:val="000F507A"/>
    <w:rsid w:val="000F52AF"/>
    <w:rsid w:val="000F5A28"/>
    <w:rsid w:val="000F5C30"/>
    <w:rsid w:val="000F5ED2"/>
    <w:rsid w:val="000F5F6B"/>
    <w:rsid w:val="000F612D"/>
    <w:rsid w:val="000F65D5"/>
    <w:rsid w:val="000F6BE3"/>
    <w:rsid w:val="000F71B6"/>
    <w:rsid w:val="000F7DCC"/>
    <w:rsid w:val="001000D2"/>
    <w:rsid w:val="00100362"/>
    <w:rsid w:val="0010075D"/>
    <w:rsid w:val="001009BD"/>
    <w:rsid w:val="00100D3C"/>
    <w:rsid w:val="00100D55"/>
    <w:rsid w:val="00100FF7"/>
    <w:rsid w:val="00101257"/>
    <w:rsid w:val="00102191"/>
    <w:rsid w:val="001023DF"/>
    <w:rsid w:val="00102655"/>
    <w:rsid w:val="00102D72"/>
    <w:rsid w:val="00102FA1"/>
    <w:rsid w:val="001031D5"/>
    <w:rsid w:val="001035B2"/>
    <w:rsid w:val="001037F2"/>
    <w:rsid w:val="00103E05"/>
    <w:rsid w:val="00103F64"/>
    <w:rsid w:val="00103F96"/>
    <w:rsid w:val="001047B6"/>
    <w:rsid w:val="001048B7"/>
    <w:rsid w:val="001049F7"/>
    <w:rsid w:val="001050AF"/>
    <w:rsid w:val="00105521"/>
    <w:rsid w:val="00105CBD"/>
    <w:rsid w:val="00106244"/>
    <w:rsid w:val="00106B19"/>
    <w:rsid w:val="00107A26"/>
    <w:rsid w:val="00110628"/>
    <w:rsid w:val="00110A3F"/>
    <w:rsid w:val="00110AD3"/>
    <w:rsid w:val="00110C2E"/>
    <w:rsid w:val="00110CCE"/>
    <w:rsid w:val="00110F0F"/>
    <w:rsid w:val="001114F5"/>
    <w:rsid w:val="0011173B"/>
    <w:rsid w:val="00111892"/>
    <w:rsid w:val="00111D5B"/>
    <w:rsid w:val="001120FD"/>
    <w:rsid w:val="0011291D"/>
    <w:rsid w:val="00112BC1"/>
    <w:rsid w:val="00113688"/>
    <w:rsid w:val="0011374E"/>
    <w:rsid w:val="00113786"/>
    <w:rsid w:val="001137D8"/>
    <w:rsid w:val="0011380D"/>
    <w:rsid w:val="00113A15"/>
    <w:rsid w:val="00113AD5"/>
    <w:rsid w:val="00114E04"/>
    <w:rsid w:val="0011533D"/>
    <w:rsid w:val="00115525"/>
    <w:rsid w:val="0011568C"/>
    <w:rsid w:val="00115EC0"/>
    <w:rsid w:val="001167FA"/>
    <w:rsid w:val="0011713E"/>
    <w:rsid w:val="001171CD"/>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73E7"/>
    <w:rsid w:val="001274E5"/>
    <w:rsid w:val="0012761E"/>
    <w:rsid w:val="00127AF2"/>
    <w:rsid w:val="0013037C"/>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684"/>
    <w:rsid w:val="00136B9B"/>
    <w:rsid w:val="00136ECC"/>
    <w:rsid w:val="00136F5C"/>
    <w:rsid w:val="00137B35"/>
    <w:rsid w:val="0014094A"/>
    <w:rsid w:val="00140ABF"/>
    <w:rsid w:val="00140B69"/>
    <w:rsid w:val="00141288"/>
    <w:rsid w:val="00141636"/>
    <w:rsid w:val="00141980"/>
    <w:rsid w:val="00142127"/>
    <w:rsid w:val="001421A6"/>
    <w:rsid w:val="0014268C"/>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065"/>
    <w:rsid w:val="00155AD1"/>
    <w:rsid w:val="00155E44"/>
    <w:rsid w:val="00155FC6"/>
    <w:rsid w:val="00156189"/>
    <w:rsid w:val="00157256"/>
    <w:rsid w:val="0016011D"/>
    <w:rsid w:val="0016039C"/>
    <w:rsid w:val="001606C9"/>
    <w:rsid w:val="00160B24"/>
    <w:rsid w:val="0016103D"/>
    <w:rsid w:val="001612DF"/>
    <w:rsid w:val="001614CC"/>
    <w:rsid w:val="0016177E"/>
    <w:rsid w:val="00161B56"/>
    <w:rsid w:val="00162127"/>
    <w:rsid w:val="00162338"/>
    <w:rsid w:val="00162654"/>
    <w:rsid w:val="00163169"/>
    <w:rsid w:val="001631B9"/>
    <w:rsid w:val="00163E19"/>
    <w:rsid w:val="00163EEF"/>
    <w:rsid w:val="00164554"/>
    <w:rsid w:val="0016473D"/>
    <w:rsid w:val="00165B51"/>
    <w:rsid w:val="00165BE6"/>
    <w:rsid w:val="00166C0D"/>
    <w:rsid w:val="00166EFD"/>
    <w:rsid w:val="0016768C"/>
    <w:rsid w:val="001676F6"/>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306"/>
    <w:rsid w:val="00176655"/>
    <w:rsid w:val="00176AC6"/>
    <w:rsid w:val="00176C70"/>
    <w:rsid w:val="0017790D"/>
    <w:rsid w:val="00177C5D"/>
    <w:rsid w:val="001800AE"/>
    <w:rsid w:val="00180AE1"/>
    <w:rsid w:val="00180B55"/>
    <w:rsid w:val="00180F45"/>
    <w:rsid w:val="001818F4"/>
    <w:rsid w:val="00181DFF"/>
    <w:rsid w:val="001828D0"/>
    <w:rsid w:val="00182E64"/>
    <w:rsid w:val="00183D08"/>
    <w:rsid w:val="00183E84"/>
    <w:rsid w:val="001841A9"/>
    <w:rsid w:val="00184362"/>
    <w:rsid w:val="00184570"/>
    <w:rsid w:val="001846CB"/>
    <w:rsid w:val="0018476B"/>
    <w:rsid w:val="00184BE9"/>
    <w:rsid w:val="00184C10"/>
    <w:rsid w:val="00184C71"/>
    <w:rsid w:val="0018564C"/>
    <w:rsid w:val="0018599B"/>
    <w:rsid w:val="001864FB"/>
    <w:rsid w:val="0018675C"/>
    <w:rsid w:val="00186938"/>
    <w:rsid w:val="00186C23"/>
    <w:rsid w:val="00187352"/>
    <w:rsid w:val="001875BE"/>
    <w:rsid w:val="00187B1A"/>
    <w:rsid w:val="00187C32"/>
    <w:rsid w:val="00187F45"/>
    <w:rsid w:val="001900EF"/>
    <w:rsid w:val="0019036D"/>
    <w:rsid w:val="0019078D"/>
    <w:rsid w:val="00190F1F"/>
    <w:rsid w:val="001910F6"/>
    <w:rsid w:val="001918FB"/>
    <w:rsid w:val="0019197C"/>
    <w:rsid w:val="00191A5E"/>
    <w:rsid w:val="00191D9E"/>
    <w:rsid w:val="001924E9"/>
    <w:rsid w:val="001928CC"/>
    <w:rsid w:val="00194A4A"/>
    <w:rsid w:val="00194C4D"/>
    <w:rsid w:val="00194D69"/>
    <w:rsid w:val="00195606"/>
    <w:rsid w:val="001957C4"/>
    <w:rsid w:val="0019599E"/>
    <w:rsid w:val="00195AC0"/>
    <w:rsid w:val="0019639C"/>
    <w:rsid w:val="001968AF"/>
    <w:rsid w:val="0019700E"/>
    <w:rsid w:val="001974F0"/>
    <w:rsid w:val="0019759E"/>
    <w:rsid w:val="001A00DF"/>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700F"/>
    <w:rsid w:val="001A7025"/>
    <w:rsid w:val="001A7184"/>
    <w:rsid w:val="001A74C3"/>
    <w:rsid w:val="001A7530"/>
    <w:rsid w:val="001A75FD"/>
    <w:rsid w:val="001B0450"/>
    <w:rsid w:val="001B0C9D"/>
    <w:rsid w:val="001B0E92"/>
    <w:rsid w:val="001B106C"/>
    <w:rsid w:val="001B11C5"/>
    <w:rsid w:val="001B1512"/>
    <w:rsid w:val="001B1628"/>
    <w:rsid w:val="001B1F36"/>
    <w:rsid w:val="001B232A"/>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85"/>
    <w:rsid w:val="001B70D7"/>
    <w:rsid w:val="001B7168"/>
    <w:rsid w:val="001B75AF"/>
    <w:rsid w:val="001B7627"/>
    <w:rsid w:val="001B7E73"/>
    <w:rsid w:val="001B7F9E"/>
    <w:rsid w:val="001C03CF"/>
    <w:rsid w:val="001C08D5"/>
    <w:rsid w:val="001C0BBC"/>
    <w:rsid w:val="001C0F3B"/>
    <w:rsid w:val="001C1758"/>
    <w:rsid w:val="001C1A4C"/>
    <w:rsid w:val="001C1C84"/>
    <w:rsid w:val="001C1CD9"/>
    <w:rsid w:val="001C1FF4"/>
    <w:rsid w:val="001C25F7"/>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E69"/>
    <w:rsid w:val="001D43D5"/>
    <w:rsid w:val="001D4E7A"/>
    <w:rsid w:val="001D5284"/>
    <w:rsid w:val="001D5A1A"/>
    <w:rsid w:val="001D5F89"/>
    <w:rsid w:val="001D5FBD"/>
    <w:rsid w:val="001D5FF8"/>
    <w:rsid w:val="001D620D"/>
    <w:rsid w:val="001D64A5"/>
    <w:rsid w:val="001D6D95"/>
    <w:rsid w:val="001D727B"/>
    <w:rsid w:val="001D7299"/>
    <w:rsid w:val="001D735A"/>
    <w:rsid w:val="001D74E5"/>
    <w:rsid w:val="001D7D5D"/>
    <w:rsid w:val="001E0212"/>
    <w:rsid w:val="001E0849"/>
    <w:rsid w:val="001E0940"/>
    <w:rsid w:val="001E1055"/>
    <w:rsid w:val="001E107F"/>
    <w:rsid w:val="001E1091"/>
    <w:rsid w:val="001E13D4"/>
    <w:rsid w:val="001E1493"/>
    <w:rsid w:val="001E203F"/>
    <w:rsid w:val="001E26D1"/>
    <w:rsid w:val="001E28D7"/>
    <w:rsid w:val="001E3057"/>
    <w:rsid w:val="001E3196"/>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0E7A"/>
    <w:rsid w:val="001F1109"/>
    <w:rsid w:val="001F13D2"/>
    <w:rsid w:val="001F153B"/>
    <w:rsid w:val="001F1CA0"/>
    <w:rsid w:val="001F2C1D"/>
    <w:rsid w:val="001F2F92"/>
    <w:rsid w:val="001F3131"/>
    <w:rsid w:val="001F328F"/>
    <w:rsid w:val="001F3DCE"/>
    <w:rsid w:val="001F45B6"/>
    <w:rsid w:val="001F4630"/>
    <w:rsid w:val="001F4655"/>
    <w:rsid w:val="001F47B1"/>
    <w:rsid w:val="001F4EBE"/>
    <w:rsid w:val="001F4EF4"/>
    <w:rsid w:val="001F50C7"/>
    <w:rsid w:val="001F50EC"/>
    <w:rsid w:val="001F6321"/>
    <w:rsid w:val="001F6597"/>
    <w:rsid w:val="001F673D"/>
    <w:rsid w:val="001F6F3E"/>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BBB"/>
    <w:rsid w:val="00210E32"/>
    <w:rsid w:val="00211150"/>
    <w:rsid w:val="00211242"/>
    <w:rsid w:val="0021158B"/>
    <w:rsid w:val="002120B6"/>
    <w:rsid w:val="002120E9"/>
    <w:rsid w:val="0021331B"/>
    <w:rsid w:val="0021379C"/>
    <w:rsid w:val="00213CE9"/>
    <w:rsid w:val="002142B2"/>
    <w:rsid w:val="002144E6"/>
    <w:rsid w:val="0021483B"/>
    <w:rsid w:val="002150B0"/>
    <w:rsid w:val="00215A28"/>
    <w:rsid w:val="00215E95"/>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6A7"/>
    <w:rsid w:val="00224B71"/>
    <w:rsid w:val="00224C87"/>
    <w:rsid w:val="00224E93"/>
    <w:rsid w:val="0022509B"/>
    <w:rsid w:val="0022560E"/>
    <w:rsid w:val="00225739"/>
    <w:rsid w:val="002263E4"/>
    <w:rsid w:val="00226A7B"/>
    <w:rsid w:val="00226F5B"/>
    <w:rsid w:val="00227568"/>
    <w:rsid w:val="0022765D"/>
    <w:rsid w:val="00227996"/>
    <w:rsid w:val="00227D4B"/>
    <w:rsid w:val="002300DD"/>
    <w:rsid w:val="002300DE"/>
    <w:rsid w:val="00230168"/>
    <w:rsid w:val="00231A1D"/>
    <w:rsid w:val="00231FFC"/>
    <w:rsid w:val="00232650"/>
    <w:rsid w:val="002326A5"/>
    <w:rsid w:val="00232C82"/>
    <w:rsid w:val="00233028"/>
    <w:rsid w:val="0023322C"/>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74"/>
    <w:rsid w:val="002427A2"/>
    <w:rsid w:val="00242A84"/>
    <w:rsid w:val="00242C5A"/>
    <w:rsid w:val="00244411"/>
    <w:rsid w:val="002448B9"/>
    <w:rsid w:val="00245AF8"/>
    <w:rsid w:val="00245BBA"/>
    <w:rsid w:val="0024653D"/>
    <w:rsid w:val="002465B1"/>
    <w:rsid w:val="0024668E"/>
    <w:rsid w:val="00246C1F"/>
    <w:rsid w:val="00246D7D"/>
    <w:rsid w:val="00246EB9"/>
    <w:rsid w:val="00246F3D"/>
    <w:rsid w:val="00246F5B"/>
    <w:rsid w:val="0024762E"/>
    <w:rsid w:val="00247786"/>
    <w:rsid w:val="002506E3"/>
    <w:rsid w:val="0025099F"/>
    <w:rsid w:val="00251773"/>
    <w:rsid w:val="002522DB"/>
    <w:rsid w:val="00252884"/>
    <w:rsid w:val="00252A96"/>
    <w:rsid w:val="00252CD0"/>
    <w:rsid w:val="00255045"/>
    <w:rsid w:val="00255160"/>
    <w:rsid w:val="002556CE"/>
    <w:rsid w:val="0025581E"/>
    <w:rsid w:val="00255844"/>
    <w:rsid w:val="0025653F"/>
    <w:rsid w:val="0025683D"/>
    <w:rsid w:val="00256CE2"/>
    <w:rsid w:val="00256D11"/>
    <w:rsid w:val="002572A6"/>
    <w:rsid w:val="00257883"/>
    <w:rsid w:val="00257B92"/>
    <w:rsid w:val="00257C96"/>
    <w:rsid w:val="00257F36"/>
    <w:rsid w:val="00260058"/>
    <w:rsid w:val="002601AB"/>
    <w:rsid w:val="0026117E"/>
    <w:rsid w:val="0026146B"/>
    <w:rsid w:val="00261D9A"/>
    <w:rsid w:val="00262016"/>
    <w:rsid w:val="002620D9"/>
    <w:rsid w:val="0026239C"/>
    <w:rsid w:val="0026252A"/>
    <w:rsid w:val="00262A39"/>
    <w:rsid w:val="00262C21"/>
    <w:rsid w:val="0026319B"/>
    <w:rsid w:val="002631E8"/>
    <w:rsid w:val="00263C2F"/>
    <w:rsid w:val="002641F3"/>
    <w:rsid w:val="00264DBF"/>
    <w:rsid w:val="00264F12"/>
    <w:rsid w:val="00266205"/>
    <w:rsid w:val="002668DB"/>
    <w:rsid w:val="00266E9F"/>
    <w:rsid w:val="00267258"/>
    <w:rsid w:val="00267615"/>
    <w:rsid w:val="00267FB2"/>
    <w:rsid w:val="00270EE3"/>
    <w:rsid w:val="002716EA"/>
    <w:rsid w:val="00272B1B"/>
    <w:rsid w:val="00273439"/>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3DB"/>
    <w:rsid w:val="002928DC"/>
    <w:rsid w:val="00292D39"/>
    <w:rsid w:val="00293491"/>
    <w:rsid w:val="00293A15"/>
    <w:rsid w:val="00293A48"/>
    <w:rsid w:val="00293BF0"/>
    <w:rsid w:val="00293EE9"/>
    <w:rsid w:val="002942A0"/>
    <w:rsid w:val="00294638"/>
    <w:rsid w:val="0029481C"/>
    <w:rsid w:val="0029625B"/>
    <w:rsid w:val="00297372"/>
    <w:rsid w:val="002975C4"/>
    <w:rsid w:val="002976A3"/>
    <w:rsid w:val="0029798F"/>
    <w:rsid w:val="00297B3B"/>
    <w:rsid w:val="00297D07"/>
    <w:rsid w:val="00297D1D"/>
    <w:rsid w:val="002A022E"/>
    <w:rsid w:val="002A0829"/>
    <w:rsid w:val="002A0AE7"/>
    <w:rsid w:val="002A2059"/>
    <w:rsid w:val="002A20C6"/>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216"/>
    <w:rsid w:val="002B237B"/>
    <w:rsid w:val="002B259D"/>
    <w:rsid w:val="002B26C9"/>
    <w:rsid w:val="002B295E"/>
    <w:rsid w:val="002B2A3E"/>
    <w:rsid w:val="002B2E7F"/>
    <w:rsid w:val="002B2F2F"/>
    <w:rsid w:val="002B308B"/>
    <w:rsid w:val="002B3279"/>
    <w:rsid w:val="002B3E98"/>
    <w:rsid w:val="002B45C5"/>
    <w:rsid w:val="002B4F4A"/>
    <w:rsid w:val="002B5618"/>
    <w:rsid w:val="002B5B6B"/>
    <w:rsid w:val="002B5E26"/>
    <w:rsid w:val="002B5ED7"/>
    <w:rsid w:val="002B5F82"/>
    <w:rsid w:val="002B5FDB"/>
    <w:rsid w:val="002B60B3"/>
    <w:rsid w:val="002B60C8"/>
    <w:rsid w:val="002B6201"/>
    <w:rsid w:val="002B64A7"/>
    <w:rsid w:val="002B6589"/>
    <w:rsid w:val="002B69E3"/>
    <w:rsid w:val="002B772C"/>
    <w:rsid w:val="002B7F45"/>
    <w:rsid w:val="002B7FF4"/>
    <w:rsid w:val="002C029C"/>
    <w:rsid w:val="002C03E4"/>
    <w:rsid w:val="002C08FC"/>
    <w:rsid w:val="002C09DF"/>
    <w:rsid w:val="002C118B"/>
    <w:rsid w:val="002C160D"/>
    <w:rsid w:val="002C1A5B"/>
    <w:rsid w:val="002C200D"/>
    <w:rsid w:val="002C2487"/>
    <w:rsid w:val="002C2A07"/>
    <w:rsid w:val="002C2B4D"/>
    <w:rsid w:val="002C3256"/>
    <w:rsid w:val="002C349C"/>
    <w:rsid w:val="002C3607"/>
    <w:rsid w:val="002C3BC9"/>
    <w:rsid w:val="002C3FCC"/>
    <w:rsid w:val="002C4923"/>
    <w:rsid w:val="002C5397"/>
    <w:rsid w:val="002C5B65"/>
    <w:rsid w:val="002C5C8D"/>
    <w:rsid w:val="002C64AE"/>
    <w:rsid w:val="002C6B3D"/>
    <w:rsid w:val="002C709F"/>
    <w:rsid w:val="002C74D2"/>
    <w:rsid w:val="002C7843"/>
    <w:rsid w:val="002C7AE9"/>
    <w:rsid w:val="002C7D59"/>
    <w:rsid w:val="002D00F3"/>
    <w:rsid w:val="002D0EE8"/>
    <w:rsid w:val="002D17BE"/>
    <w:rsid w:val="002D18D5"/>
    <w:rsid w:val="002D22C8"/>
    <w:rsid w:val="002D24A1"/>
    <w:rsid w:val="002D2559"/>
    <w:rsid w:val="002D28C9"/>
    <w:rsid w:val="002D2AED"/>
    <w:rsid w:val="002D2E99"/>
    <w:rsid w:val="002D2F5A"/>
    <w:rsid w:val="002D36EF"/>
    <w:rsid w:val="002D3A02"/>
    <w:rsid w:val="002D4495"/>
    <w:rsid w:val="002D46C7"/>
    <w:rsid w:val="002D49F4"/>
    <w:rsid w:val="002D6577"/>
    <w:rsid w:val="002D6F35"/>
    <w:rsid w:val="002D799C"/>
    <w:rsid w:val="002D7DE7"/>
    <w:rsid w:val="002E02E9"/>
    <w:rsid w:val="002E04E5"/>
    <w:rsid w:val="002E064F"/>
    <w:rsid w:val="002E0740"/>
    <w:rsid w:val="002E0CCA"/>
    <w:rsid w:val="002E1251"/>
    <w:rsid w:val="002E1434"/>
    <w:rsid w:val="002E1EEA"/>
    <w:rsid w:val="002E2884"/>
    <w:rsid w:val="002E2901"/>
    <w:rsid w:val="002E2E2D"/>
    <w:rsid w:val="002E2FF8"/>
    <w:rsid w:val="002E38EB"/>
    <w:rsid w:val="002E3BB1"/>
    <w:rsid w:val="002E438D"/>
    <w:rsid w:val="002E4C52"/>
    <w:rsid w:val="002E5216"/>
    <w:rsid w:val="002E5DBE"/>
    <w:rsid w:val="002E7355"/>
    <w:rsid w:val="002E7D48"/>
    <w:rsid w:val="002E7E9B"/>
    <w:rsid w:val="002F08A2"/>
    <w:rsid w:val="002F12D1"/>
    <w:rsid w:val="002F1531"/>
    <w:rsid w:val="002F169E"/>
    <w:rsid w:val="002F1CE1"/>
    <w:rsid w:val="002F2203"/>
    <w:rsid w:val="002F2448"/>
    <w:rsid w:val="002F2569"/>
    <w:rsid w:val="002F30EE"/>
    <w:rsid w:val="002F3636"/>
    <w:rsid w:val="002F3ADA"/>
    <w:rsid w:val="002F3D8E"/>
    <w:rsid w:val="002F3D93"/>
    <w:rsid w:val="002F4033"/>
    <w:rsid w:val="002F4191"/>
    <w:rsid w:val="002F43B2"/>
    <w:rsid w:val="002F4431"/>
    <w:rsid w:val="002F45AD"/>
    <w:rsid w:val="002F47A2"/>
    <w:rsid w:val="002F4A57"/>
    <w:rsid w:val="002F6690"/>
    <w:rsid w:val="002F6BEC"/>
    <w:rsid w:val="002F79FC"/>
    <w:rsid w:val="002F7CF1"/>
    <w:rsid w:val="003002F0"/>
    <w:rsid w:val="003004C1"/>
    <w:rsid w:val="00301071"/>
    <w:rsid w:val="003015DF"/>
    <w:rsid w:val="0030167E"/>
    <w:rsid w:val="00301BE2"/>
    <w:rsid w:val="00301DE0"/>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07F6E"/>
    <w:rsid w:val="003100FA"/>
    <w:rsid w:val="00310319"/>
    <w:rsid w:val="00310691"/>
    <w:rsid w:val="003107A8"/>
    <w:rsid w:val="003115CB"/>
    <w:rsid w:val="003116C0"/>
    <w:rsid w:val="003120D3"/>
    <w:rsid w:val="00312734"/>
    <w:rsid w:val="00312D36"/>
    <w:rsid w:val="00313ADD"/>
    <w:rsid w:val="00313FB6"/>
    <w:rsid w:val="0031402F"/>
    <w:rsid w:val="003145DD"/>
    <w:rsid w:val="0031610C"/>
    <w:rsid w:val="0031688C"/>
    <w:rsid w:val="00316AB9"/>
    <w:rsid w:val="003170A0"/>
    <w:rsid w:val="003170AC"/>
    <w:rsid w:val="0031718B"/>
    <w:rsid w:val="0031789D"/>
    <w:rsid w:val="00320A92"/>
    <w:rsid w:val="00321444"/>
    <w:rsid w:val="0032224B"/>
    <w:rsid w:val="003222E3"/>
    <w:rsid w:val="0032283F"/>
    <w:rsid w:val="003231F9"/>
    <w:rsid w:val="003232C7"/>
    <w:rsid w:val="0032337A"/>
    <w:rsid w:val="00324738"/>
    <w:rsid w:val="00324A53"/>
    <w:rsid w:val="003256FA"/>
    <w:rsid w:val="00325D3A"/>
    <w:rsid w:val="00326C02"/>
    <w:rsid w:val="0032724D"/>
    <w:rsid w:val="003276C6"/>
    <w:rsid w:val="00330184"/>
    <w:rsid w:val="00330C13"/>
    <w:rsid w:val="0033117F"/>
    <w:rsid w:val="0033128F"/>
    <w:rsid w:val="00331622"/>
    <w:rsid w:val="00331A04"/>
    <w:rsid w:val="00331B5B"/>
    <w:rsid w:val="00331BDE"/>
    <w:rsid w:val="0033254A"/>
    <w:rsid w:val="00332EF8"/>
    <w:rsid w:val="003333E9"/>
    <w:rsid w:val="003334DD"/>
    <w:rsid w:val="003338DA"/>
    <w:rsid w:val="00333F33"/>
    <w:rsid w:val="0033480A"/>
    <w:rsid w:val="003348B9"/>
    <w:rsid w:val="003349A3"/>
    <w:rsid w:val="00334AF0"/>
    <w:rsid w:val="00335703"/>
    <w:rsid w:val="003364C4"/>
    <w:rsid w:val="00336A03"/>
    <w:rsid w:val="00337C3E"/>
    <w:rsid w:val="00337C75"/>
    <w:rsid w:val="0034045B"/>
    <w:rsid w:val="003405EE"/>
    <w:rsid w:val="00340934"/>
    <w:rsid w:val="00340D05"/>
    <w:rsid w:val="0034156B"/>
    <w:rsid w:val="00341651"/>
    <w:rsid w:val="0034192E"/>
    <w:rsid w:val="00341C78"/>
    <w:rsid w:val="00341C7A"/>
    <w:rsid w:val="003421F6"/>
    <w:rsid w:val="003422EE"/>
    <w:rsid w:val="0034245F"/>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DF1"/>
    <w:rsid w:val="003547B5"/>
    <w:rsid w:val="003555BE"/>
    <w:rsid w:val="0035589C"/>
    <w:rsid w:val="0035604B"/>
    <w:rsid w:val="00357B2F"/>
    <w:rsid w:val="00357CC9"/>
    <w:rsid w:val="00360421"/>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3973"/>
    <w:rsid w:val="00364257"/>
    <w:rsid w:val="003642F2"/>
    <w:rsid w:val="00364372"/>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F8B"/>
    <w:rsid w:val="003710BD"/>
    <w:rsid w:val="003713CB"/>
    <w:rsid w:val="003729CC"/>
    <w:rsid w:val="00372DEC"/>
    <w:rsid w:val="00373308"/>
    <w:rsid w:val="0037336E"/>
    <w:rsid w:val="00373DD2"/>
    <w:rsid w:val="003741FC"/>
    <w:rsid w:val="0037445A"/>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775F1"/>
    <w:rsid w:val="0038083A"/>
    <w:rsid w:val="00380D2B"/>
    <w:rsid w:val="003815F2"/>
    <w:rsid w:val="00381A21"/>
    <w:rsid w:val="00382001"/>
    <w:rsid w:val="0038202B"/>
    <w:rsid w:val="00383948"/>
    <w:rsid w:val="00383F82"/>
    <w:rsid w:val="003844A8"/>
    <w:rsid w:val="003857F3"/>
    <w:rsid w:val="0038597D"/>
    <w:rsid w:val="00385AD7"/>
    <w:rsid w:val="00385DE4"/>
    <w:rsid w:val="003860C8"/>
    <w:rsid w:val="00386292"/>
    <w:rsid w:val="003863B6"/>
    <w:rsid w:val="0038694D"/>
    <w:rsid w:val="003869BA"/>
    <w:rsid w:val="00386B4A"/>
    <w:rsid w:val="003875AF"/>
    <w:rsid w:val="00390A0B"/>
    <w:rsid w:val="00390AB1"/>
    <w:rsid w:val="00390AEC"/>
    <w:rsid w:val="00391664"/>
    <w:rsid w:val="00391D02"/>
    <w:rsid w:val="003925ED"/>
    <w:rsid w:val="00392990"/>
    <w:rsid w:val="00392C23"/>
    <w:rsid w:val="00393274"/>
    <w:rsid w:val="003935A3"/>
    <w:rsid w:val="003938CF"/>
    <w:rsid w:val="00393D18"/>
    <w:rsid w:val="00393EAB"/>
    <w:rsid w:val="00394079"/>
    <w:rsid w:val="00394E35"/>
    <w:rsid w:val="00394FC7"/>
    <w:rsid w:val="00395332"/>
    <w:rsid w:val="0039596F"/>
    <w:rsid w:val="00395AC4"/>
    <w:rsid w:val="00395BDB"/>
    <w:rsid w:val="00395C6F"/>
    <w:rsid w:val="003966EA"/>
    <w:rsid w:val="003974D3"/>
    <w:rsid w:val="00397538"/>
    <w:rsid w:val="00397589"/>
    <w:rsid w:val="00397A27"/>
    <w:rsid w:val="00397B74"/>
    <w:rsid w:val="00397C87"/>
    <w:rsid w:val="00397CF0"/>
    <w:rsid w:val="00397EF8"/>
    <w:rsid w:val="003A010A"/>
    <w:rsid w:val="003A022B"/>
    <w:rsid w:val="003A09D6"/>
    <w:rsid w:val="003A0CBF"/>
    <w:rsid w:val="003A0FC4"/>
    <w:rsid w:val="003A10D3"/>
    <w:rsid w:val="003A2521"/>
    <w:rsid w:val="003A28D4"/>
    <w:rsid w:val="003A30C2"/>
    <w:rsid w:val="003A3831"/>
    <w:rsid w:val="003A41B6"/>
    <w:rsid w:val="003A430B"/>
    <w:rsid w:val="003A468C"/>
    <w:rsid w:val="003A4A69"/>
    <w:rsid w:val="003A4A95"/>
    <w:rsid w:val="003A5C7A"/>
    <w:rsid w:val="003A5C93"/>
    <w:rsid w:val="003A6C90"/>
    <w:rsid w:val="003A72BF"/>
    <w:rsid w:val="003A75C3"/>
    <w:rsid w:val="003A7EC8"/>
    <w:rsid w:val="003B12F2"/>
    <w:rsid w:val="003B27EB"/>
    <w:rsid w:val="003B3807"/>
    <w:rsid w:val="003B3C24"/>
    <w:rsid w:val="003B3C6F"/>
    <w:rsid w:val="003B3CD0"/>
    <w:rsid w:val="003B4023"/>
    <w:rsid w:val="003B4076"/>
    <w:rsid w:val="003B4110"/>
    <w:rsid w:val="003B491F"/>
    <w:rsid w:val="003B497D"/>
    <w:rsid w:val="003B4C8F"/>
    <w:rsid w:val="003B4F04"/>
    <w:rsid w:val="003B52D1"/>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1A6"/>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4D4A"/>
    <w:rsid w:val="003D56DA"/>
    <w:rsid w:val="003D5E1D"/>
    <w:rsid w:val="003D66B1"/>
    <w:rsid w:val="003D7032"/>
    <w:rsid w:val="003D758E"/>
    <w:rsid w:val="003D7B21"/>
    <w:rsid w:val="003E0021"/>
    <w:rsid w:val="003E0352"/>
    <w:rsid w:val="003E066C"/>
    <w:rsid w:val="003E1576"/>
    <w:rsid w:val="003E18D9"/>
    <w:rsid w:val="003E18F2"/>
    <w:rsid w:val="003E19B9"/>
    <w:rsid w:val="003E1D46"/>
    <w:rsid w:val="003E1E53"/>
    <w:rsid w:val="003E1F40"/>
    <w:rsid w:val="003E3014"/>
    <w:rsid w:val="003E32E2"/>
    <w:rsid w:val="003E3538"/>
    <w:rsid w:val="003E3CD3"/>
    <w:rsid w:val="003E4855"/>
    <w:rsid w:val="003E48F4"/>
    <w:rsid w:val="003E4A69"/>
    <w:rsid w:val="003E507E"/>
    <w:rsid w:val="003E57A5"/>
    <w:rsid w:val="003E5E16"/>
    <w:rsid w:val="003E68B8"/>
    <w:rsid w:val="003E6AB1"/>
    <w:rsid w:val="003E7DE7"/>
    <w:rsid w:val="003F0129"/>
    <w:rsid w:val="003F016C"/>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4B2"/>
    <w:rsid w:val="003F5ADD"/>
    <w:rsid w:val="003F6343"/>
    <w:rsid w:val="003F6662"/>
    <w:rsid w:val="003F68FD"/>
    <w:rsid w:val="003F70E9"/>
    <w:rsid w:val="003F72B9"/>
    <w:rsid w:val="003F7D19"/>
    <w:rsid w:val="003F7FFA"/>
    <w:rsid w:val="004006D4"/>
    <w:rsid w:val="004007C8"/>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56B"/>
    <w:rsid w:val="00414BF4"/>
    <w:rsid w:val="00414E9B"/>
    <w:rsid w:val="00414EAF"/>
    <w:rsid w:val="004154A9"/>
    <w:rsid w:val="004157A2"/>
    <w:rsid w:val="004158AA"/>
    <w:rsid w:val="00415AE6"/>
    <w:rsid w:val="00415D2F"/>
    <w:rsid w:val="00415F0C"/>
    <w:rsid w:val="004161AE"/>
    <w:rsid w:val="0041708C"/>
    <w:rsid w:val="0041737F"/>
    <w:rsid w:val="0041740A"/>
    <w:rsid w:val="0041793D"/>
    <w:rsid w:val="00417AA3"/>
    <w:rsid w:val="00417BBA"/>
    <w:rsid w:val="00417E22"/>
    <w:rsid w:val="00417F9F"/>
    <w:rsid w:val="0042018A"/>
    <w:rsid w:val="00420412"/>
    <w:rsid w:val="00420F4F"/>
    <w:rsid w:val="00421494"/>
    <w:rsid w:val="00422178"/>
    <w:rsid w:val="004222B8"/>
    <w:rsid w:val="00422EFE"/>
    <w:rsid w:val="00423A53"/>
    <w:rsid w:val="00423C5F"/>
    <w:rsid w:val="00424638"/>
    <w:rsid w:val="004246C0"/>
    <w:rsid w:val="0042474A"/>
    <w:rsid w:val="00424E66"/>
    <w:rsid w:val="00424F49"/>
    <w:rsid w:val="00425CBC"/>
    <w:rsid w:val="00426AF7"/>
    <w:rsid w:val="00426B71"/>
    <w:rsid w:val="00426E07"/>
    <w:rsid w:val="004274D9"/>
    <w:rsid w:val="00427C84"/>
    <w:rsid w:val="00427E25"/>
    <w:rsid w:val="0043004E"/>
    <w:rsid w:val="00430644"/>
    <w:rsid w:val="0043091D"/>
    <w:rsid w:val="00430CAA"/>
    <w:rsid w:val="00431374"/>
    <w:rsid w:val="0043146F"/>
    <w:rsid w:val="004326CB"/>
    <w:rsid w:val="0043348F"/>
    <w:rsid w:val="00433748"/>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D4"/>
    <w:rsid w:val="00450B58"/>
    <w:rsid w:val="00450E14"/>
    <w:rsid w:val="0045106B"/>
    <w:rsid w:val="004510B3"/>
    <w:rsid w:val="0045129A"/>
    <w:rsid w:val="00451793"/>
    <w:rsid w:val="004518B4"/>
    <w:rsid w:val="00451FDF"/>
    <w:rsid w:val="0045240B"/>
    <w:rsid w:val="00452B48"/>
    <w:rsid w:val="0045375C"/>
    <w:rsid w:val="00453DF8"/>
    <w:rsid w:val="00453E52"/>
    <w:rsid w:val="0045437C"/>
    <w:rsid w:val="00454F35"/>
    <w:rsid w:val="0045543A"/>
    <w:rsid w:val="00455830"/>
    <w:rsid w:val="00456095"/>
    <w:rsid w:val="0045692C"/>
    <w:rsid w:val="00456AB7"/>
    <w:rsid w:val="00456FA4"/>
    <w:rsid w:val="00457102"/>
    <w:rsid w:val="0045759C"/>
    <w:rsid w:val="00457C8E"/>
    <w:rsid w:val="0046003D"/>
    <w:rsid w:val="004609E0"/>
    <w:rsid w:val="00460C61"/>
    <w:rsid w:val="00460DF0"/>
    <w:rsid w:val="0046134E"/>
    <w:rsid w:val="004614EB"/>
    <w:rsid w:val="00461682"/>
    <w:rsid w:val="00461AFE"/>
    <w:rsid w:val="00461CC5"/>
    <w:rsid w:val="004633E4"/>
    <w:rsid w:val="00463678"/>
    <w:rsid w:val="00463BB0"/>
    <w:rsid w:val="00464870"/>
    <w:rsid w:val="00464E87"/>
    <w:rsid w:val="004650C6"/>
    <w:rsid w:val="004657DE"/>
    <w:rsid w:val="00465A31"/>
    <w:rsid w:val="00465BA6"/>
    <w:rsid w:val="004669BC"/>
    <w:rsid w:val="00466A55"/>
    <w:rsid w:val="00466C21"/>
    <w:rsid w:val="00466CC6"/>
    <w:rsid w:val="00466CFB"/>
    <w:rsid w:val="00467B74"/>
    <w:rsid w:val="00470144"/>
    <w:rsid w:val="00470229"/>
    <w:rsid w:val="0047095F"/>
    <w:rsid w:val="00470C29"/>
    <w:rsid w:val="00471719"/>
    <w:rsid w:val="004717EE"/>
    <w:rsid w:val="004719C0"/>
    <w:rsid w:val="00471B6E"/>
    <w:rsid w:val="00471F7C"/>
    <w:rsid w:val="00472BC3"/>
    <w:rsid w:val="00472E9F"/>
    <w:rsid w:val="0047412F"/>
    <w:rsid w:val="00474754"/>
    <w:rsid w:val="00474882"/>
    <w:rsid w:val="004748DB"/>
    <w:rsid w:val="00474BDD"/>
    <w:rsid w:val="00474BF4"/>
    <w:rsid w:val="00474C86"/>
    <w:rsid w:val="00474F04"/>
    <w:rsid w:val="004753D7"/>
    <w:rsid w:val="004757E9"/>
    <w:rsid w:val="00475868"/>
    <w:rsid w:val="00475C23"/>
    <w:rsid w:val="00475EA5"/>
    <w:rsid w:val="00476B1F"/>
    <w:rsid w:val="00476EE0"/>
    <w:rsid w:val="004771F8"/>
    <w:rsid w:val="00477F9F"/>
    <w:rsid w:val="00480243"/>
    <w:rsid w:val="0048093C"/>
    <w:rsid w:val="00480A48"/>
    <w:rsid w:val="00480A95"/>
    <w:rsid w:val="00480C96"/>
    <w:rsid w:val="00481030"/>
    <w:rsid w:val="004816B9"/>
    <w:rsid w:val="00482AFB"/>
    <w:rsid w:val="00482DA2"/>
    <w:rsid w:val="0048338F"/>
    <w:rsid w:val="004835E9"/>
    <w:rsid w:val="0048388F"/>
    <w:rsid w:val="00483AA7"/>
    <w:rsid w:val="00484499"/>
    <w:rsid w:val="004846E6"/>
    <w:rsid w:val="004847F2"/>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470F"/>
    <w:rsid w:val="00495952"/>
    <w:rsid w:val="004962E4"/>
    <w:rsid w:val="004963ED"/>
    <w:rsid w:val="00496634"/>
    <w:rsid w:val="00497923"/>
    <w:rsid w:val="00497942"/>
    <w:rsid w:val="00497C6D"/>
    <w:rsid w:val="004A01BC"/>
    <w:rsid w:val="004A03FD"/>
    <w:rsid w:val="004A04D5"/>
    <w:rsid w:val="004A0FEB"/>
    <w:rsid w:val="004A1182"/>
    <w:rsid w:val="004A1F4A"/>
    <w:rsid w:val="004A1FB8"/>
    <w:rsid w:val="004A20B3"/>
    <w:rsid w:val="004A2287"/>
    <w:rsid w:val="004A2333"/>
    <w:rsid w:val="004A25C6"/>
    <w:rsid w:val="004A273F"/>
    <w:rsid w:val="004A3C00"/>
    <w:rsid w:val="004A42EF"/>
    <w:rsid w:val="004A46C1"/>
    <w:rsid w:val="004A558C"/>
    <w:rsid w:val="004A6F19"/>
    <w:rsid w:val="004A71B7"/>
    <w:rsid w:val="004A7645"/>
    <w:rsid w:val="004A79A2"/>
    <w:rsid w:val="004B01CF"/>
    <w:rsid w:val="004B03C8"/>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B7C31"/>
    <w:rsid w:val="004C009B"/>
    <w:rsid w:val="004C090A"/>
    <w:rsid w:val="004C1CFF"/>
    <w:rsid w:val="004C22F5"/>
    <w:rsid w:val="004C2307"/>
    <w:rsid w:val="004C2815"/>
    <w:rsid w:val="004C2887"/>
    <w:rsid w:val="004C30B7"/>
    <w:rsid w:val="004C3B0B"/>
    <w:rsid w:val="004C3D4B"/>
    <w:rsid w:val="004C3FEE"/>
    <w:rsid w:val="004C58A7"/>
    <w:rsid w:val="004C5A21"/>
    <w:rsid w:val="004C5A8D"/>
    <w:rsid w:val="004C5B7C"/>
    <w:rsid w:val="004C5BA5"/>
    <w:rsid w:val="004C61E7"/>
    <w:rsid w:val="004C6654"/>
    <w:rsid w:val="004C67B4"/>
    <w:rsid w:val="004C74AE"/>
    <w:rsid w:val="004C76EC"/>
    <w:rsid w:val="004C770B"/>
    <w:rsid w:val="004C7E57"/>
    <w:rsid w:val="004D078D"/>
    <w:rsid w:val="004D08DE"/>
    <w:rsid w:val="004D08F1"/>
    <w:rsid w:val="004D1759"/>
    <w:rsid w:val="004D1B61"/>
    <w:rsid w:val="004D1BD0"/>
    <w:rsid w:val="004D27AE"/>
    <w:rsid w:val="004D33E1"/>
    <w:rsid w:val="004D3AA8"/>
    <w:rsid w:val="004D3B49"/>
    <w:rsid w:val="004D3DC0"/>
    <w:rsid w:val="004D42DF"/>
    <w:rsid w:val="004D43E1"/>
    <w:rsid w:val="004D4A48"/>
    <w:rsid w:val="004D4D2A"/>
    <w:rsid w:val="004D4DC3"/>
    <w:rsid w:val="004D565D"/>
    <w:rsid w:val="004D58BF"/>
    <w:rsid w:val="004D5FA0"/>
    <w:rsid w:val="004D6238"/>
    <w:rsid w:val="004D627F"/>
    <w:rsid w:val="004D77C5"/>
    <w:rsid w:val="004D7BB0"/>
    <w:rsid w:val="004E031C"/>
    <w:rsid w:val="004E04E7"/>
    <w:rsid w:val="004E0A5C"/>
    <w:rsid w:val="004E0C1D"/>
    <w:rsid w:val="004E135D"/>
    <w:rsid w:val="004E1F7A"/>
    <w:rsid w:val="004E275C"/>
    <w:rsid w:val="004E2B22"/>
    <w:rsid w:val="004E2BBD"/>
    <w:rsid w:val="004E2E80"/>
    <w:rsid w:val="004E321E"/>
    <w:rsid w:val="004E3541"/>
    <w:rsid w:val="004E3970"/>
    <w:rsid w:val="004E39C5"/>
    <w:rsid w:val="004E40F6"/>
    <w:rsid w:val="004E43F7"/>
    <w:rsid w:val="004E46C0"/>
    <w:rsid w:val="004E49F4"/>
    <w:rsid w:val="004E4F1E"/>
    <w:rsid w:val="004E56BE"/>
    <w:rsid w:val="004E5788"/>
    <w:rsid w:val="004E59A8"/>
    <w:rsid w:val="004E5E76"/>
    <w:rsid w:val="004E60E4"/>
    <w:rsid w:val="004E6119"/>
    <w:rsid w:val="004E647A"/>
    <w:rsid w:val="004E6555"/>
    <w:rsid w:val="004E65FC"/>
    <w:rsid w:val="004E6659"/>
    <w:rsid w:val="004E69E7"/>
    <w:rsid w:val="004E69F2"/>
    <w:rsid w:val="004E6DD7"/>
    <w:rsid w:val="004E7161"/>
    <w:rsid w:val="004E73CF"/>
    <w:rsid w:val="004E741A"/>
    <w:rsid w:val="004E771B"/>
    <w:rsid w:val="004E787C"/>
    <w:rsid w:val="004E7C13"/>
    <w:rsid w:val="004F053E"/>
    <w:rsid w:val="004F10E6"/>
    <w:rsid w:val="004F2A81"/>
    <w:rsid w:val="004F2D6F"/>
    <w:rsid w:val="004F2DA7"/>
    <w:rsid w:val="004F323E"/>
    <w:rsid w:val="004F3622"/>
    <w:rsid w:val="004F381C"/>
    <w:rsid w:val="004F39E4"/>
    <w:rsid w:val="004F4158"/>
    <w:rsid w:val="004F4963"/>
    <w:rsid w:val="004F4A2B"/>
    <w:rsid w:val="004F4D41"/>
    <w:rsid w:val="004F4FC8"/>
    <w:rsid w:val="004F53F5"/>
    <w:rsid w:val="004F54C1"/>
    <w:rsid w:val="004F5730"/>
    <w:rsid w:val="004F5F15"/>
    <w:rsid w:val="004F5FE8"/>
    <w:rsid w:val="004F629D"/>
    <w:rsid w:val="004F6811"/>
    <w:rsid w:val="004F6BB0"/>
    <w:rsid w:val="004F7032"/>
    <w:rsid w:val="004F7A45"/>
    <w:rsid w:val="004F7C13"/>
    <w:rsid w:val="0050011F"/>
    <w:rsid w:val="00500B16"/>
    <w:rsid w:val="005020A7"/>
    <w:rsid w:val="005022D0"/>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2A36"/>
    <w:rsid w:val="00512B96"/>
    <w:rsid w:val="00512BEE"/>
    <w:rsid w:val="00512CED"/>
    <w:rsid w:val="00512E63"/>
    <w:rsid w:val="00512FB4"/>
    <w:rsid w:val="005143F0"/>
    <w:rsid w:val="005145B6"/>
    <w:rsid w:val="00514D7A"/>
    <w:rsid w:val="00515FB3"/>
    <w:rsid w:val="005162C1"/>
    <w:rsid w:val="00516457"/>
    <w:rsid w:val="005169C9"/>
    <w:rsid w:val="00517732"/>
    <w:rsid w:val="00520256"/>
    <w:rsid w:val="005204B0"/>
    <w:rsid w:val="005212BB"/>
    <w:rsid w:val="005214FD"/>
    <w:rsid w:val="0052277D"/>
    <w:rsid w:val="005228DF"/>
    <w:rsid w:val="0052295C"/>
    <w:rsid w:val="00523876"/>
    <w:rsid w:val="00523CB4"/>
    <w:rsid w:val="00523CE8"/>
    <w:rsid w:val="005240F7"/>
    <w:rsid w:val="00524351"/>
    <w:rsid w:val="00524D00"/>
    <w:rsid w:val="00525459"/>
    <w:rsid w:val="005269DC"/>
    <w:rsid w:val="00526BB0"/>
    <w:rsid w:val="00526CC3"/>
    <w:rsid w:val="00527B81"/>
    <w:rsid w:val="00527BCD"/>
    <w:rsid w:val="00527DAC"/>
    <w:rsid w:val="005300B1"/>
    <w:rsid w:val="00530200"/>
    <w:rsid w:val="0053075B"/>
    <w:rsid w:val="005308D3"/>
    <w:rsid w:val="0053198C"/>
    <w:rsid w:val="0053217A"/>
    <w:rsid w:val="0053285F"/>
    <w:rsid w:val="005329BA"/>
    <w:rsid w:val="00533018"/>
    <w:rsid w:val="0053312E"/>
    <w:rsid w:val="005331D9"/>
    <w:rsid w:val="005332F3"/>
    <w:rsid w:val="0053344F"/>
    <w:rsid w:val="00533CD1"/>
    <w:rsid w:val="00533F0E"/>
    <w:rsid w:val="005342EE"/>
    <w:rsid w:val="00534BDC"/>
    <w:rsid w:val="00534D15"/>
    <w:rsid w:val="00534FCE"/>
    <w:rsid w:val="0053517D"/>
    <w:rsid w:val="00535599"/>
    <w:rsid w:val="005356EE"/>
    <w:rsid w:val="00535821"/>
    <w:rsid w:val="005359DA"/>
    <w:rsid w:val="005359F3"/>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397"/>
    <w:rsid w:val="00543DCC"/>
    <w:rsid w:val="00544FFC"/>
    <w:rsid w:val="005452A9"/>
    <w:rsid w:val="005458C7"/>
    <w:rsid w:val="00545D1B"/>
    <w:rsid w:val="00545E2E"/>
    <w:rsid w:val="00545EC1"/>
    <w:rsid w:val="00546164"/>
    <w:rsid w:val="00546456"/>
    <w:rsid w:val="0054668D"/>
    <w:rsid w:val="00546930"/>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523"/>
    <w:rsid w:val="00554718"/>
    <w:rsid w:val="00554755"/>
    <w:rsid w:val="00554B61"/>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2E4F"/>
    <w:rsid w:val="00563666"/>
    <w:rsid w:val="005636E6"/>
    <w:rsid w:val="0056452B"/>
    <w:rsid w:val="00564BA8"/>
    <w:rsid w:val="00565759"/>
    <w:rsid w:val="0056594C"/>
    <w:rsid w:val="005659C9"/>
    <w:rsid w:val="00565BB2"/>
    <w:rsid w:val="00566480"/>
    <w:rsid w:val="00566EAD"/>
    <w:rsid w:val="005670DF"/>
    <w:rsid w:val="0056728F"/>
    <w:rsid w:val="00567CA8"/>
    <w:rsid w:val="00567D7C"/>
    <w:rsid w:val="00567DA6"/>
    <w:rsid w:val="00567F5F"/>
    <w:rsid w:val="005700FB"/>
    <w:rsid w:val="0057180F"/>
    <w:rsid w:val="0057251F"/>
    <w:rsid w:val="00572C5F"/>
    <w:rsid w:val="00572E60"/>
    <w:rsid w:val="00573354"/>
    <w:rsid w:val="005734B1"/>
    <w:rsid w:val="005736E9"/>
    <w:rsid w:val="00573C64"/>
    <w:rsid w:val="0057478D"/>
    <w:rsid w:val="005749E4"/>
    <w:rsid w:val="005759E0"/>
    <w:rsid w:val="0057716E"/>
    <w:rsid w:val="005773E2"/>
    <w:rsid w:val="00577CE3"/>
    <w:rsid w:val="005805AF"/>
    <w:rsid w:val="005820C5"/>
    <w:rsid w:val="00582D93"/>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0E4F"/>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D"/>
    <w:rsid w:val="0059453E"/>
    <w:rsid w:val="00594980"/>
    <w:rsid w:val="005952E3"/>
    <w:rsid w:val="00595D99"/>
    <w:rsid w:val="0059645D"/>
    <w:rsid w:val="005965A2"/>
    <w:rsid w:val="00596685"/>
    <w:rsid w:val="00596D85"/>
    <w:rsid w:val="0059729B"/>
    <w:rsid w:val="00597DDF"/>
    <w:rsid w:val="005A0A04"/>
    <w:rsid w:val="005A0C7B"/>
    <w:rsid w:val="005A1105"/>
    <w:rsid w:val="005A1917"/>
    <w:rsid w:val="005A1B71"/>
    <w:rsid w:val="005A1F9C"/>
    <w:rsid w:val="005A220A"/>
    <w:rsid w:val="005A31B9"/>
    <w:rsid w:val="005A322D"/>
    <w:rsid w:val="005A36AD"/>
    <w:rsid w:val="005A3772"/>
    <w:rsid w:val="005A4949"/>
    <w:rsid w:val="005A49F3"/>
    <w:rsid w:val="005A5267"/>
    <w:rsid w:val="005A526C"/>
    <w:rsid w:val="005A5509"/>
    <w:rsid w:val="005A552D"/>
    <w:rsid w:val="005A5C4B"/>
    <w:rsid w:val="005A69C2"/>
    <w:rsid w:val="005A6C15"/>
    <w:rsid w:val="005A6C40"/>
    <w:rsid w:val="005A734B"/>
    <w:rsid w:val="005A756D"/>
    <w:rsid w:val="005A75A4"/>
    <w:rsid w:val="005A7941"/>
    <w:rsid w:val="005A7EF1"/>
    <w:rsid w:val="005B00E4"/>
    <w:rsid w:val="005B01CA"/>
    <w:rsid w:val="005B0200"/>
    <w:rsid w:val="005B0AC6"/>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875"/>
    <w:rsid w:val="005B7C64"/>
    <w:rsid w:val="005B7DA0"/>
    <w:rsid w:val="005C0FF9"/>
    <w:rsid w:val="005C1090"/>
    <w:rsid w:val="005C29E6"/>
    <w:rsid w:val="005C3B24"/>
    <w:rsid w:val="005C3C0E"/>
    <w:rsid w:val="005C4C28"/>
    <w:rsid w:val="005C5ED3"/>
    <w:rsid w:val="005C5F2F"/>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97B"/>
    <w:rsid w:val="005D6B69"/>
    <w:rsid w:val="005D726D"/>
    <w:rsid w:val="005D73E2"/>
    <w:rsid w:val="005D7752"/>
    <w:rsid w:val="005D7A54"/>
    <w:rsid w:val="005E0515"/>
    <w:rsid w:val="005E0A29"/>
    <w:rsid w:val="005E1729"/>
    <w:rsid w:val="005E1843"/>
    <w:rsid w:val="005E1C80"/>
    <w:rsid w:val="005E2744"/>
    <w:rsid w:val="005E2E4C"/>
    <w:rsid w:val="005E3AF9"/>
    <w:rsid w:val="005E3F8F"/>
    <w:rsid w:val="005E43C9"/>
    <w:rsid w:val="005E451A"/>
    <w:rsid w:val="005E4822"/>
    <w:rsid w:val="005E4C03"/>
    <w:rsid w:val="005E5077"/>
    <w:rsid w:val="005E50B1"/>
    <w:rsid w:val="005E69C6"/>
    <w:rsid w:val="005E76A0"/>
    <w:rsid w:val="005E7A93"/>
    <w:rsid w:val="005E7BE8"/>
    <w:rsid w:val="005E7D90"/>
    <w:rsid w:val="005E7F92"/>
    <w:rsid w:val="005F0AC9"/>
    <w:rsid w:val="005F0AE1"/>
    <w:rsid w:val="005F0B21"/>
    <w:rsid w:val="005F12E7"/>
    <w:rsid w:val="005F1A8B"/>
    <w:rsid w:val="005F1D55"/>
    <w:rsid w:val="005F35C8"/>
    <w:rsid w:val="005F3AA3"/>
    <w:rsid w:val="005F3B98"/>
    <w:rsid w:val="005F4095"/>
    <w:rsid w:val="005F4C17"/>
    <w:rsid w:val="005F4E2A"/>
    <w:rsid w:val="005F58BA"/>
    <w:rsid w:val="005F58ED"/>
    <w:rsid w:val="005F5D1E"/>
    <w:rsid w:val="005F683D"/>
    <w:rsid w:val="005F6BFA"/>
    <w:rsid w:val="005F7083"/>
    <w:rsid w:val="005F7C5A"/>
    <w:rsid w:val="00600280"/>
    <w:rsid w:val="0060047A"/>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4F7"/>
    <w:rsid w:val="00607825"/>
    <w:rsid w:val="006079A6"/>
    <w:rsid w:val="00607EFC"/>
    <w:rsid w:val="006103E1"/>
    <w:rsid w:val="006106A5"/>
    <w:rsid w:val="00610BF5"/>
    <w:rsid w:val="00610F09"/>
    <w:rsid w:val="00611159"/>
    <w:rsid w:val="0061169E"/>
    <w:rsid w:val="00611B00"/>
    <w:rsid w:val="006121BD"/>
    <w:rsid w:val="0061234D"/>
    <w:rsid w:val="006123E3"/>
    <w:rsid w:val="006128A8"/>
    <w:rsid w:val="006140DE"/>
    <w:rsid w:val="00614752"/>
    <w:rsid w:val="006147C9"/>
    <w:rsid w:val="00614EB9"/>
    <w:rsid w:val="006155FE"/>
    <w:rsid w:val="00615DC0"/>
    <w:rsid w:val="00615DCE"/>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7AF6"/>
    <w:rsid w:val="0063059D"/>
    <w:rsid w:val="00630AF7"/>
    <w:rsid w:val="00631226"/>
    <w:rsid w:val="00631811"/>
    <w:rsid w:val="00631CD8"/>
    <w:rsid w:val="00632747"/>
    <w:rsid w:val="006330E4"/>
    <w:rsid w:val="0063364B"/>
    <w:rsid w:val="00633975"/>
    <w:rsid w:val="00633C4F"/>
    <w:rsid w:val="00634627"/>
    <w:rsid w:val="00634B8C"/>
    <w:rsid w:val="00634F51"/>
    <w:rsid w:val="00635376"/>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06"/>
    <w:rsid w:val="006418AA"/>
    <w:rsid w:val="006419D1"/>
    <w:rsid w:val="0064295A"/>
    <w:rsid w:val="00642BB9"/>
    <w:rsid w:val="00642D7E"/>
    <w:rsid w:val="00642F07"/>
    <w:rsid w:val="00642F37"/>
    <w:rsid w:val="00642FD7"/>
    <w:rsid w:val="0064380F"/>
    <w:rsid w:val="00643AFA"/>
    <w:rsid w:val="00643FC3"/>
    <w:rsid w:val="006445E6"/>
    <w:rsid w:val="0064483A"/>
    <w:rsid w:val="00644B79"/>
    <w:rsid w:val="00644E5F"/>
    <w:rsid w:val="006467DD"/>
    <w:rsid w:val="006467EE"/>
    <w:rsid w:val="00650ED7"/>
    <w:rsid w:val="0065106C"/>
    <w:rsid w:val="006513D5"/>
    <w:rsid w:val="006513FE"/>
    <w:rsid w:val="006519A7"/>
    <w:rsid w:val="00651B77"/>
    <w:rsid w:val="006520B1"/>
    <w:rsid w:val="00652A50"/>
    <w:rsid w:val="00652F4A"/>
    <w:rsid w:val="006530E7"/>
    <w:rsid w:val="006532D0"/>
    <w:rsid w:val="0065347E"/>
    <w:rsid w:val="00654414"/>
    <w:rsid w:val="00655B65"/>
    <w:rsid w:val="0065644B"/>
    <w:rsid w:val="006571CE"/>
    <w:rsid w:val="00657BEB"/>
    <w:rsid w:val="00657BF9"/>
    <w:rsid w:val="006602F2"/>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691B"/>
    <w:rsid w:val="00667C10"/>
    <w:rsid w:val="0067010E"/>
    <w:rsid w:val="00670966"/>
    <w:rsid w:val="00670A94"/>
    <w:rsid w:val="00670ACC"/>
    <w:rsid w:val="00670F17"/>
    <w:rsid w:val="00671178"/>
    <w:rsid w:val="00672180"/>
    <w:rsid w:val="006721A7"/>
    <w:rsid w:val="0067234F"/>
    <w:rsid w:val="00672E96"/>
    <w:rsid w:val="00672F5B"/>
    <w:rsid w:val="00672FFC"/>
    <w:rsid w:val="00673226"/>
    <w:rsid w:val="00673B30"/>
    <w:rsid w:val="00673CED"/>
    <w:rsid w:val="00674770"/>
    <w:rsid w:val="006748C5"/>
    <w:rsid w:val="00674930"/>
    <w:rsid w:val="00674DB1"/>
    <w:rsid w:val="00675606"/>
    <w:rsid w:val="00675A53"/>
    <w:rsid w:val="00675B85"/>
    <w:rsid w:val="00675BFC"/>
    <w:rsid w:val="00675CF1"/>
    <w:rsid w:val="00675E64"/>
    <w:rsid w:val="00675E89"/>
    <w:rsid w:val="00676389"/>
    <w:rsid w:val="006768D2"/>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87DB3"/>
    <w:rsid w:val="006906BC"/>
    <w:rsid w:val="00690905"/>
    <w:rsid w:val="00690951"/>
    <w:rsid w:val="0069170A"/>
    <w:rsid w:val="0069172D"/>
    <w:rsid w:val="00691A51"/>
    <w:rsid w:val="00691CFA"/>
    <w:rsid w:val="006921A1"/>
    <w:rsid w:val="006924FD"/>
    <w:rsid w:val="00692716"/>
    <w:rsid w:val="00692EA9"/>
    <w:rsid w:val="0069306F"/>
    <w:rsid w:val="00693934"/>
    <w:rsid w:val="00693EC5"/>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F99"/>
    <w:rsid w:val="006A2545"/>
    <w:rsid w:val="006A282E"/>
    <w:rsid w:val="006A2A9D"/>
    <w:rsid w:val="006A2E7F"/>
    <w:rsid w:val="006A3DE8"/>
    <w:rsid w:val="006A40F1"/>
    <w:rsid w:val="006A4C9F"/>
    <w:rsid w:val="006A50D4"/>
    <w:rsid w:val="006A52E7"/>
    <w:rsid w:val="006A549F"/>
    <w:rsid w:val="006A54D9"/>
    <w:rsid w:val="006A5540"/>
    <w:rsid w:val="006A5BC2"/>
    <w:rsid w:val="006A62AE"/>
    <w:rsid w:val="006A6334"/>
    <w:rsid w:val="006A72D3"/>
    <w:rsid w:val="006B0EF7"/>
    <w:rsid w:val="006B1A37"/>
    <w:rsid w:val="006B1D91"/>
    <w:rsid w:val="006B2070"/>
    <w:rsid w:val="006B2564"/>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2D7"/>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35F"/>
    <w:rsid w:val="006C6A27"/>
    <w:rsid w:val="006C6BA1"/>
    <w:rsid w:val="006C7095"/>
    <w:rsid w:val="006C775E"/>
    <w:rsid w:val="006C7CAB"/>
    <w:rsid w:val="006D03BE"/>
    <w:rsid w:val="006D03F4"/>
    <w:rsid w:val="006D0BAF"/>
    <w:rsid w:val="006D124B"/>
    <w:rsid w:val="006D19CB"/>
    <w:rsid w:val="006D215F"/>
    <w:rsid w:val="006D2640"/>
    <w:rsid w:val="006D33D4"/>
    <w:rsid w:val="006D3562"/>
    <w:rsid w:val="006D38DA"/>
    <w:rsid w:val="006D3BC3"/>
    <w:rsid w:val="006D5192"/>
    <w:rsid w:val="006D5C14"/>
    <w:rsid w:val="006D5CD7"/>
    <w:rsid w:val="006D60D6"/>
    <w:rsid w:val="006D70B8"/>
    <w:rsid w:val="006D7A32"/>
    <w:rsid w:val="006D7A9C"/>
    <w:rsid w:val="006E05B4"/>
    <w:rsid w:val="006E0E88"/>
    <w:rsid w:val="006E114D"/>
    <w:rsid w:val="006E1158"/>
    <w:rsid w:val="006E1A4B"/>
    <w:rsid w:val="006E1B54"/>
    <w:rsid w:val="006E23A3"/>
    <w:rsid w:val="006E2593"/>
    <w:rsid w:val="006E2749"/>
    <w:rsid w:val="006E2A4B"/>
    <w:rsid w:val="006E3182"/>
    <w:rsid w:val="006E328E"/>
    <w:rsid w:val="006E34BF"/>
    <w:rsid w:val="006E3727"/>
    <w:rsid w:val="006E3BFF"/>
    <w:rsid w:val="006E4C2E"/>
    <w:rsid w:val="006E4F38"/>
    <w:rsid w:val="006E58AE"/>
    <w:rsid w:val="006E5A70"/>
    <w:rsid w:val="006E5D69"/>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A36"/>
    <w:rsid w:val="006F4A7F"/>
    <w:rsid w:val="006F5959"/>
    <w:rsid w:val="006F5D45"/>
    <w:rsid w:val="006F5E42"/>
    <w:rsid w:val="006F6938"/>
    <w:rsid w:val="006F7042"/>
    <w:rsid w:val="006F7110"/>
    <w:rsid w:val="006F755D"/>
    <w:rsid w:val="00700709"/>
    <w:rsid w:val="00700D9D"/>
    <w:rsid w:val="00702265"/>
    <w:rsid w:val="007022EF"/>
    <w:rsid w:val="007023F3"/>
    <w:rsid w:val="00703182"/>
    <w:rsid w:val="00703A3A"/>
    <w:rsid w:val="00703E10"/>
    <w:rsid w:val="00703FB9"/>
    <w:rsid w:val="00704A25"/>
    <w:rsid w:val="00704C56"/>
    <w:rsid w:val="00705082"/>
    <w:rsid w:val="00705419"/>
    <w:rsid w:val="007059B9"/>
    <w:rsid w:val="0070623C"/>
    <w:rsid w:val="0070660D"/>
    <w:rsid w:val="007071E7"/>
    <w:rsid w:val="0070794B"/>
    <w:rsid w:val="00710575"/>
    <w:rsid w:val="0071116E"/>
    <w:rsid w:val="00711209"/>
    <w:rsid w:val="00711567"/>
    <w:rsid w:val="0071172E"/>
    <w:rsid w:val="00712799"/>
    <w:rsid w:val="007129AE"/>
    <w:rsid w:val="0071385E"/>
    <w:rsid w:val="00713ED6"/>
    <w:rsid w:val="0071549B"/>
    <w:rsid w:val="007157A0"/>
    <w:rsid w:val="00715C90"/>
    <w:rsid w:val="00716B17"/>
    <w:rsid w:val="0071722B"/>
    <w:rsid w:val="0071728B"/>
    <w:rsid w:val="00717ED7"/>
    <w:rsid w:val="00717F5F"/>
    <w:rsid w:val="00720378"/>
    <w:rsid w:val="007209DC"/>
    <w:rsid w:val="00720A17"/>
    <w:rsid w:val="00720A3F"/>
    <w:rsid w:val="00720FA4"/>
    <w:rsid w:val="00721801"/>
    <w:rsid w:val="00721A67"/>
    <w:rsid w:val="007220BA"/>
    <w:rsid w:val="0072216C"/>
    <w:rsid w:val="00722245"/>
    <w:rsid w:val="007222D3"/>
    <w:rsid w:val="007224AA"/>
    <w:rsid w:val="00722623"/>
    <w:rsid w:val="00722965"/>
    <w:rsid w:val="00723764"/>
    <w:rsid w:val="00723B8D"/>
    <w:rsid w:val="0072441D"/>
    <w:rsid w:val="007245E7"/>
    <w:rsid w:val="00724A05"/>
    <w:rsid w:val="00724BC3"/>
    <w:rsid w:val="00724BF8"/>
    <w:rsid w:val="0072543C"/>
    <w:rsid w:val="00725713"/>
    <w:rsid w:val="0072594E"/>
    <w:rsid w:val="00725972"/>
    <w:rsid w:val="00725DA0"/>
    <w:rsid w:val="00726025"/>
    <w:rsid w:val="007261C4"/>
    <w:rsid w:val="007262AA"/>
    <w:rsid w:val="00727404"/>
    <w:rsid w:val="00727D5D"/>
    <w:rsid w:val="00730822"/>
    <w:rsid w:val="0073086D"/>
    <w:rsid w:val="0073093E"/>
    <w:rsid w:val="00730B29"/>
    <w:rsid w:val="007311E3"/>
    <w:rsid w:val="007312B8"/>
    <w:rsid w:val="0073155B"/>
    <w:rsid w:val="0073279D"/>
    <w:rsid w:val="00732BF0"/>
    <w:rsid w:val="00733768"/>
    <w:rsid w:val="0073376D"/>
    <w:rsid w:val="00734805"/>
    <w:rsid w:val="00734BF2"/>
    <w:rsid w:val="0073500D"/>
    <w:rsid w:val="0073506D"/>
    <w:rsid w:val="007353B2"/>
    <w:rsid w:val="007354B9"/>
    <w:rsid w:val="00735A65"/>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AE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1BE4"/>
    <w:rsid w:val="00752064"/>
    <w:rsid w:val="007528A7"/>
    <w:rsid w:val="00752EB0"/>
    <w:rsid w:val="0075308A"/>
    <w:rsid w:val="0075338D"/>
    <w:rsid w:val="00753FF2"/>
    <w:rsid w:val="007540DA"/>
    <w:rsid w:val="007542D3"/>
    <w:rsid w:val="007543F2"/>
    <w:rsid w:val="00754788"/>
    <w:rsid w:val="00754BF2"/>
    <w:rsid w:val="00754FAA"/>
    <w:rsid w:val="00755BA3"/>
    <w:rsid w:val="00755FA8"/>
    <w:rsid w:val="007565CC"/>
    <w:rsid w:val="007568C1"/>
    <w:rsid w:val="00756F8A"/>
    <w:rsid w:val="00757C77"/>
    <w:rsid w:val="00760204"/>
    <w:rsid w:val="00760A16"/>
    <w:rsid w:val="00761601"/>
    <w:rsid w:val="00761BB4"/>
    <w:rsid w:val="007634F0"/>
    <w:rsid w:val="00763722"/>
    <w:rsid w:val="00763820"/>
    <w:rsid w:val="007642C6"/>
    <w:rsid w:val="007645BD"/>
    <w:rsid w:val="00765730"/>
    <w:rsid w:val="00766350"/>
    <w:rsid w:val="0076645C"/>
    <w:rsid w:val="0076682B"/>
    <w:rsid w:val="00766A3A"/>
    <w:rsid w:val="00766C1E"/>
    <w:rsid w:val="00766FF8"/>
    <w:rsid w:val="00767000"/>
    <w:rsid w:val="0076753D"/>
    <w:rsid w:val="007676E5"/>
    <w:rsid w:val="0076790D"/>
    <w:rsid w:val="00767BB3"/>
    <w:rsid w:val="00767C67"/>
    <w:rsid w:val="00770515"/>
    <w:rsid w:val="00770791"/>
    <w:rsid w:val="00770C06"/>
    <w:rsid w:val="00770C5E"/>
    <w:rsid w:val="00771688"/>
    <w:rsid w:val="00771DC6"/>
    <w:rsid w:val="00772097"/>
    <w:rsid w:val="00772516"/>
    <w:rsid w:val="00772600"/>
    <w:rsid w:val="00772E92"/>
    <w:rsid w:val="00772EFB"/>
    <w:rsid w:val="00772F81"/>
    <w:rsid w:val="00772FBA"/>
    <w:rsid w:val="00773439"/>
    <w:rsid w:val="00773F0F"/>
    <w:rsid w:val="007740EE"/>
    <w:rsid w:val="0077518D"/>
    <w:rsid w:val="007752BE"/>
    <w:rsid w:val="007756B6"/>
    <w:rsid w:val="007761E5"/>
    <w:rsid w:val="007762B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7F2"/>
    <w:rsid w:val="00785B67"/>
    <w:rsid w:val="0078657E"/>
    <w:rsid w:val="00786B3B"/>
    <w:rsid w:val="00786DC7"/>
    <w:rsid w:val="0078786A"/>
    <w:rsid w:val="00790190"/>
    <w:rsid w:val="0079027C"/>
    <w:rsid w:val="007907DD"/>
    <w:rsid w:val="007909FA"/>
    <w:rsid w:val="00790AEA"/>
    <w:rsid w:val="00790AEB"/>
    <w:rsid w:val="00791297"/>
    <w:rsid w:val="00791658"/>
    <w:rsid w:val="00791689"/>
    <w:rsid w:val="007923C1"/>
    <w:rsid w:val="00792AEE"/>
    <w:rsid w:val="00792D65"/>
    <w:rsid w:val="00792F99"/>
    <w:rsid w:val="007931B1"/>
    <w:rsid w:val="0079351F"/>
    <w:rsid w:val="0079408D"/>
    <w:rsid w:val="007943D6"/>
    <w:rsid w:val="00794400"/>
    <w:rsid w:val="007946AE"/>
    <w:rsid w:val="00794D50"/>
    <w:rsid w:val="007955FE"/>
    <w:rsid w:val="0079564C"/>
    <w:rsid w:val="0079575E"/>
    <w:rsid w:val="007958AB"/>
    <w:rsid w:val="00795A56"/>
    <w:rsid w:val="00796300"/>
    <w:rsid w:val="00796F2D"/>
    <w:rsid w:val="00796F49"/>
    <w:rsid w:val="00796FB0"/>
    <w:rsid w:val="00797877"/>
    <w:rsid w:val="007A00BE"/>
    <w:rsid w:val="007A0293"/>
    <w:rsid w:val="007A164C"/>
    <w:rsid w:val="007A17EB"/>
    <w:rsid w:val="007A1811"/>
    <w:rsid w:val="007A1B9A"/>
    <w:rsid w:val="007A23BC"/>
    <w:rsid w:val="007A24C1"/>
    <w:rsid w:val="007A3735"/>
    <w:rsid w:val="007A38B5"/>
    <w:rsid w:val="007A4092"/>
    <w:rsid w:val="007A4592"/>
    <w:rsid w:val="007A4670"/>
    <w:rsid w:val="007A4AF3"/>
    <w:rsid w:val="007A532F"/>
    <w:rsid w:val="007A53CC"/>
    <w:rsid w:val="007A59AE"/>
    <w:rsid w:val="007A59FA"/>
    <w:rsid w:val="007A59FE"/>
    <w:rsid w:val="007A5AAF"/>
    <w:rsid w:val="007A5EF5"/>
    <w:rsid w:val="007A5F04"/>
    <w:rsid w:val="007A6229"/>
    <w:rsid w:val="007A6AA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C7"/>
    <w:rsid w:val="007B2246"/>
    <w:rsid w:val="007B2561"/>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834"/>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611D"/>
    <w:rsid w:val="007C6E2F"/>
    <w:rsid w:val="007C6EF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E23"/>
    <w:rsid w:val="007D4F10"/>
    <w:rsid w:val="007D4F4A"/>
    <w:rsid w:val="007D50C1"/>
    <w:rsid w:val="007D5970"/>
    <w:rsid w:val="007D5BB1"/>
    <w:rsid w:val="007D5C8A"/>
    <w:rsid w:val="007D5CFC"/>
    <w:rsid w:val="007D5EFE"/>
    <w:rsid w:val="007D608B"/>
    <w:rsid w:val="007D6800"/>
    <w:rsid w:val="007D6EA5"/>
    <w:rsid w:val="007D7924"/>
    <w:rsid w:val="007D7C44"/>
    <w:rsid w:val="007D7F1F"/>
    <w:rsid w:val="007E05E3"/>
    <w:rsid w:val="007E100B"/>
    <w:rsid w:val="007E19DE"/>
    <w:rsid w:val="007E2867"/>
    <w:rsid w:val="007E2A11"/>
    <w:rsid w:val="007E2AA6"/>
    <w:rsid w:val="007E2F24"/>
    <w:rsid w:val="007E2FB5"/>
    <w:rsid w:val="007E3233"/>
    <w:rsid w:val="007E3812"/>
    <w:rsid w:val="007E39CC"/>
    <w:rsid w:val="007E439A"/>
    <w:rsid w:val="007E4456"/>
    <w:rsid w:val="007E47D7"/>
    <w:rsid w:val="007E5078"/>
    <w:rsid w:val="007E61B9"/>
    <w:rsid w:val="007E6780"/>
    <w:rsid w:val="007E6B6F"/>
    <w:rsid w:val="007E73CA"/>
    <w:rsid w:val="007E7C0E"/>
    <w:rsid w:val="007E7D6B"/>
    <w:rsid w:val="007F1665"/>
    <w:rsid w:val="007F2C50"/>
    <w:rsid w:val="007F2C8D"/>
    <w:rsid w:val="007F30D9"/>
    <w:rsid w:val="007F37A8"/>
    <w:rsid w:val="007F37B0"/>
    <w:rsid w:val="007F3807"/>
    <w:rsid w:val="007F38ED"/>
    <w:rsid w:val="007F3C67"/>
    <w:rsid w:val="007F3CC9"/>
    <w:rsid w:val="007F3EB3"/>
    <w:rsid w:val="007F43F2"/>
    <w:rsid w:val="007F4408"/>
    <w:rsid w:val="007F44CF"/>
    <w:rsid w:val="007F45B6"/>
    <w:rsid w:val="007F48D3"/>
    <w:rsid w:val="007F4A2B"/>
    <w:rsid w:val="007F570E"/>
    <w:rsid w:val="007F57BE"/>
    <w:rsid w:val="007F63B1"/>
    <w:rsid w:val="007F6406"/>
    <w:rsid w:val="007F68B2"/>
    <w:rsid w:val="007F6FED"/>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42DB"/>
    <w:rsid w:val="0080447A"/>
    <w:rsid w:val="00804E60"/>
    <w:rsid w:val="00805159"/>
    <w:rsid w:val="0080516F"/>
    <w:rsid w:val="00805375"/>
    <w:rsid w:val="0080596D"/>
    <w:rsid w:val="00806053"/>
    <w:rsid w:val="00806674"/>
    <w:rsid w:val="0080679A"/>
    <w:rsid w:val="008070C4"/>
    <w:rsid w:val="008074BD"/>
    <w:rsid w:val="00807EDF"/>
    <w:rsid w:val="00807F49"/>
    <w:rsid w:val="0081000E"/>
    <w:rsid w:val="00810261"/>
    <w:rsid w:val="0081043D"/>
    <w:rsid w:val="00810E90"/>
    <w:rsid w:val="008110C5"/>
    <w:rsid w:val="00811AB4"/>
    <w:rsid w:val="00811D6B"/>
    <w:rsid w:val="00812310"/>
    <w:rsid w:val="00812F3C"/>
    <w:rsid w:val="0081309F"/>
    <w:rsid w:val="0081359D"/>
    <w:rsid w:val="008135F6"/>
    <w:rsid w:val="00813D6B"/>
    <w:rsid w:val="008144B7"/>
    <w:rsid w:val="0081493F"/>
    <w:rsid w:val="008155E6"/>
    <w:rsid w:val="0081652B"/>
    <w:rsid w:val="008170D4"/>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56B"/>
    <w:rsid w:val="00822780"/>
    <w:rsid w:val="00823480"/>
    <w:rsid w:val="008235E5"/>
    <w:rsid w:val="0082428D"/>
    <w:rsid w:val="008243B9"/>
    <w:rsid w:val="00824BE9"/>
    <w:rsid w:val="00824EEF"/>
    <w:rsid w:val="00825B19"/>
    <w:rsid w:val="00825FE1"/>
    <w:rsid w:val="008262A5"/>
    <w:rsid w:val="00826477"/>
    <w:rsid w:val="00826DAA"/>
    <w:rsid w:val="00827290"/>
    <w:rsid w:val="00827300"/>
    <w:rsid w:val="0082770D"/>
    <w:rsid w:val="008277FC"/>
    <w:rsid w:val="00827AF7"/>
    <w:rsid w:val="00827E39"/>
    <w:rsid w:val="00830220"/>
    <w:rsid w:val="00830537"/>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863"/>
    <w:rsid w:val="00835E01"/>
    <w:rsid w:val="00835EC4"/>
    <w:rsid w:val="008361BF"/>
    <w:rsid w:val="0083634D"/>
    <w:rsid w:val="00836665"/>
    <w:rsid w:val="00836B1D"/>
    <w:rsid w:val="0083765E"/>
    <w:rsid w:val="00837749"/>
    <w:rsid w:val="00840778"/>
    <w:rsid w:val="00840AC7"/>
    <w:rsid w:val="00841843"/>
    <w:rsid w:val="00841A95"/>
    <w:rsid w:val="00841B7C"/>
    <w:rsid w:val="00841D4C"/>
    <w:rsid w:val="00842204"/>
    <w:rsid w:val="00842A71"/>
    <w:rsid w:val="008435E2"/>
    <w:rsid w:val="00843D99"/>
    <w:rsid w:val="00843E70"/>
    <w:rsid w:val="0084470C"/>
    <w:rsid w:val="00845254"/>
    <w:rsid w:val="008455B5"/>
    <w:rsid w:val="0084580C"/>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33C4"/>
    <w:rsid w:val="00854259"/>
    <w:rsid w:val="00854DB3"/>
    <w:rsid w:val="008552BF"/>
    <w:rsid w:val="00855620"/>
    <w:rsid w:val="00855B02"/>
    <w:rsid w:val="00855D40"/>
    <w:rsid w:val="00855FC5"/>
    <w:rsid w:val="00856674"/>
    <w:rsid w:val="00856893"/>
    <w:rsid w:val="00856AB3"/>
    <w:rsid w:val="00857494"/>
    <w:rsid w:val="0085782C"/>
    <w:rsid w:val="00860095"/>
    <w:rsid w:val="00860416"/>
    <w:rsid w:val="00860503"/>
    <w:rsid w:val="00860535"/>
    <w:rsid w:val="00860997"/>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C68"/>
    <w:rsid w:val="00866581"/>
    <w:rsid w:val="00866E93"/>
    <w:rsid w:val="00867355"/>
    <w:rsid w:val="0086741C"/>
    <w:rsid w:val="008704D4"/>
    <w:rsid w:val="0087059A"/>
    <w:rsid w:val="00870C77"/>
    <w:rsid w:val="00870CB5"/>
    <w:rsid w:val="00870D3A"/>
    <w:rsid w:val="00871180"/>
    <w:rsid w:val="0087229A"/>
    <w:rsid w:val="008725F8"/>
    <w:rsid w:val="00873722"/>
    <w:rsid w:val="00873C6C"/>
    <w:rsid w:val="00873F79"/>
    <w:rsid w:val="0087428A"/>
    <w:rsid w:val="008748F8"/>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6F7"/>
    <w:rsid w:val="00886D81"/>
    <w:rsid w:val="008871CF"/>
    <w:rsid w:val="008873C3"/>
    <w:rsid w:val="008875EC"/>
    <w:rsid w:val="00887788"/>
    <w:rsid w:val="00887D9A"/>
    <w:rsid w:val="00887FF0"/>
    <w:rsid w:val="00890408"/>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2CE"/>
    <w:rsid w:val="008A351C"/>
    <w:rsid w:val="008A3D90"/>
    <w:rsid w:val="008A4D7B"/>
    <w:rsid w:val="008A504C"/>
    <w:rsid w:val="008A55BC"/>
    <w:rsid w:val="008A5ECD"/>
    <w:rsid w:val="008A5F8D"/>
    <w:rsid w:val="008A620F"/>
    <w:rsid w:val="008A6433"/>
    <w:rsid w:val="008A655C"/>
    <w:rsid w:val="008A6883"/>
    <w:rsid w:val="008A68E2"/>
    <w:rsid w:val="008A68F4"/>
    <w:rsid w:val="008A6B00"/>
    <w:rsid w:val="008A7317"/>
    <w:rsid w:val="008A77D7"/>
    <w:rsid w:val="008A7FD8"/>
    <w:rsid w:val="008B11BC"/>
    <w:rsid w:val="008B17AE"/>
    <w:rsid w:val="008B1DC4"/>
    <w:rsid w:val="008B2118"/>
    <w:rsid w:val="008B2E38"/>
    <w:rsid w:val="008B2EE3"/>
    <w:rsid w:val="008B30B2"/>
    <w:rsid w:val="008B3327"/>
    <w:rsid w:val="008B3573"/>
    <w:rsid w:val="008B3BB3"/>
    <w:rsid w:val="008B3BBE"/>
    <w:rsid w:val="008B3C6A"/>
    <w:rsid w:val="008B3D60"/>
    <w:rsid w:val="008B4AE5"/>
    <w:rsid w:val="008B4DEC"/>
    <w:rsid w:val="008B54C6"/>
    <w:rsid w:val="008B633D"/>
    <w:rsid w:val="008B685B"/>
    <w:rsid w:val="008B6929"/>
    <w:rsid w:val="008B6B4B"/>
    <w:rsid w:val="008B6E4F"/>
    <w:rsid w:val="008B6EB5"/>
    <w:rsid w:val="008B6F84"/>
    <w:rsid w:val="008B72CC"/>
    <w:rsid w:val="008B7D7B"/>
    <w:rsid w:val="008B7E63"/>
    <w:rsid w:val="008C02BA"/>
    <w:rsid w:val="008C10AC"/>
    <w:rsid w:val="008C130D"/>
    <w:rsid w:val="008C1B72"/>
    <w:rsid w:val="008C21FA"/>
    <w:rsid w:val="008C2464"/>
    <w:rsid w:val="008C246C"/>
    <w:rsid w:val="008C296B"/>
    <w:rsid w:val="008C297B"/>
    <w:rsid w:val="008C3C3B"/>
    <w:rsid w:val="008C4204"/>
    <w:rsid w:val="008C4E3E"/>
    <w:rsid w:val="008C52BF"/>
    <w:rsid w:val="008C55E7"/>
    <w:rsid w:val="008C62AF"/>
    <w:rsid w:val="008C6C89"/>
    <w:rsid w:val="008C6DD8"/>
    <w:rsid w:val="008C7232"/>
    <w:rsid w:val="008C7B48"/>
    <w:rsid w:val="008D08D0"/>
    <w:rsid w:val="008D12C7"/>
    <w:rsid w:val="008D1823"/>
    <w:rsid w:val="008D1C02"/>
    <w:rsid w:val="008D1D12"/>
    <w:rsid w:val="008D2053"/>
    <w:rsid w:val="008D25B1"/>
    <w:rsid w:val="008D2A23"/>
    <w:rsid w:val="008D4233"/>
    <w:rsid w:val="008D4456"/>
    <w:rsid w:val="008D4B50"/>
    <w:rsid w:val="008D534F"/>
    <w:rsid w:val="008D574B"/>
    <w:rsid w:val="008D6C92"/>
    <w:rsid w:val="008D6DEE"/>
    <w:rsid w:val="008D7445"/>
    <w:rsid w:val="008D79B0"/>
    <w:rsid w:val="008D7EB5"/>
    <w:rsid w:val="008D7EC5"/>
    <w:rsid w:val="008E091C"/>
    <w:rsid w:val="008E13F9"/>
    <w:rsid w:val="008E1720"/>
    <w:rsid w:val="008E17D6"/>
    <w:rsid w:val="008E222D"/>
    <w:rsid w:val="008E2527"/>
    <w:rsid w:val="008E2680"/>
    <w:rsid w:val="008E2913"/>
    <w:rsid w:val="008E2E81"/>
    <w:rsid w:val="008E334C"/>
    <w:rsid w:val="008E3453"/>
    <w:rsid w:val="008E3E96"/>
    <w:rsid w:val="008E4124"/>
    <w:rsid w:val="008E42EE"/>
    <w:rsid w:val="008E4497"/>
    <w:rsid w:val="008E4759"/>
    <w:rsid w:val="008E4EA9"/>
    <w:rsid w:val="008E51F9"/>
    <w:rsid w:val="008E5306"/>
    <w:rsid w:val="008E557C"/>
    <w:rsid w:val="008E636E"/>
    <w:rsid w:val="008E6795"/>
    <w:rsid w:val="008E6937"/>
    <w:rsid w:val="008E7515"/>
    <w:rsid w:val="008E7ABD"/>
    <w:rsid w:val="008E7C68"/>
    <w:rsid w:val="008F0D4C"/>
    <w:rsid w:val="008F0DAA"/>
    <w:rsid w:val="008F12E3"/>
    <w:rsid w:val="008F13AE"/>
    <w:rsid w:val="008F175B"/>
    <w:rsid w:val="008F183A"/>
    <w:rsid w:val="008F1C03"/>
    <w:rsid w:val="008F1C67"/>
    <w:rsid w:val="008F2440"/>
    <w:rsid w:val="008F2632"/>
    <w:rsid w:val="008F2AFD"/>
    <w:rsid w:val="008F2E3A"/>
    <w:rsid w:val="008F2F22"/>
    <w:rsid w:val="008F32F8"/>
    <w:rsid w:val="008F342C"/>
    <w:rsid w:val="008F34D5"/>
    <w:rsid w:val="008F35EA"/>
    <w:rsid w:val="008F3857"/>
    <w:rsid w:val="008F3CE1"/>
    <w:rsid w:val="008F49E2"/>
    <w:rsid w:val="008F5040"/>
    <w:rsid w:val="008F53F7"/>
    <w:rsid w:val="008F54F1"/>
    <w:rsid w:val="008F5D7A"/>
    <w:rsid w:val="008F6ABC"/>
    <w:rsid w:val="008F6DF1"/>
    <w:rsid w:val="008F70A8"/>
    <w:rsid w:val="008F72D1"/>
    <w:rsid w:val="008F797E"/>
    <w:rsid w:val="008F7F5E"/>
    <w:rsid w:val="0090019E"/>
    <w:rsid w:val="009002E6"/>
    <w:rsid w:val="009006DA"/>
    <w:rsid w:val="00900935"/>
    <w:rsid w:val="00900E11"/>
    <w:rsid w:val="009010C2"/>
    <w:rsid w:val="009016BA"/>
    <w:rsid w:val="00901891"/>
    <w:rsid w:val="009018BD"/>
    <w:rsid w:val="00901962"/>
    <w:rsid w:val="009027FE"/>
    <w:rsid w:val="00902B86"/>
    <w:rsid w:val="00902EC6"/>
    <w:rsid w:val="00902EF2"/>
    <w:rsid w:val="009030C3"/>
    <w:rsid w:val="0090351E"/>
    <w:rsid w:val="00903546"/>
    <w:rsid w:val="009035D9"/>
    <w:rsid w:val="00903BC8"/>
    <w:rsid w:val="00903CFC"/>
    <w:rsid w:val="0090400B"/>
    <w:rsid w:val="00904319"/>
    <w:rsid w:val="00904E4E"/>
    <w:rsid w:val="0090542C"/>
    <w:rsid w:val="00905797"/>
    <w:rsid w:val="00905B24"/>
    <w:rsid w:val="00905CA7"/>
    <w:rsid w:val="00906C7D"/>
    <w:rsid w:val="00906F0B"/>
    <w:rsid w:val="0090710F"/>
    <w:rsid w:val="00907138"/>
    <w:rsid w:val="00907491"/>
    <w:rsid w:val="00907552"/>
    <w:rsid w:val="00910259"/>
    <w:rsid w:val="0091084C"/>
    <w:rsid w:val="00910C0F"/>
    <w:rsid w:val="00910EBF"/>
    <w:rsid w:val="009115E2"/>
    <w:rsid w:val="00912562"/>
    <w:rsid w:val="009131C3"/>
    <w:rsid w:val="009132E1"/>
    <w:rsid w:val="009135CE"/>
    <w:rsid w:val="009139B5"/>
    <w:rsid w:val="00913A31"/>
    <w:rsid w:val="00913BB6"/>
    <w:rsid w:val="00913C4B"/>
    <w:rsid w:val="009142AD"/>
    <w:rsid w:val="009143D1"/>
    <w:rsid w:val="00914F64"/>
    <w:rsid w:val="009155C4"/>
    <w:rsid w:val="0091564F"/>
    <w:rsid w:val="0091592E"/>
    <w:rsid w:val="00916254"/>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E1B"/>
    <w:rsid w:val="00927400"/>
    <w:rsid w:val="00927436"/>
    <w:rsid w:val="0092764A"/>
    <w:rsid w:val="00927871"/>
    <w:rsid w:val="009307B7"/>
    <w:rsid w:val="009315A6"/>
    <w:rsid w:val="009315C2"/>
    <w:rsid w:val="0093252A"/>
    <w:rsid w:val="00932921"/>
    <w:rsid w:val="00932D5C"/>
    <w:rsid w:val="0093311B"/>
    <w:rsid w:val="00933572"/>
    <w:rsid w:val="009337ED"/>
    <w:rsid w:val="00933BDF"/>
    <w:rsid w:val="00933D6E"/>
    <w:rsid w:val="00933DCF"/>
    <w:rsid w:val="00935342"/>
    <w:rsid w:val="00935A15"/>
    <w:rsid w:val="00935D13"/>
    <w:rsid w:val="00936EC7"/>
    <w:rsid w:val="00937087"/>
    <w:rsid w:val="009376D3"/>
    <w:rsid w:val="0093788B"/>
    <w:rsid w:val="00937E9B"/>
    <w:rsid w:val="00940938"/>
    <w:rsid w:val="009417C8"/>
    <w:rsid w:val="0094195D"/>
    <w:rsid w:val="0094199F"/>
    <w:rsid w:val="00941B16"/>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74F"/>
    <w:rsid w:val="00950BB6"/>
    <w:rsid w:val="009510C6"/>
    <w:rsid w:val="009513E8"/>
    <w:rsid w:val="009514A9"/>
    <w:rsid w:val="00951CBD"/>
    <w:rsid w:val="00951E09"/>
    <w:rsid w:val="0095264C"/>
    <w:rsid w:val="00952AA9"/>
    <w:rsid w:val="00953777"/>
    <w:rsid w:val="00953DA0"/>
    <w:rsid w:val="00954659"/>
    <w:rsid w:val="009546E2"/>
    <w:rsid w:val="009547A0"/>
    <w:rsid w:val="0095484A"/>
    <w:rsid w:val="00955072"/>
    <w:rsid w:val="00955289"/>
    <w:rsid w:val="009553C9"/>
    <w:rsid w:val="0095548B"/>
    <w:rsid w:val="009554F0"/>
    <w:rsid w:val="00955C71"/>
    <w:rsid w:val="0095611D"/>
    <w:rsid w:val="0095669A"/>
    <w:rsid w:val="0095690F"/>
    <w:rsid w:val="009571B3"/>
    <w:rsid w:val="00957D02"/>
    <w:rsid w:val="00957DA3"/>
    <w:rsid w:val="00957E79"/>
    <w:rsid w:val="0096085E"/>
    <w:rsid w:val="00960E09"/>
    <w:rsid w:val="00961ADC"/>
    <w:rsid w:val="00961C3C"/>
    <w:rsid w:val="0096200E"/>
    <w:rsid w:val="0096215D"/>
    <w:rsid w:val="009621C4"/>
    <w:rsid w:val="0096283A"/>
    <w:rsid w:val="009632B4"/>
    <w:rsid w:val="0096363C"/>
    <w:rsid w:val="0096374E"/>
    <w:rsid w:val="00963AEF"/>
    <w:rsid w:val="0096416D"/>
    <w:rsid w:val="0096430D"/>
    <w:rsid w:val="00964A8F"/>
    <w:rsid w:val="00964AA4"/>
    <w:rsid w:val="00964CBD"/>
    <w:rsid w:val="00964D4B"/>
    <w:rsid w:val="00965314"/>
    <w:rsid w:val="00965698"/>
    <w:rsid w:val="00965CD1"/>
    <w:rsid w:val="00965E12"/>
    <w:rsid w:val="009661EA"/>
    <w:rsid w:val="00966548"/>
    <w:rsid w:val="009666EA"/>
    <w:rsid w:val="009668A4"/>
    <w:rsid w:val="009668F2"/>
    <w:rsid w:val="00966AB2"/>
    <w:rsid w:val="00966D07"/>
    <w:rsid w:val="00966EEC"/>
    <w:rsid w:val="00966F64"/>
    <w:rsid w:val="00966F75"/>
    <w:rsid w:val="00967AAA"/>
    <w:rsid w:val="00970068"/>
    <w:rsid w:val="00970D25"/>
    <w:rsid w:val="00970DD1"/>
    <w:rsid w:val="00971578"/>
    <w:rsid w:val="009720A8"/>
    <w:rsid w:val="009721C5"/>
    <w:rsid w:val="00972B47"/>
    <w:rsid w:val="0097329A"/>
    <w:rsid w:val="00973EA1"/>
    <w:rsid w:val="009745CA"/>
    <w:rsid w:val="00974970"/>
    <w:rsid w:val="00974B92"/>
    <w:rsid w:val="0097509A"/>
    <w:rsid w:val="00975BEB"/>
    <w:rsid w:val="00976854"/>
    <w:rsid w:val="0097704C"/>
    <w:rsid w:val="009777EF"/>
    <w:rsid w:val="00980C81"/>
    <w:rsid w:val="00980CDF"/>
    <w:rsid w:val="00980D6E"/>
    <w:rsid w:val="009817A1"/>
    <w:rsid w:val="00981BF9"/>
    <w:rsid w:val="00981CD8"/>
    <w:rsid w:val="0098266E"/>
    <w:rsid w:val="009827B9"/>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862"/>
    <w:rsid w:val="00987B75"/>
    <w:rsid w:val="00990277"/>
    <w:rsid w:val="00990CBD"/>
    <w:rsid w:val="009916CF"/>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C0F"/>
    <w:rsid w:val="00995FB9"/>
    <w:rsid w:val="00996328"/>
    <w:rsid w:val="009963DC"/>
    <w:rsid w:val="0099677B"/>
    <w:rsid w:val="0099762D"/>
    <w:rsid w:val="009976D4"/>
    <w:rsid w:val="00997A05"/>
    <w:rsid w:val="00997C90"/>
    <w:rsid w:val="009A01C9"/>
    <w:rsid w:val="009A049B"/>
    <w:rsid w:val="009A0614"/>
    <w:rsid w:val="009A0721"/>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F6C"/>
    <w:rsid w:val="009B42FC"/>
    <w:rsid w:val="009B4343"/>
    <w:rsid w:val="009B452E"/>
    <w:rsid w:val="009B46A0"/>
    <w:rsid w:val="009B4AF9"/>
    <w:rsid w:val="009B4EB3"/>
    <w:rsid w:val="009B55EB"/>
    <w:rsid w:val="009B5A7B"/>
    <w:rsid w:val="009B5DE0"/>
    <w:rsid w:val="009B6089"/>
    <w:rsid w:val="009B610D"/>
    <w:rsid w:val="009B6242"/>
    <w:rsid w:val="009B6658"/>
    <w:rsid w:val="009B6901"/>
    <w:rsid w:val="009B69C9"/>
    <w:rsid w:val="009B7174"/>
    <w:rsid w:val="009B7981"/>
    <w:rsid w:val="009C008E"/>
    <w:rsid w:val="009C01FC"/>
    <w:rsid w:val="009C0432"/>
    <w:rsid w:val="009C06AD"/>
    <w:rsid w:val="009C0C53"/>
    <w:rsid w:val="009C105F"/>
    <w:rsid w:val="009C197A"/>
    <w:rsid w:val="009C1E96"/>
    <w:rsid w:val="009C2127"/>
    <w:rsid w:val="009C24C8"/>
    <w:rsid w:val="009C3959"/>
    <w:rsid w:val="009C3B78"/>
    <w:rsid w:val="009C3CA4"/>
    <w:rsid w:val="009C403B"/>
    <w:rsid w:val="009C57C3"/>
    <w:rsid w:val="009C59DB"/>
    <w:rsid w:val="009C6396"/>
    <w:rsid w:val="009C6416"/>
    <w:rsid w:val="009C6605"/>
    <w:rsid w:val="009C6A1C"/>
    <w:rsid w:val="009C7514"/>
    <w:rsid w:val="009C756A"/>
    <w:rsid w:val="009C7CCF"/>
    <w:rsid w:val="009D029E"/>
    <w:rsid w:val="009D02BB"/>
    <w:rsid w:val="009D13A5"/>
    <w:rsid w:val="009D1609"/>
    <w:rsid w:val="009D18A0"/>
    <w:rsid w:val="009D37CA"/>
    <w:rsid w:val="009D38B4"/>
    <w:rsid w:val="009D3E04"/>
    <w:rsid w:val="009D4802"/>
    <w:rsid w:val="009D4D9C"/>
    <w:rsid w:val="009D4E24"/>
    <w:rsid w:val="009D5A62"/>
    <w:rsid w:val="009D5D18"/>
    <w:rsid w:val="009D66C9"/>
    <w:rsid w:val="009D6CD3"/>
    <w:rsid w:val="009D6DEE"/>
    <w:rsid w:val="009D7184"/>
    <w:rsid w:val="009D79A8"/>
    <w:rsid w:val="009D7B8F"/>
    <w:rsid w:val="009E03EA"/>
    <w:rsid w:val="009E05F0"/>
    <w:rsid w:val="009E0A57"/>
    <w:rsid w:val="009E1421"/>
    <w:rsid w:val="009E1E29"/>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09C"/>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4A9A"/>
    <w:rsid w:val="009F529B"/>
    <w:rsid w:val="009F56C8"/>
    <w:rsid w:val="009F5F19"/>
    <w:rsid w:val="009F64B0"/>
    <w:rsid w:val="009F6DE1"/>
    <w:rsid w:val="009F74ED"/>
    <w:rsid w:val="009F7574"/>
    <w:rsid w:val="009F79EE"/>
    <w:rsid w:val="009F7A5A"/>
    <w:rsid w:val="009F7ACB"/>
    <w:rsid w:val="00A006E0"/>
    <w:rsid w:val="00A00C15"/>
    <w:rsid w:val="00A00FD3"/>
    <w:rsid w:val="00A0120F"/>
    <w:rsid w:val="00A01D7D"/>
    <w:rsid w:val="00A023EC"/>
    <w:rsid w:val="00A02536"/>
    <w:rsid w:val="00A0262F"/>
    <w:rsid w:val="00A02A4B"/>
    <w:rsid w:val="00A032C5"/>
    <w:rsid w:val="00A033BB"/>
    <w:rsid w:val="00A03C7E"/>
    <w:rsid w:val="00A0401C"/>
    <w:rsid w:val="00A04159"/>
    <w:rsid w:val="00A044C4"/>
    <w:rsid w:val="00A057D7"/>
    <w:rsid w:val="00A05D1D"/>
    <w:rsid w:val="00A05EED"/>
    <w:rsid w:val="00A062AD"/>
    <w:rsid w:val="00A0637F"/>
    <w:rsid w:val="00A07029"/>
    <w:rsid w:val="00A07599"/>
    <w:rsid w:val="00A07620"/>
    <w:rsid w:val="00A07D53"/>
    <w:rsid w:val="00A1096A"/>
    <w:rsid w:val="00A10EF1"/>
    <w:rsid w:val="00A11385"/>
    <w:rsid w:val="00A11F49"/>
    <w:rsid w:val="00A127A3"/>
    <w:rsid w:val="00A12EED"/>
    <w:rsid w:val="00A130C2"/>
    <w:rsid w:val="00A13406"/>
    <w:rsid w:val="00A13824"/>
    <w:rsid w:val="00A138CA"/>
    <w:rsid w:val="00A13B3B"/>
    <w:rsid w:val="00A14027"/>
    <w:rsid w:val="00A14098"/>
    <w:rsid w:val="00A14107"/>
    <w:rsid w:val="00A143BD"/>
    <w:rsid w:val="00A143F7"/>
    <w:rsid w:val="00A15E29"/>
    <w:rsid w:val="00A163AB"/>
    <w:rsid w:val="00A164E5"/>
    <w:rsid w:val="00A1687F"/>
    <w:rsid w:val="00A16A4C"/>
    <w:rsid w:val="00A1769C"/>
    <w:rsid w:val="00A208D3"/>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875"/>
    <w:rsid w:val="00A33A2B"/>
    <w:rsid w:val="00A33E30"/>
    <w:rsid w:val="00A33EBB"/>
    <w:rsid w:val="00A347A2"/>
    <w:rsid w:val="00A352BA"/>
    <w:rsid w:val="00A35A3B"/>
    <w:rsid w:val="00A35CE8"/>
    <w:rsid w:val="00A3617F"/>
    <w:rsid w:val="00A36658"/>
    <w:rsid w:val="00A3727F"/>
    <w:rsid w:val="00A37469"/>
    <w:rsid w:val="00A37692"/>
    <w:rsid w:val="00A37ECC"/>
    <w:rsid w:val="00A4062E"/>
    <w:rsid w:val="00A40704"/>
    <w:rsid w:val="00A4093F"/>
    <w:rsid w:val="00A40DEC"/>
    <w:rsid w:val="00A4175E"/>
    <w:rsid w:val="00A41A75"/>
    <w:rsid w:val="00A41C0E"/>
    <w:rsid w:val="00A42129"/>
    <w:rsid w:val="00A42578"/>
    <w:rsid w:val="00A44A17"/>
    <w:rsid w:val="00A457A6"/>
    <w:rsid w:val="00A4582D"/>
    <w:rsid w:val="00A4587C"/>
    <w:rsid w:val="00A46789"/>
    <w:rsid w:val="00A46B1F"/>
    <w:rsid w:val="00A4712B"/>
    <w:rsid w:val="00A50A19"/>
    <w:rsid w:val="00A50C5B"/>
    <w:rsid w:val="00A50EDC"/>
    <w:rsid w:val="00A50F54"/>
    <w:rsid w:val="00A5127E"/>
    <w:rsid w:val="00A512C7"/>
    <w:rsid w:val="00A516BF"/>
    <w:rsid w:val="00A51A3C"/>
    <w:rsid w:val="00A51CC8"/>
    <w:rsid w:val="00A5223D"/>
    <w:rsid w:val="00A529EE"/>
    <w:rsid w:val="00A52A33"/>
    <w:rsid w:val="00A5311A"/>
    <w:rsid w:val="00A534C6"/>
    <w:rsid w:val="00A5359D"/>
    <w:rsid w:val="00A54ECA"/>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F68"/>
    <w:rsid w:val="00A62217"/>
    <w:rsid w:val="00A62450"/>
    <w:rsid w:val="00A63F57"/>
    <w:rsid w:val="00A647A6"/>
    <w:rsid w:val="00A65409"/>
    <w:rsid w:val="00A655A3"/>
    <w:rsid w:val="00A65E63"/>
    <w:rsid w:val="00A65ECB"/>
    <w:rsid w:val="00A65FE3"/>
    <w:rsid w:val="00A66C45"/>
    <w:rsid w:val="00A6715A"/>
    <w:rsid w:val="00A67681"/>
    <w:rsid w:val="00A676B4"/>
    <w:rsid w:val="00A676B8"/>
    <w:rsid w:val="00A701EB"/>
    <w:rsid w:val="00A70B53"/>
    <w:rsid w:val="00A711B9"/>
    <w:rsid w:val="00A71A71"/>
    <w:rsid w:val="00A71EA0"/>
    <w:rsid w:val="00A72E1C"/>
    <w:rsid w:val="00A73343"/>
    <w:rsid w:val="00A7353A"/>
    <w:rsid w:val="00A7377A"/>
    <w:rsid w:val="00A74242"/>
    <w:rsid w:val="00A744AC"/>
    <w:rsid w:val="00A751F1"/>
    <w:rsid w:val="00A75892"/>
    <w:rsid w:val="00A75A8D"/>
    <w:rsid w:val="00A75B15"/>
    <w:rsid w:val="00A75EEE"/>
    <w:rsid w:val="00A76443"/>
    <w:rsid w:val="00A76658"/>
    <w:rsid w:val="00A76B1F"/>
    <w:rsid w:val="00A80C37"/>
    <w:rsid w:val="00A81691"/>
    <w:rsid w:val="00A81A47"/>
    <w:rsid w:val="00A81C9D"/>
    <w:rsid w:val="00A82519"/>
    <w:rsid w:val="00A82894"/>
    <w:rsid w:val="00A82E13"/>
    <w:rsid w:val="00A835B2"/>
    <w:rsid w:val="00A83676"/>
    <w:rsid w:val="00A83810"/>
    <w:rsid w:val="00A848B9"/>
    <w:rsid w:val="00A84C5A"/>
    <w:rsid w:val="00A850FE"/>
    <w:rsid w:val="00A8522E"/>
    <w:rsid w:val="00A8583A"/>
    <w:rsid w:val="00A85A48"/>
    <w:rsid w:val="00A860E7"/>
    <w:rsid w:val="00A86251"/>
    <w:rsid w:val="00A86D23"/>
    <w:rsid w:val="00A87499"/>
    <w:rsid w:val="00A87D0E"/>
    <w:rsid w:val="00A87DBF"/>
    <w:rsid w:val="00A87F24"/>
    <w:rsid w:val="00A9103B"/>
    <w:rsid w:val="00A913B8"/>
    <w:rsid w:val="00A91D87"/>
    <w:rsid w:val="00A91DEF"/>
    <w:rsid w:val="00A92165"/>
    <w:rsid w:val="00A926D3"/>
    <w:rsid w:val="00A92CC8"/>
    <w:rsid w:val="00A93179"/>
    <w:rsid w:val="00A93937"/>
    <w:rsid w:val="00A94868"/>
    <w:rsid w:val="00A94A24"/>
    <w:rsid w:val="00A94B28"/>
    <w:rsid w:val="00A94BB4"/>
    <w:rsid w:val="00A94C18"/>
    <w:rsid w:val="00A94F73"/>
    <w:rsid w:val="00A95551"/>
    <w:rsid w:val="00A958B4"/>
    <w:rsid w:val="00A959B2"/>
    <w:rsid w:val="00A96475"/>
    <w:rsid w:val="00A97057"/>
    <w:rsid w:val="00A979CB"/>
    <w:rsid w:val="00A97B55"/>
    <w:rsid w:val="00AA0198"/>
    <w:rsid w:val="00AA0FE7"/>
    <w:rsid w:val="00AA11DC"/>
    <w:rsid w:val="00AA1703"/>
    <w:rsid w:val="00AA1804"/>
    <w:rsid w:val="00AA1989"/>
    <w:rsid w:val="00AA1E69"/>
    <w:rsid w:val="00AA26EE"/>
    <w:rsid w:val="00AA39B6"/>
    <w:rsid w:val="00AA3A85"/>
    <w:rsid w:val="00AA3D36"/>
    <w:rsid w:val="00AA49B2"/>
    <w:rsid w:val="00AA4BF7"/>
    <w:rsid w:val="00AA52F3"/>
    <w:rsid w:val="00AA5316"/>
    <w:rsid w:val="00AA5512"/>
    <w:rsid w:val="00AA6DC4"/>
    <w:rsid w:val="00AA6EF3"/>
    <w:rsid w:val="00AA7040"/>
    <w:rsid w:val="00AA7E83"/>
    <w:rsid w:val="00AA7F2A"/>
    <w:rsid w:val="00AB035C"/>
    <w:rsid w:val="00AB16A5"/>
    <w:rsid w:val="00AB1931"/>
    <w:rsid w:val="00AB1F40"/>
    <w:rsid w:val="00AB2251"/>
    <w:rsid w:val="00AB27D9"/>
    <w:rsid w:val="00AB2909"/>
    <w:rsid w:val="00AB2B3D"/>
    <w:rsid w:val="00AB323E"/>
    <w:rsid w:val="00AB3252"/>
    <w:rsid w:val="00AB32C2"/>
    <w:rsid w:val="00AB3483"/>
    <w:rsid w:val="00AB34F9"/>
    <w:rsid w:val="00AB3812"/>
    <w:rsid w:val="00AB3A0A"/>
    <w:rsid w:val="00AB42F8"/>
    <w:rsid w:val="00AB463A"/>
    <w:rsid w:val="00AB4672"/>
    <w:rsid w:val="00AB547E"/>
    <w:rsid w:val="00AB5D3B"/>
    <w:rsid w:val="00AB6331"/>
    <w:rsid w:val="00AB7690"/>
    <w:rsid w:val="00AC065C"/>
    <w:rsid w:val="00AC0848"/>
    <w:rsid w:val="00AC09AB"/>
    <w:rsid w:val="00AC0F5C"/>
    <w:rsid w:val="00AC109D"/>
    <w:rsid w:val="00AC1402"/>
    <w:rsid w:val="00AC1A06"/>
    <w:rsid w:val="00AC1B47"/>
    <w:rsid w:val="00AC1D95"/>
    <w:rsid w:val="00AC1FD2"/>
    <w:rsid w:val="00AC243E"/>
    <w:rsid w:val="00AC2E6A"/>
    <w:rsid w:val="00AC4401"/>
    <w:rsid w:val="00AC4A41"/>
    <w:rsid w:val="00AC566F"/>
    <w:rsid w:val="00AC570D"/>
    <w:rsid w:val="00AC5C27"/>
    <w:rsid w:val="00AC616E"/>
    <w:rsid w:val="00AC672B"/>
    <w:rsid w:val="00AC6A2E"/>
    <w:rsid w:val="00AC74BB"/>
    <w:rsid w:val="00AC75B2"/>
    <w:rsid w:val="00AC7EF5"/>
    <w:rsid w:val="00AD01A4"/>
    <w:rsid w:val="00AD0793"/>
    <w:rsid w:val="00AD0DA7"/>
    <w:rsid w:val="00AD12EF"/>
    <w:rsid w:val="00AD23EF"/>
    <w:rsid w:val="00AD29CF"/>
    <w:rsid w:val="00AD2A22"/>
    <w:rsid w:val="00AD2BF1"/>
    <w:rsid w:val="00AD2F9F"/>
    <w:rsid w:val="00AD321B"/>
    <w:rsid w:val="00AD3F4D"/>
    <w:rsid w:val="00AD3F68"/>
    <w:rsid w:val="00AD41F1"/>
    <w:rsid w:val="00AD42A0"/>
    <w:rsid w:val="00AD454D"/>
    <w:rsid w:val="00AD48CC"/>
    <w:rsid w:val="00AD5F01"/>
    <w:rsid w:val="00AD6058"/>
    <w:rsid w:val="00AD6F4B"/>
    <w:rsid w:val="00AD7275"/>
    <w:rsid w:val="00AD7495"/>
    <w:rsid w:val="00AD7CE9"/>
    <w:rsid w:val="00AD7F3B"/>
    <w:rsid w:val="00AE040E"/>
    <w:rsid w:val="00AE0833"/>
    <w:rsid w:val="00AE0B6E"/>
    <w:rsid w:val="00AE0F70"/>
    <w:rsid w:val="00AE11B7"/>
    <w:rsid w:val="00AE15C1"/>
    <w:rsid w:val="00AE2281"/>
    <w:rsid w:val="00AE23DF"/>
    <w:rsid w:val="00AE24C8"/>
    <w:rsid w:val="00AE2506"/>
    <w:rsid w:val="00AE3EE3"/>
    <w:rsid w:val="00AE4358"/>
    <w:rsid w:val="00AE466E"/>
    <w:rsid w:val="00AE488E"/>
    <w:rsid w:val="00AE5984"/>
    <w:rsid w:val="00AE5E57"/>
    <w:rsid w:val="00AE6458"/>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5EE"/>
    <w:rsid w:val="00AF5C62"/>
    <w:rsid w:val="00AF5EE0"/>
    <w:rsid w:val="00AF60A3"/>
    <w:rsid w:val="00AF6237"/>
    <w:rsid w:val="00AF688D"/>
    <w:rsid w:val="00AF6AF4"/>
    <w:rsid w:val="00AF6E32"/>
    <w:rsid w:val="00AF74C9"/>
    <w:rsid w:val="00B00B5D"/>
    <w:rsid w:val="00B00B67"/>
    <w:rsid w:val="00B01124"/>
    <w:rsid w:val="00B01245"/>
    <w:rsid w:val="00B01679"/>
    <w:rsid w:val="00B01ED8"/>
    <w:rsid w:val="00B020DF"/>
    <w:rsid w:val="00B021EC"/>
    <w:rsid w:val="00B024F9"/>
    <w:rsid w:val="00B02711"/>
    <w:rsid w:val="00B02EE2"/>
    <w:rsid w:val="00B032E4"/>
    <w:rsid w:val="00B03424"/>
    <w:rsid w:val="00B038B7"/>
    <w:rsid w:val="00B03A09"/>
    <w:rsid w:val="00B03B25"/>
    <w:rsid w:val="00B03D5F"/>
    <w:rsid w:val="00B04049"/>
    <w:rsid w:val="00B05722"/>
    <w:rsid w:val="00B05794"/>
    <w:rsid w:val="00B06367"/>
    <w:rsid w:val="00B06778"/>
    <w:rsid w:val="00B06882"/>
    <w:rsid w:val="00B06894"/>
    <w:rsid w:val="00B06D17"/>
    <w:rsid w:val="00B0715C"/>
    <w:rsid w:val="00B07161"/>
    <w:rsid w:val="00B07287"/>
    <w:rsid w:val="00B076FC"/>
    <w:rsid w:val="00B07808"/>
    <w:rsid w:val="00B078DF"/>
    <w:rsid w:val="00B07B5A"/>
    <w:rsid w:val="00B07B9F"/>
    <w:rsid w:val="00B100AD"/>
    <w:rsid w:val="00B10BF2"/>
    <w:rsid w:val="00B10D65"/>
    <w:rsid w:val="00B112D9"/>
    <w:rsid w:val="00B11929"/>
    <w:rsid w:val="00B11D45"/>
    <w:rsid w:val="00B1226B"/>
    <w:rsid w:val="00B122F6"/>
    <w:rsid w:val="00B127D0"/>
    <w:rsid w:val="00B129AC"/>
    <w:rsid w:val="00B12D1F"/>
    <w:rsid w:val="00B132DE"/>
    <w:rsid w:val="00B1403A"/>
    <w:rsid w:val="00B14A5A"/>
    <w:rsid w:val="00B16055"/>
    <w:rsid w:val="00B1636D"/>
    <w:rsid w:val="00B163D1"/>
    <w:rsid w:val="00B16533"/>
    <w:rsid w:val="00B16D74"/>
    <w:rsid w:val="00B17055"/>
    <w:rsid w:val="00B170E3"/>
    <w:rsid w:val="00B17D0C"/>
    <w:rsid w:val="00B17D12"/>
    <w:rsid w:val="00B202B3"/>
    <w:rsid w:val="00B21166"/>
    <w:rsid w:val="00B2193A"/>
    <w:rsid w:val="00B21A83"/>
    <w:rsid w:val="00B21C1B"/>
    <w:rsid w:val="00B22D46"/>
    <w:rsid w:val="00B2346A"/>
    <w:rsid w:val="00B241DF"/>
    <w:rsid w:val="00B24C5F"/>
    <w:rsid w:val="00B24E31"/>
    <w:rsid w:val="00B25093"/>
    <w:rsid w:val="00B256B6"/>
    <w:rsid w:val="00B25B19"/>
    <w:rsid w:val="00B262FA"/>
    <w:rsid w:val="00B26E01"/>
    <w:rsid w:val="00B27CDD"/>
    <w:rsid w:val="00B300FE"/>
    <w:rsid w:val="00B323C5"/>
    <w:rsid w:val="00B32C95"/>
    <w:rsid w:val="00B3301A"/>
    <w:rsid w:val="00B330B8"/>
    <w:rsid w:val="00B331B6"/>
    <w:rsid w:val="00B33207"/>
    <w:rsid w:val="00B33B42"/>
    <w:rsid w:val="00B3412E"/>
    <w:rsid w:val="00B34C0D"/>
    <w:rsid w:val="00B35085"/>
    <w:rsid w:val="00B35609"/>
    <w:rsid w:val="00B35A70"/>
    <w:rsid w:val="00B362FE"/>
    <w:rsid w:val="00B3645E"/>
    <w:rsid w:val="00B36603"/>
    <w:rsid w:val="00B36A2F"/>
    <w:rsid w:val="00B36F7A"/>
    <w:rsid w:val="00B3707D"/>
    <w:rsid w:val="00B372F5"/>
    <w:rsid w:val="00B37300"/>
    <w:rsid w:val="00B373A8"/>
    <w:rsid w:val="00B404AA"/>
    <w:rsid w:val="00B41CE4"/>
    <w:rsid w:val="00B42C2C"/>
    <w:rsid w:val="00B42DE4"/>
    <w:rsid w:val="00B43268"/>
    <w:rsid w:val="00B443C9"/>
    <w:rsid w:val="00B44AF3"/>
    <w:rsid w:val="00B44D91"/>
    <w:rsid w:val="00B45017"/>
    <w:rsid w:val="00B450F4"/>
    <w:rsid w:val="00B45DAA"/>
    <w:rsid w:val="00B462E4"/>
    <w:rsid w:val="00B46364"/>
    <w:rsid w:val="00B46929"/>
    <w:rsid w:val="00B46BA5"/>
    <w:rsid w:val="00B46E8B"/>
    <w:rsid w:val="00B474D9"/>
    <w:rsid w:val="00B47D3A"/>
    <w:rsid w:val="00B47F12"/>
    <w:rsid w:val="00B50411"/>
    <w:rsid w:val="00B5044B"/>
    <w:rsid w:val="00B50D9B"/>
    <w:rsid w:val="00B510CC"/>
    <w:rsid w:val="00B51252"/>
    <w:rsid w:val="00B51419"/>
    <w:rsid w:val="00B5191F"/>
    <w:rsid w:val="00B5197F"/>
    <w:rsid w:val="00B51BB2"/>
    <w:rsid w:val="00B52019"/>
    <w:rsid w:val="00B52274"/>
    <w:rsid w:val="00B526E6"/>
    <w:rsid w:val="00B5298F"/>
    <w:rsid w:val="00B52AB8"/>
    <w:rsid w:val="00B52D2D"/>
    <w:rsid w:val="00B52E76"/>
    <w:rsid w:val="00B53312"/>
    <w:rsid w:val="00B53619"/>
    <w:rsid w:val="00B53B14"/>
    <w:rsid w:val="00B53C90"/>
    <w:rsid w:val="00B54352"/>
    <w:rsid w:val="00B54671"/>
    <w:rsid w:val="00B55500"/>
    <w:rsid w:val="00B55C67"/>
    <w:rsid w:val="00B56457"/>
    <w:rsid w:val="00B566DC"/>
    <w:rsid w:val="00B572D8"/>
    <w:rsid w:val="00B5741E"/>
    <w:rsid w:val="00B57539"/>
    <w:rsid w:val="00B5767F"/>
    <w:rsid w:val="00B57964"/>
    <w:rsid w:val="00B60452"/>
    <w:rsid w:val="00B60713"/>
    <w:rsid w:val="00B61194"/>
    <w:rsid w:val="00B612FC"/>
    <w:rsid w:val="00B616F9"/>
    <w:rsid w:val="00B61BF1"/>
    <w:rsid w:val="00B621BD"/>
    <w:rsid w:val="00B622C1"/>
    <w:rsid w:val="00B62497"/>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524"/>
    <w:rsid w:val="00B6657D"/>
    <w:rsid w:val="00B665D9"/>
    <w:rsid w:val="00B666B0"/>
    <w:rsid w:val="00B66C1E"/>
    <w:rsid w:val="00B67694"/>
    <w:rsid w:val="00B67746"/>
    <w:rsid w:val="00B70122"/>
    <w:rsid w:val="00B70263"/>
    <w:rsid w:val="00B7044D"/>
    <w:rsid w:val="00B704E3"/>
    <w:rsid w:val="00B70EAC"/>
    <w:rsid w:val="00B711C4"/>
    <w:rsid w:val="00B7162B"/>
    <w:rsid w:val="00B71656"/>
    <w:rsid w:val="00B721B1"/>
    <w:rsid w:val="00B72ED0"/>
    <w:rsid w:val="00B7310A"/>
    <w:rsid w:val="00B7385D"/>
    <w:rsid w:val="00B73BDC"/>
    <w:rsid w:val="00B73CAC"/>
    <w:rsid w:val="00B73DF1"/>
    <w:rsid w:val="00B73DF2"/>
    <w:rsid w:val="00B746B7"/>
    <w:rsid w:val="00B753FF"/>
    <w:rsid w:val="00B769B0"/>
    <w:rsid w:val="00B76CE5"/>
    <w:rsid w:val="00B772A5"/>
    <w:rsid w:val="00B77CE7"/>
    <w:rsid w:val="00B80312"/>
    <w:rsid w:val="00B80C3A"/>
    <w:rsid w:val="00B81E0C"/>
    <w:rsid w:val="00B82D27"/>
    <w:rsid w:val="00B82D79"/>
    <w:rsid w:val="00B833BC"/>
    <w:rsid w:val="00B839ED"/>
    <w:rsid w:val="00B849E4"/>
    <w:rsid w:val="00B84B54"/>
    <w:rsid w:val="00B84E78"/>
    <w:rsid w:val="00B85518"/>
    <w:rsid w:val="00B85B74"/>
    <w:rsid w:val="00B85DAA"/>
    <w:rsid w:val="00B866AD"/>
    <w:rsid w:val="00B86720"/>
    <w:rsid w:val="00B8679F"/>
    <w:rsid w:val="00B869B6"/>
    <w:rsid w:val="00B86B69"/>
    <w:rsid w:val="00B9017E"/>
    <w:rsid w:val="00B90609"/>
    <w:rsid w:val="00B910CC"/>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F64"/>
    <w:rsid w:val="00BA1A2C"/>
    <w:rsid w:val="00BA20E9"/>
    <w:rsid w:val="00BA2936"/>
    <w:rsid w:val="00BA2C05"/>
    <w:rsid w:val="00BA2FCB"/>
    <w:rsid w:val="00BA3548"/>
    <w:rsid w:val="00BA401F"/>
    <w:rsid w:val="00BA4041"/>
    <w:rsid w:val="00BA41DE"/>
    <w:rsid w:val="00BA448C"/>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EA6"/>
    <w:rsid w:val="00BB2EC3"/>
    <w:rsid w:val="00BB30BB"/>
    <w:rsid w:val="00BB37D6"/>
    <w:rsid w:val="00BB4343"/>
    <w:rsid w:val="00BB4EB4"/>
    <w:rsid w:val="00BB51D3"/>
    <w:rsid w:val="00BB56EA"/>
    <w:rsid w:val="00BB5979"/>
    <w:rsid w:val="00BB5A93"/>
    <w:rsid w:val="00BB5CE7"/>
    <w:rsid w:val="00BB6132"/>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521"/>
    <w:rsid w:val="00BC3A0B"/>
    <w:rsid w:val="00BC4084"/>
    <w:rsid w:val="00BC44FF"/>
    <w:rsid w:val="00BC4C8B"/>
    <w:rsid w:val="00BC5241"/>
    <w:rsid w:val="00BC54A6"/>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9D9"/>
    <w:rsid w:val="00BD7089"/>
    <w:rsid w:val="00BD70C4"/>
    <w:rsid w:val="00BD7BA5"/>
    <w:rsid w:val="00BD7C60"/>
    <w:rsid w:val="00BD7E98"/>
    <w:rsid w:val="00BE00AE"/>
    <w:rsid w:val="00BE04D1"/>
    <w:rsid w:val="00BE1536"/>
    <w:rsid w:val="00BE18A1"/>
    <w:rsid w:val="00BE1E84"/>
    <w:rsid w:val="00BE23EF"/>
    <w:rsid w:val="00BE2F7E"/>
    <w:rsid w:val="00BE3501"/>
    <w:rsid w:val="00BE450F"/>
    <w:rsid w:val="00BE457A"/>
    <w:rsid w:val="00BE4E3F"/>
    <w:rsid w:val="00BE53F0"/>
    <w:rsid w:val="00BE570F"/>
    <w:rsid w:val="00BE5831"/>
    <w:rsid w:val="00BE5F5A"/>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188D"/>
    <w:rsid w:val="00BF2DC9"/>
    <w:rsid w:val="00BF31DB"/>
    <w:rsid w:val="00BF3CF8"/>
    <w:rsid w:val="00BF448F"/>
    <w:rsid w:val="00BF44AD"/>
    <w:rsid w:val="00BF463F"/>
    <w:rsid w:val="00BF4B33"/>
    <w:rsid w:val="00BF51AD"/>
    <w:rsid w:val="00BF5649"/>
    <w:rsid w:val="00BF5EFC"/>
    <w:rsid w:val="00BF5F9F"/>
    <w:rsid w:val="00BF6474"/>
    <w:rsid w:val="00BF68D3"/>
    <w:rsid w:val="00BF6E92"/>
    <w:rsid w:val="00BF728C"/>
    <w:rsid w:val="00BF7462"/>
    <w:rsid w:val="00BF781F"/>
    <w:rsid w:val="00BF7C40"/>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F28"/>
    <w:rsid w:val="00C05943"/>
    <w:rsid w:val="00C05CC4"/>
    <w:rsid w:val="00C05FD0"/>
    <w:rsid w:val="00C0670A"/>
    <w:rsid w:val="00C06863"/>
    <w:rsid w:val="00C068E1"/>
    <w:rsid w:val="00C06AF8"/>
    <w:rsid w:val="00C070B3"/>
    <w:rsid w:val="00C07371"/>
    <w:rsid w:val="00C073BE"/>
    <w:rsid w:val="00C07EC0"/>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284"/>
    <w:rsid w:val="00C1363C"/>
    <w:rsid w:val="00C13738"/>
    <w:rsid w:val="00C13AE5"/>
    <w:rsid w:val="00C13E2D"/>
    <w:rsid w:val="00C13F76"/>
    <w:rsid w:val="00C1449D"/>
    <w:rsid w:val="00C144DB"/>
    <w:rsid w:val="00C14C0F"/>
    <w:rsid w:val="00C14CC3"/>
    <w:rsid w:val="00C14FB8"/>
    <w:rsid w:val="00C16754"/>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30C"/>
    <w:rsid w:val="00C244AE"/>
    <w:rsid w:val="00C24DB9"/>
    <w:rsid w:val="00C2538F"/>
    <w:rsid w:val="00C2574C"/>
    <w:rsid w:val="00C25AAE"/>
    <w:rsid w:val="00C26596"/>
    <w:rsid w:val="00C2674E"/>
    <w:rsid w:val="00C26A3E"/>
    <w:rsid w:val="00C26D08"/>
    <w:rsid w:val="00C27343"/>
    <w:rsid w:val="00C273A3"/>
    <w:rsid w:val="00C27DFE"/>
    <w:rsid w:val="00C303B5"/>
    <w:rsid w:val="00C306F4"/>
    <w:rsid w:val="00C308E0"/>
    <w:rsid w:val="00C30A80"/>
    <w:rsid w:val="00C30E10"/>
    <w:rsid w:val="00C31111"/>
    <w:rsid w:val="00C31280"/>
    <w:rsid w:val="00C31818"/>
    <w:rsid w:val="00C31DA0"/>
    <w:rsid w:val="00C3206D"/>
    <w:rsid w:val="00C32281"/>
    <w:rsid w:val="00C33418"/>
    <w:rsid w:val="00C33EA2"/>
    <w:rsid w:val="00C3425A"/>
    <w:rsid w:val="00C34269"/>
    <w:rsid w:val="00C346F4"/>
    <w:rsid w:val="00C34DF5"/>
    <w:rsid w:val="00C34EC6"/>
    <w:rsid w:val="00C35132"/>
    <w:rsid w:val="00C3538D"/>
    <w:rsid w:val="00C3565F"/>
    <w:rsid w:val="00C36818"/>
    <w:rsid w:val="00C36BDE"/>
    <w:rsid w:val="00C37125"/>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369"/>
    <w:rsid w:val="00C4765C"/>
    <w:rsid w:val="00C47F0B"/>
    <w:rsid w:val="00C5047E"/>
    <w:rsid w:val="00C513F0"/>
    <w:rsid w:val="00C517AB"/>
    <w:rsid w:val="00C5187D"/>
    <w:rsid w:val="00C51C6B"/>
    <w:rsid w:val="00C51FD3"/>
    <w:rsid w:val="00C527F2"/>
    <w:rsid w:val="00C52C4C"/>
    <w:rsid w:val="00C53E61"/>
    <w:rsid w:val="00C53F31"/>
    <w:rsid w:val="00C54012"/>
    <w:rsid w:val="00C54361"/>
    <w:rsid w:val="00C54436"/>
    <w:rsid w:val="00C54766"/>
    <w:rsid w:val="00C54DC4"/>
    <w:rsid w:val="00C5514E"/>
    <w:rsid w:val="00C55163"/>
    <w:rsid w:val="00C5536D"/>
    <w:rsid w:val="00C555E8"/>
    <w:rsid w:val="00C55724"/>
    <w:rsid w:val="00C557F6"/>
    <w:rsid w:val="00C55BEF"/>
    <w:rsid w:val="00C56FC7"/>
    <w:rsid w:val="00C5713A"/>
    <w:rsid w:val="00C5763A"/>
    <w:rsid w:val="00C57909"/>
    <w:rsid w:val="00C6044F"/>
    <w:rsid w:val="00C60781"/>
    <w:rsid w:val="00C607FE"/>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5BE0"/>
    <w:rsid w:val="00C76582"/>
    <w:rsid w:val="00C76C3C"/>
    <w:rsid w:val="00C77B02"/>
    <w:rsid w:val="00C80003"/>
    <w:rsid w:val="00C803C3"/>
    <w:rsid w:val="00C80E02"/>
    <w:rsid w:val="00C80E1D"/>
    <w:rsid w:val="00C81694"/>
    <w:rsid w:val="00C81A0E"/>
    <w:rsid w:val="00C81CE1"/>
    <w:rsid w:val="00C81D32"/>
    <w:rsid w:val="00C82BE0"/>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2E5"/>
    <w:rsid w:val="00C91731"/>
    <w:rsid w:val="00C919AC"/>
    <w:rsid w:val="00C91B64"/>
    <w:rsid w:val="00C92009"/>
    <w:rsid w:val="00C9277E"/>
    <w:rsid w:val="00C9286A"/>
    <w:rsid w:val="00C92966"/>
    <w:rsid w:val="00C92B38"/>
    <w:rsid w:val="00C92BDD"/>
    <w:rsid w:val="00C92C44"/>
    <w:rsid w:val="00C94086"/>
    <w:rsid w:val="00C9490B"/>
    <w:rsid w:val="00C94E7D"/>
    <w:rsid w:val="00C95207"/>
    <w:rsid w:val="00C95545"/>
    <w:rsid w:val="00C9564A"/>
    <w:rsid w:val="00C96BC3"/>
    <w:rsid w:val="00C9736F"/>
    <w:rsid w:val="00C9738D"/>
    <w:rsid w:val="00C979CB"/>
    <w:rsid w:val="00C97E68"/>
    <w:rsid w:val="00CA0415"/>
    <w:rsid w:val="00CA05FA"/>
    <w:rsid w:val="00CA07B4"/>
    <w:rsid w:val="00CA0813"/>
    <w:rsid w:val="00CA1FE8"/>
    <w:rsid w:val="00CA205B"/>
    <w:rsid w:val="00CA2296"/>
    <w:rsid w:val="00CA2656"/>
    <w:rsid w:val="00CA29C7"/>
    <w:rsid w:val="00CA2E22"/>
    <w:rsid w:val="00CA2F54"/>
    <w:rsid w:val="00CA3B1E"/>
    <w:rsid w:val="00CA4643"/>
    <w:rsid w:val="00CA469F"/>
    <w:rsid w:val="00CA4C2F"/>
    <w:rsid w:val="00CA4E5B"/>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BF6"/>
    <w:rsid w:val="00CB5D18"/>
    <w:rsid w:val="00CB5FC8"/>
    <w:rsid w:val="00CB6791"/>
    <w:rsid w:val="00CB7800"/>
    <w:rsid w:val="00CC0EF4"/>
    <w:rsid w:val="00CC1487"/>
    <w:rsid w:val="00CC19C7"/>
    <w:rsid w:val="00CC1B29"/>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C7F51"/>
    <w:rsid w:val="00CD0630"/>
    <w:rsid w:val="00CD0C30"/>
    <w:rsid w:val="00CD14C7"/>
    <w:rsid w:val="00CD1582"/>
    <w:rsid w:val="00CD1704"/>
    <w:rsid w:val="00CD17CB"/>
    <w:rsid w:val="00CD225F"/>
    <w:rsid w:val="00CD2BD4"/>
    <w:rsid w:val="00CD2D99"/>
    <w:rsid w:val="00CD3046"/>
    <w:rsid w:val="00CD32F3"/>
    <w:rsid w:val="00CD37DB"/>
    <w:rsid w:val="00CD39E9"/>
    <w:rsid w:val="00CD3E25"/>
    <w:rsid w:val="00CD4568"/>
    <w:rsid w:val="00CD527C"/>
    <w:rsid w:val="00CD52F2"/>
    <w:rsid w:val="00CD5B14"/>
    <w:rsid w:val="00CD5CE6"/>
    <w:rsid w:val="00CD614E"/>
    <w:rsid w:val="00CD64B3"/>
    <w:rsid w:val="00CD7CD4"/>
    <w:rsid w:val="00CE125A"/>
    <w:rsid w:val="00CE12CF"/>
    <w:rsid w:val="00CE1597"/>
    <w:rsid w:val="00CE1702"/>
    <w:rsid w:val="00CE21CF"/>
    <w:rsid w:val="00CE2A1C"/>
    <w:rsid w:val="00CE2E5B"/>
    <w:rsid w:val="00CE35AC"/>
    <w:rsid w:val="00CE37CB"/>
    <w:rsid w:val="00CE3E51"/>
    <w:rsid w:val="00CE4191"/>
    <w:rsid w:val="00CE4746"/>
    <w:rsid w:val="00CE4794"/>
    <w:rsid w:val="00CE4D09"/>
    <w:rsid w:val="00CE4DC6"/>
    <w:rsid w:val="00CE4EFE"/>
    <w:rsid w:val="00CE5023"/>
    <w:rsid w:val="00CE5CE0"/>
    <w:rsid w:val="00CE5E41"/>
    <w:rsid w:val="00CE68EC"/>
    <w:rsid w:val="00CE6AC3"/>
    <w:rsid w:val="00CE6E85"/>
    <w:rsid w:val="00CE709F"/>
    <w:rsid w:val="00CE7EBD"/>
    <w:rsid w:val="00CE7FD3"/>
    <w:rsid w:val="00CF0377"/>
    <w:rsid w:val="00CF03EC"/>
    <w:rsid w:val="00CF08EE"/>
    <w:rsid w:val="00CF0A41"/>
    <w:rsid w:val="00CF1566"/>
    <w:rsid w:val="00CF1DC8"/>
    <w:rsid w:val="00CF1E74"/>
    <w:rsid w:val="00CF270D"/>
    <w:rsid w:val="00CF286C"/>
    <w:rsid w:val="00CF2D84"/>
    <w:rsid w:val="00CF2E97"/>
    <w:rsid w:val="00CF32CC"/>
    <w:rsid w:val="00CF368C"/>
    <w:rsid w:val="00CF3AA3"/>
    <w:rsid w:val="00CF3F8B"/>
    <w:rsid w:val="00CF422C"/>
    <w:rsid w:val="00CF4DFA"/>
    <w:rsid w:val="00CF5B2A"/>
    <w:rsid w:val="00CF5E3E"/>
    <w:rsid w:val="00CF6B52"/>
    <w:rsid w:val="00CF6E68"/>
    <w:rsid w:val="00CF7339"/>
    <w:rsid w:val="00CF75D0"/>
    <w:rsid w:val="00CF7F00"/>
    <w:rsid w:val="00D00C90"/>
    <w:rsid w:val="00D01171"/>
    <w:rsid w:val="00D014C8"/>
    <w:rsid w:val="00D01B3F"/>
    <w:rsid w:val="00D01CAD"/>
    <w:rsid w:val="00D02031"/>
    <w:rsid w:val="00D021DF"/>
    <w:rsid w:val="00D0282B"/>
    <w:rsid w:val="00D02A4E"/>
    <w:rsid w:val="00D02CAE"/>
    <w:rsid w:val="00D02E8A"/>
    <w:rsid w:val="00D02E8D"/>
    <w:rsid w:val="00D030E0"/>
    <w:rsid w:val="00D04707"/>
    <w:rsid w:val="00D05372"/>
    <w:rsid w:val="00D054D9"/>
    <w:rsid w:val="00D0558B"/>
    <w:rsid w:val="00D05AAD"/>
    <w:rsid w:val="00D05E20"/>
    <w:rsid w:val="00D064E3"/>
    <w:rsid w:val="00D06824"/>
    <w:rsid w:val="00D06857"/>
    <w:rsid w:val="00D0728E"/>
    <w:rsid w:val="00D073D3"/>
    <w:rsid w:val="00D0744A"/>
    <w:rsid w:val="00D0761D"/>
    <w:rsid w:val="00D07641"/>
    <w:rsid w:val="00D07923"/>
    <w:rsid w:val="00D07931"/>
    <w:rsid w:val="00D1123E"/>
    <w:rsid w:val="00D11667"/>
    <w:rsid w:val="00D11905"/>
    <w:rsid w:val="00D1230D"/>
    <w:rsid w:val="00D123F1"/>
    <w:rsid w:val="00D1350B"/>
    <w:rsid w:val="00D140F3"/>
    <w:rsid w:val="00D141B6"/>
    <w:rsid w:val="00D14CE4"/>
    <w:rsid w:val="00D15386"/>
    <w:rsid w:val="00D15CCB"/>
    <w:rsid w:val="00D16969"/>
    <w:rsid w:val="00D1743E"/>
    <w:rsid w:val="00D1760E"/>
    <w:rsid w:val="00D177B3"/>
    <w:rsid w:val="00D17814"/>
    <w:rsid w:val="00D17A08"/>
    <w:rsid w:val="00D17E60"/>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223"/>
    <w:rsid w:val="00D310D9"/>
    <w:rsid w:val="00D31B44"/>
    <w:rsid w:val="00D31DEB"/>
    <w:rsid w:val="00D31E51"/>
    <w:rsid w:val="00D31F2F"/>
    <w:rsid w:val="00D32012"/>
    <w:rsid w:val="00D3267A"/>
    <w:rsid w:val="00D328CE"/>
    <w:rsid w:val="00D33550"/>
    <w:rsid w:val="00D337AF"/>
    <w:rsid w:val="00D33D3F"/>
    <w:rsid w:val="00D342D6"/>
    <w:rsid w:val="00D34A75"/>
    <w:rsid w:val="00D34F03"/>
    <w:rsid w:val="00D353C6"/>
    <w:rsid w:val="00D35AED"/>
    <w:rsid w:val="00D35D9D"/>
    <w:rsid w:val="00D3702D"/>
    <w:rsid w:val="00D3705C"/>
    <w:rsid w:val="00D3715A"/>
    <w:rsid w:val="00D3737A"/>
    <w:rsid w:val="00D4005E"/>
    <w:rsid w:val="00D40B6A"/>
    <w:rsid w:val="00D40F33"/>
    <w:rsid w:val="00D41330"/>
    <w:rsid w:val="00D41566"/>
    <w:rsid w:val="00D4164D"/>
    <w:rsid w:val="00D41711"/>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83A"/>
    <w:rsid w:val="00D53A49"/>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0C3"/>
    <w:rsid w:val="00D72283"/>
    <w:rsid w:val="00D7237A"/>
    <w:rsid w:val="00D723DF"/>
    <w:rsid w:val="00D72E8F"/>
    <w:rsid w:val="00D72EC2"/>
    <w:rsid w:val="00D7312C"/>
    <w:rsid w:val="00D7374B"/>
    <w:rsid w:val="00D73962"/>
    <w:rsid w:val="00D74236"/>
    <w:rsid w:val="00D754F2"/>
    <w:rsid w:val="00D75543"/>
    <w:rsid w:val="00D75C45"/>
    <w:rsid w:val="00D75C55"/>
    <w:rsid w:val="00D761F1"/>
    <w:rsid w:val="00D76A88"/>
    <w:rsid w:val="00D77388"/>
    <w:rsid w:val="00D77893"/>
    <w:rsid w:val="00D800B6"/>
    <w:rsid w:val="00D800E3"/>
    <w:rsid w:val="00D80B4E"/>
    <w:rsid w:val="00D815F5"/>
    <w:rsid w:val="00D818C6"/>
    <w:rsid w:val="00D81BE2"/>
    <w:rsid w:val="00D81C1C"/>
    <w:rsid w:val="00D8265D"/>
    <w:rsid w:val="00D828E7"/>
    <w:rsid w:val="00D82FD4"/>
    <w:rsid w:val="00D83524"/>
    <w:rsid w:val="00D846E2"/>
    <w:rsid w:val="00D84989"/>
    <w:rsid w:val="00D8556A"/>
    <w:rsid w:val="00D85B01"/>
    <w:rsid w:val="00D860F1"/>
    <w:rsid w:val="00D8747D"/>
    <w:rsid w:val="00D878F6"/>
    <w:rsid w:val="00D87CC9"/>
    <w:rsid w:val="00D90724"/>
    <w:rsid w:val="00D91107"/>
    <w:rsid w:val="00D9152E"/>
    <w:rsid w:val="00D91AD4"/>
    <w:rsid w:val="00D91CA3"/>
    <w:rsid w:val="00D91E7F"/>
    <w:rsid w:val="00D930C2"/>
    <w:rsid w:val="00D937F1"/>
    <w:rsid w:val="00D940FA"/>
    <w:rsid w:val="00D9484C"/>
    <w:rsid w:val="00D94924"/>
    <w:rsid w:val="00D95F9A"/>
    <w:rsid w:val="00D9633C"/>
    <w:rsid w:val="00D964E3"/>
    <w:rsid w:val="00D9663E"/>
    <w:rsid w:val="00D968EC"/>
    <w:rsid w:val="00D96AB6"/>
    <w:rsid w:val="00D96C77"/>
    <w:rsid w:val="00D97760"/>
    <w:rsid w:val="00DA0BBF"/>
    <w:rsid w:val="00DA0BEC"/>
    <w:rsid w:val="00DA237E"/>
    <w:rsid w:val="00DA24B5"/>
    <w:rsid w:val="00DA2868"/>
    <w:rsid w:val="00DA2D04"/>
    <w:rsid w:val="00DA3725"/>
    <w:rsid w:val="00DA3851"/>
    <w:rsid w:val="00DA3C47"/>
    <w:rsid w:val="00DA3E6A"/>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63B"/>
    <w:rsid w:val="00DC1788"/>
    <w:rsid w:val="00DC1BC4"/>
    <w:rsid w:val="00DC2806"/>
    <w:rsid w:val="00DC29F7"/>
    <w:rsid w:val="00DC2B60"/>
    <w:rsid w:val="00DC2FF4"/>
    <w:rsid w:val="00DC30A0"/>
    <w:rsid w:val="00DC39E3"/>
    <w:rsid w:val="00DC4206"/>
    <w:rsid w:val="00DC42BF"/>
    <w:rsid w:val="00DC443A"/>
    <w:rsid w:val="00DC4597"/>
    <w:rsid w:val="00DC5279"/>
    <w:rsid w:val="00DC5728"/>
    <w:rsid w:val="00DC5DB8"/>
    <w:rsid w:val="00DC6AC5"/>
    <w:rsid w:val="00DC6D08"/>
    <w:rsid w:val="00DC6D6A"/>
    <w:rsid w:val="00DC6F7F"/>
    <w:rsid w:val="00DC79FB"/>
    <w:rsid w:val="00DC7D15"/>
    <w:rsid w:val="00DD07A0"/>
    <w:rsid w:val="00DD09E7"/>
    <w:rsid w:val="00DD0C73"/>
    <w:rsid w:val="00DD13F2"/>
    <w:rsid w:val="00DD1A7B"/>
    <w:rsid w:val="00DD1AC7"/>
    <w:rsid w:val="00DD1F3D"/>
    <w:rsid w:val="00DD2125"/>
    <w:rsid w:val="00DD2375"/>
    <w:rsid w:val="00DD260D"/>
    <w:rsid w:val="00DD2F13"/>
    <w:rsid w:val="00DD3391"/>
    <w:rsid w:val="00DD39BB"/>
    <w:rsid w:val="00DD3E24"/>
    <w:rsid w:val="00DD3F47"/>
    <w:rsid w:val="00DD4910"/>
    <w:rsid w:val="00DD4971"/>
    <w:rsid w:val="00DD4A28"/>
    <w:rsid w:val="00DD5493"/>
    <w:rsid w:val="00DD5D15"/>
    <w:rsid w:val="00DD67D8"/>
    <w:rsid w:val="00DD727D"/>
    <w:rsid w:val="00DD742F"/>
    <w:rsid w:val="00DD7A1E"/>
    <w:rsid w:val="00DD7BB5"/>
    <w:rsid w:val="00DE0041"/>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A94"/>
    <w:rsid w:val="00DE5D52"/>
    <w:rsid w:val="00DE6A42"/>
    <w:rsid w:val="00DE6AFD"/>
    <w:rsid w:val="00DE7800"/>
    <w:rsid w:val="00DE7946"/>
    <w:rsid w:val="00DE7AA0"/>
    <w:rsid w:val="00DE7BFC"/>
    <w:rsid w:val="00DF0A74"/>
    <w:rsid w:val="00DF0B3A"/>
    <w:rsid w:val="00DF0CA6"/>
    <w:rsid w:val="00DF156F"/>
    <w:rsid w:val="00DF15CD"/>
    <w:rsid w:val="00DF1F51"/>
    <w:rsid w:val="00DF20F0"/>
    <w:rsid w:val="00DF271E"/>
    <w:rsid w:val="00DF2BFE"/>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2B7"/>
    <w:rsid w:val="00E055CA"/>
    <w:rsid w:val="00E05959"/>
    <w:rsid w:val="00E05BFA"/>
    <w:rsid w:val="00E05EA9"/>
    <w:rsid w:val="00E06430"/>
    <w:rsid w:val="00E066B5"/>
    <w:rsid w:val="00E06C5C"/>
    <w:rsid w:val="00E070A6"/>
    <w:rsid w:val="00E07291"/>
    <w:rsid w:val="00E10A15"/>
    <w:rsid w:val="00E10BF4"/>
    <w:rsid w:val="00E10CE6"/>
    <w:rsid w:val="00E1160E"/>
    <w:rsid w:val="00E118F8"/>
    <w:rsid w:val="00E11CD5"/>
    <w:rsid w:val="00E126FF"/>
    <w:rsid w:val="00E12753"/>
    <w:rsid w:val="00E129B9"/>
    <w:rsid w:val="00E12A21"/>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F45"/>
    <w:rsid w:val="00E16F81"/>
    <w:rsid w:val="00E17063"/>
    <w:rsid w:val="00E17AB9"/>
    <w:rsid w:val="00E201CB"/>
    <w:rsid w:val="00E206E8"/>
    <w:rsid w:val="00E2152F"/>
    <w:rsid w:val="00E219C2"/>
    <w:rsid w:val="00E21A00"/>
    <w:rsid w:val="00E21DB7"/>
    <w:rsid w:val="00E22081"/>
    <w:rsid w:val="00E22176"/>
    <w:rsid w:val="00E2254D"/>
    <w:rsid w:val="00E22BE9"/>
    <w:rsid w:val="00E23710"/>
    <w:rsid w:val="00E247B1"/>
    <w:rsid w:val="00E249A9"/>
    <w:rsid w:val="00E25727"/>
    <w:rsid w:val="00E258A1"/>
    <w:rsid w:val="00E259B8"/>
    <w:rsid w:val="00E25BA6"/>
    <w:rsid w:val="00E26404"/>
    <w:rsid w:val="00E2669D"/>
    <w:rsid w:val="00E26F4C"/>
    <w:rsid w:val="00E27159"/>
    <w:rsid w:val="00E30EDF"/>
    <w:rsid w:val="00E31C5B"/>
    <w:rsid w:val="00E3260C"/>
    <w:rsid w:val="00E3281A"/>
    <w:rsid w:val="00E328FA"/>
    <w:rsid w:val="00E33380"/>
    <w:rsid w:val="00E33415"/>
    <w:rsid w:val="00E33910"/>
    <w:rsid w:val="00E33A3A"/>
    <w:rsid w:val="00E3411B"/>
    <w:rsid w:val="00E3430C"/>
    <w:rsid w:val="00E346AB"/>
    <w:rsid w:val="00E35070"/>
    <w:rsid w:val="00E355E9"/>
    <w:rsid w:val="00E3599D"/>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3940"/>
    <w:rsid w:val="00E4429D"/>
    <w:rsid w:val="00E44501"/>
    <w:rsid w:val="00E4496D"/>
    <w:rsid w:val="00E46234"/>
    <w:rsid w:val="00E4641D"/>
    <w:rsid w:val="00E464F7"/>
    <w:rsid w:val="00E46AF3"/>
    <w:rsid w:val="00E46B41"/>
    <w:rsid w:val="00E46CF1"/>
    <w:rsid w:val="00E4758B"/>
    <w:rsid w:val="00E47888"/>
    <w:rsid w:val="00E47A19"/>
    <w:rsid w:val="00E47C03"/>
    <w:rsid w:val="00E500C7"/>
    <w:rsid w:val="00E506ED"/>
    <w:rsid w:val="00E50923"/>
    <w:rsid w:val="00E50D0C"/>
    <w:rsid w:val="00E50D4F"/>
    <w:rsid w:val="00E50F8B"/>
    <w:rsid w:val="00E51313"/>
    <w:rsid w:val="00E5133E"/>
    <w:rsid w:val="00E51606"/>
    <w:rsid w:val="00E5177A"/>
    <w:rsid w:val="00E51F57"/>
    <w:rsid w:val="00E52417"/>
    <w:rsid w:val="00E525F4"/>
    <w:rsid w:val="00E5296B"/>
    <w:rsid w:val="00E52994"/>
    <w:rsid w:val="00E532AA"/>
    <w:rsid w:val="00E534E6"/>
    <w:rsid w:val="00E53536"/>
    <w:rsid w:val="00E535CA"/>
    <w:rsid w:val="00E53693"/>
    <w:rsid w:val="00E544B4"/>
    <w:rsid w:val="00E548CE"/>
    <w:rsid w:val="00E55265"/>
    <w:rsid w:val="00E5560E"/>
    <w:rsid w:val="00E55BEC"/>
    <w:rsid w:val="00E55CE0"/>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F0"/>
    <w:rsid w:val="00E625C6"/>
    <w:rsid w:val="00E62D3C"/>
    <w:rsid w:val="00E62FA8"/>
    <w:rsid w:val="00E63110"/>
    <w:rsid w:val="00E63459"/>
    <w:rsid w:val="00E63942"/>
    <w:rsid w:val="00E63BDC"/>
    <w:rsid w:val="00E64202"/>
    <w:rsid w:val="00E645AB"/>
    <w:rsid w:val="00E64A38"/>
    <w:rsid w:val="00E64A7F"/>
    <w:rsid w:val="00E64FB9"/>
    <w:rsid w:val="00E65056"/>
    <w:rsid w:val="00E66CEC"/>
    <w:rsid w:val="00E66D01"/>
    <w:rsid w:val="00E66E89"/>
    <w:rsid w:val="00E67045"/>
    <w:rsid w:val="00E672FB"/>
    <w:rsid w:val="00E677B0"/>
    <w:rsid w:val="00E67B03"/>
    <w:rsid w:val="00E67CBD"/>
    <w:rsid w:val="00E67CC8"/>
    <w:rsid w:val="00E67D80"/>
    <w:rsid w:val="00E705A4"/>
    <w:rsid w:val="00E70B9A"/>
    <w:rsid w:val="00E70F00"/>
    <w:rsid w:val="00E7116B"/>
    <w:rsid w:val="00E7119E"/>
    <w:rsid w:val="00E711EA"/>
    <w:rsid w:val="00E71E7F"/>
    <w:rsid w:val="00E7253C"/>
    <w:rsid w:val="00E72861"/>
    <w:rsid w:val="00E72AE9"/>
    <w:rsid w:val="00E7351E"/>
    <w:rsid w:val="00E73539"/>
    <w:rsid w:val="00E7369D"/>
    <w:rsid w:val="00E73729"/>
    <w:rsid w:val="00E7401D"/>
    <w:rsid w:val="00E74363"/>
    <w:rsid w:val="00E74546"/>
    <w:rsid w:val="00E7466C"/>
    <w:rsid w:val="00E7482A"/>
    <w:rsid w:val="00E74B2C"/>
    <w:rsid w:val="00E74E30"/>
    <w:rsid w:val="00E74E31"/>
    <w:rsid w:val="00E7543D"/>
    <w:rsid w:val="00E75874"/>
    <w:rsid w:val="00E758B4"/>
    <w:rsid w:val="00E75C37"/>
    <w:rsid w:val="00E75DB7"/>
    <w:rsid w:val="00E75E5E"/>
    <w:rsid w:val="00E75FCA"/>
    <w:rsid w:val="00E75FE3"/>
    <w:rsid w:val="00E77230"/>
    <w:rsid w:val="00E775C6"/>
    <w:rsid w:val="00E776E5"/>
    <w:rsid w:val="00E777F3"/>
    <w:rsid w:val="00E807CD"/>
    <w:rsid w:val="00E80C7F"/>
    <w:rsid w:val="00E80E7D"/>
    <w:rsid w:val="00E80EED"/>
    <w:rsid w:val="00E8118E"/>
    <w:rsid w:val="00E811FF"/>
    <w:rsid w:val="00E8232D"/>
    <w:rsid w:val="00E8258F"/>
    <w:rsid w:val="00E83304"/>
    <w:rsid w:val="00E83CD8"/>
    <w:rsid w:val="00E8422C"/>
    <w:rsid w:val="00E84C1D"/>
    <w:rsid w:val="00E84D28"/>
    <w:rsid w:val="00E85463"/>
    <w:rsid w:val="00E854F4"/>
    <w:rsid w:val="00E85720"/>
    <w:rsid w:val="00E85C93"/>
    <w:rsid w:val="00E86158"/>
    <w:rsid w:val="00E868D5"/>
    <w:rsid w:val="00E869C1"/>
    <w:rsid w:val="00E86E89"/>
    <w:rsid w:val="00E8730B"/>
    <w:rsid w:val="00E8735E"/>
    <w:rsid w:val="00E87CA6"/>
    <w:rsid w:val="00E900AD"/>
    <w:rsid w:val="00E90455"/>
    <w:rsid w:val="00E90A94"/>
    <w:rsid w:val="00E9116B"/>
    <w:rsid w:val="00E911C3"/>
    <w:rsid w:val="00E9137A"/>
    <w:rsid w:val="00E92A3C"/>
    <w:rsid w:val="00E92B07"/>
    <w:rsid w:val="00E92CD2"/>
    <w:rsid w:val="00E92D91"/>
    <w:rsid w:val="00E92DEF"/>
    <w:rsid w:val="00E93076"/>
    <w:rsid w:val="00E93734"/>
    <w:rsid w:val="00E93827"/>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47D"/>
    <w:rsid w:val="00EA069D"/>
    <w:rsid w:val="00EA0752"/>
    <w:rsid w:val="00EA0964"/>
    <w:rsid w:val="00EA191C"/>
    <w:rsid w:val="00EA208C"/>
    <w:rsid w:val="00EA2F11"/>
    <w:rsid w:val="00EA33E8"/>
    <w:rsid w:val="00EA45B0"/>
    <w:rsid w:val="00EA54DB"/>
    <w:rsid w:val="00EA5C45"/>
    <w:rsid w:val="00EA5D9F"/>
    <w:rsid w:val="00EA602E"/>
    <w:rsid w:val="00EA6035"/>
    <w:rsid w:val="00EA66D6"/>
    <w:rsid w:val="00EA66F1"/>
    <w:rsid w:val="00EA6C89"/>
    <w:rsid w:val="00EA715D"/>
    <w:rsid w:val="00EB02B9"/>
    <w:rsid w:val="00EB0603"/>
    <w:rsid w:val="00EB0A0D"/>
    <w:rsid w:val="00EB0C44"/>
    <w:rsid w:val="00EB1723"/>
    <w:rsid w:val="00EB1A91"/>
    <w:rsid w:val="00EB1D28"/>
    <w:rsid w:val="00EB1D70"/>
    <w:rsid w:val="00EB2675"/>
    <w:rsid w:val="00EB360C"/>
    <w:rsid w:val="00EB3B6D"/>
    <w:rsid w:val="00EB4419"/>
    <w:rsid w:val="00EB4C7A"/>
    <w:rsid w:val="00EB4F89"/>
    <w:rsid w:val="00EB54F3"/>
    <w:rsid w:val="00EB5DCC"/>
    <w:rsid w:val="00EB63ED"/>
    <w:rsid w:val="00EB6A09"/>
    <w:rsid w:val="00EB6BA0"/>
    <w:rsid w:val="00EB72B6"/>
    <w:rsid w:val="00EB7617"/>
    <w:rsid w:val="00EB7800"/>
    <w:rsid w:val="00EB7BB7"/>
    <w:rsid w:val="00EC06F3"/>
    <w:rsid w:val="00EC07A6"/>
    <w:rsid w:val="00EC19D0"/>
    <w:rsid w:val="00EC1A12"/>
    <w:rsid w:val="00EC1ADF"/>
    <w:rsid w:val="00EC1DB0"/>
    <w:rsid w:val="00EC28A7"/>
    <w:rsid w:val="00EC3DCB"/>
    <w:rsid w:val="00EC3F22"/>
    <w:rsid w:val="00EC4AF9"/>
    <w:rsid w:val="00EC4D7E"/>
    <w:rsid w:val="00EC509D"/>
    <w:rsid w:val="00EC5E58"/>
    <w:rsid w:val="00EC5ED5"/>
    <w:rsid w:val="00EC65DE"/>
    <w:rsid w:val="00EC6F38"/>
    <w:rsid w:val="00EC6FC9"/>
    <w:rsid w:val="00EC70A8"/>
    <w:rsid w:val="00EC794C"/>
    <w:rsid w:val="00EC7C7E"/>
    <w:rsid w:val="00EC7ECA"/>
    <w:rsid w:val="00EC7F92"/>
    <w:rsid w:val="00ED065D"/>
    <w:rsid w:val="00ED1373"/>
    <w:rsid w:val="00ED13F9"/>
    <w:rsid w:val="00ED1785"/>
    <w:rsid w:val="00ED1C07"/>
    <w:rsid w:val="00ED1E70"/>
    <w:rsid w:val="00ED324B"/>
    <w:rsid w:val="00ED411D"/>
    <w:rsid w:val="00ED460C"/>
    <w:rsid w:val="00ED478E"/>
    <w:rsid w:val="00ED49D7"/>
    <w:rsid w:val="00ED4CF3"/>
    <w:rsid w:val="00ED611C"/>
    <w:rsid w:val="00ED67A1"/>
    <w:rsid w:val="00ED688A"/>
    <w:rsid w:val="00ED6BCE"/>
    <w:rsid w:val="00ED702C"/>
    <w:rsid w:val="00ED73A2"/>
    <w:rsid w:val="00EE024B"/>
    <w:rsid w:val="00EE0A4F"/>
    <w:rsid w:val="00EE0C1A"/>
    <w:rsid w:val="00EE116D"/>
    <w:rsid w:val="00EE1B52"/>
    <w:rsid w:val="00EE32F7"/>
    <w:rsid w:val="00EE389E"/>
    <w:rsid w:val="00EE3B29"/>
    <w:rsid w:val="00EE3BB8"/>
    <w:rsid w:val="00EE41C5"/>
    <w:rsid w:val="00EE489B"/>
    <w:rsid w:val="00EE4FCA"/>
    <w:rsid w:val="00EE5757"/>
    <w:rsid w:val="00EE5902"/>
    <w:rsid w:val="00EE59D2"/>
    <w:rsid w:val="00EE6267"/>
    <w:rsid w:val="00EE66B8"/>
    <w:rsid w:val="00EE6B4C"/>
    <w:rsid w:val="00EE7984"/>
    <w:rsid w:val="00EE7FDA"/>
    <w:rsid w:val="00EF02A6"/>
    <w:rsid w:val="00EF0595"/>
    <w:rsid w:val="00EF0627"/>
    <w:rsid w:val="00EF09D3"/>
    <w:rsid w:val="00EF09DF"/>
    <w:rsid w:val="00EF0F7B"/>
    <w:rsid w:val="00EF13B3"/>
    <w:rsid w:val="00EF149C"/>
    <w:rsid w:val="00EF24AC"/>
    <w:rsid w:val="00EF2EA3"/>
    <w:rsid w:val="00EF3784"/>
    <w:rsid w:val="00EF436D"/>
    <w:rsid w:val="00EF4374"/>
    <w:rsid w:val="00EF43FB"/>
    <w:rsid w:val="00EF4B90"/>
    <w:rsid w:val="00EF4FA6"/>
    <w:rsid w:val="00EF50D8"/>
    <w:rsid w:val="00EF5329"/>
    <w:rsid w:val="00EF5AD2"/>
    <w:rsid w:val="00EF60B1"/>
    <w:rsid w:val="00EF64EC"/>
    <w:rsid w:val="00EF710B"/>
    <w:rsid w:val="00EF7281"/>
    <w:rsid w:val="00EF7702"/>
    <w:rsid w:val="00EF771E"/>
    <w:rsid w:val="00EF7765"/>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1042A"/>
    <w:rsid w:val="00F107A6"/>
    <w:rsid w:val="00F10C81"/>
    <w:rsid w:val="00F1134B"/>
    <w:rsid w:val="00F1146A"/>
    <w:rsid w:val="00F11554"/>
    <w:rsid w:val="00F13037"/>
    <w:rsid w:val="00F1346B"/>
    <w:rsid w:val="00F14056"/>
    <w:rsid w:val="00F146D5"/>
    <w:rsid w:val="00F1481A"/>
    <w:rsid w:val="00F14C13"/>
    <w:rsid w:val="00F15AB2"/>
    <w:rsid w:val="00F1653B"/>
    <w:rsid w:val="00F165C5"/>
    <w:rsid w:val="00F17283"/>
    <w:rsid w:val="00F17BC8"/>
    <w:rsid w:val="00F17CA6"/>
    <w:rsid w:val="00F17D82"/>
    <w:rsid w:val="00F17E24"/>
    <w:rsid w:val="00F20018"/>
    <w:rsid w:val="00F20186"/>
    <w:rsid w:val="00F20610"/>
    <w:rsid w:val="00F21525"/>
    <w:rsid w:val="00F219E1"/>
    <w:rsid w:val="00F21BB1"/>
    <w:rsid w:val="00F22292"/>
    <w:rsid w:val="00F223CD"/>
    <w:rsid w:val="00F226D3"/>
    <w:rsid w:val="00F227F9"/>
    <w:rsid w:val="00F22CE2"/>
    <w:rsid w:val="00F23531"/>
    <w:rsid w:val="00F23E7F"/>
    <w:rsid w:val="00F24135"/>
    <w:rsid w:val="00F24932"/>
    <w:rsid w:val="00F2552A"/>
    <w:rsid w:val="00F255B6"/>
    <w:rsid w:val="00F2564E"/>
    <w:rsid w:val="00F25CC1"/>
    <w:rsid w:val="00F26141"/>
    <w:rsid w:val="00F26F49"/>
    <w:rsid w:val="00F274D7"/>
    <w:rsid w:val="00F27DBF"/>
    <w:rsid w:val="00F27F7A"/>
    <w:rsid w:val="00F30A76"/>
    <w:rsid w:val="00F30D96"/>
    <w:rsid w:val="00F30E34"/>
    <w:rsid w:val="00F3179E"/>
    <w:rsid w:val="00F31939"/>
    <w:rsid w:val="00F31A70"/>
    <w:rsid w:val="00F31D19"/>
    <w:rsid w:val="00F31ED6"/>
    <w:rsid w:val="00F32240"/>
    <w:rsid w:val="00F3240E"/>
    <w:rsid w:val="00F330C8"/>
    <w:rsid w:val="00F33A41"/>
    <w:rsid w:val="00F33C1E"/>
    <w:rsid w:val="00F33FF1"/>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3BD2"/>
    <w:rsid w:val="00F4480E"/>
    <w:rsid w:val="00F45029"/>
    <w:rsid w:val="00F452E1"/>
    <w:rsid w:val="00F45435"/>
    <w:rsid w:val="00F457E7"/>
    <w:rsid w:val="00F4582C"/>
    <w:rsid w:val="00F45A52"/>
    <w:rsid w:val="00F45C66"/>
    <w:rsid w:val="00F45F29"/>
    <w:rsid w:val="00F46000"/>
    <w:rsid w:val="00F465FC"/>
    <w:rsid w:val="00F46B3C"/>
    <w:rsid w:val="00F46FF2"/>
    <w:rsid w:val="00F4726D"/>
    <w:rsid w:val="00F473C6"/>
    <w:rsid w:val="00F47777"/>
    <w:rsid w:val="00F47AEA"/>
    <w:rsid w:val="00F47FA8"/>
    <w:rsid w:val="00F50899"/>
    <w:rsid w:val="00F5193E"/>
    <w:rsid w:val="00F51BA8"/>
    <w:rsid w:val="00F51FC2"/>
    <w:rsid w:val="00F5238A"/>
    <w:rsid w:val="00F52A50"/>
    <w:rsid w:val="00F52B7F"/>
    <w:rsid w:val="00F52DB0"/>
    <w:rsid w:val="00F52DC7"/>
    <w:rsid w:val="00F53568"/>
    <w:rsid w:val="00F537AE"/>
    <w:rsid w:val="00F538A1"/>
    <w:rsid w:val="00F53F65"/>
    <w:rsid w:val="00F545C6"/>
    <w:rsid w:val="00F546D4"/>
    <w:rsid w:val="00F54B2F"/>
    <w:rsid w:val="00F55038"/>
    <w:rsid w:val="00F55964"/>
    <w:rsid w:val="00F55E3C"/>
    <w:rsid w:val="00F55E6D"/>
    <w:rsid w:val="00F55EE4"/>
    <w:rsid w:val="00F572B7"/>
    <w:rsid w:val="00F57542"/>
    <w:rsid w:val="00F57CE8"/>
    <w:rsid w:val="00F60117"/>
    <w:rsid w:val="00F60B12"/>
    <w:rsid w:val="00F60D52"/>
    <w:rsid w:val="00F62A99"/>
    <w:rsid w:val="00F633F4"/>
    <w:rsid w:val="00F63E58"/>
    <w:rsid w:val="00F64156"/>
    <w:rsid w:val="00F64C99"/>
    <w:rsid w:val="00F64E32"/>
    <w:rsid w:val="00F64EA7"/>
    <w:rsid w:val="00F664F7"/>
    <w:rsid w:val="00F666B1"/>
    <w:rsid w:val="00F66B8C"/>
    <w:rsid w:val="00F66C58"/>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F7A"/>
    <w:rsid w:val="00F831B7"/>
    <w:rsid w:val="00F833FB"/>
    <w:rsid w:val="00F83411"/>
    <w:rsid w:val="00F834D2"/>
    <w:rsid w:val="00F83549"/>
    <w:rsid w:val="00F83626"/>
    <w:rsid w:val="00F836A5"/>
    <w:rsid w:val="00F83EDB"/>
    <w:rsid w:val="00F84D9D"/>
    <w:rsid w:val="00F85302"/>
    <w:rsid w:val="00F85BB0"/>
    <w:rsid w:val="00F860B5"/>
    <w:rsid w:val="00F86405"/>
    <w:rsid w:val="00F86CF5"/>
    <w:rsid w:val="00F86FA1"/>
    <w:rsid w:val="00F874AB"/>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0"/>
    <w:rsid w:val="00F94039"/>
    <w:rsid w:val="00F94665"/>
    <w:rsid w:val="00F94B8D"/>
    <w:rsid w:val="00F94EA4"/>
    <w:rsid w:val="00F953D3"/>
    <w:rsid w:val="00F96AFD"/>
    <w:rsid w:val="00FA0AA8"/>
    <w:rsid w:val="00FA1398"/>
    <w:rsid w:val="00FA1EEB"/>
    <w:rsid w:val="00FA2478"/>
    <w:rsid w:val="00FA258D"/>
    <w:rsid w:val="00FA2972"/>
    <w:rsid w:val="00FA2AF4"/>
    <w:rsid w:val="00FA2B66"/>
    <w:rsid w:val="00FA38B6"/>
    <w:rsid w:val="00FA38DF"/>
    <w:rsid w:val="00FA457E"/>
    <w:rsid w:val="00FA4869"/>
    <w:rsid w:val="00FA4AAE"/>
    <w:rsid w:val="00FA4E82"/>
    <w:rsid w:val="00FA58CF"/>
    <w:rsid w:val="00FA5F2F"/>
    <w:rsid w:val="00FA60F6"/>
    <w:rsid w:val="00FA66FC"/>
    <w:rsid w:val="00FA6C89"/>
    <w:rsid w:val="00FA736A"/>
    <w:rsid w:val="00FA758E"/>
    <w:rsid w:val="00FA7A9D"/>
    <w:rsid w:val="00FB02B8"/>
    <w:rsid w:val="00FB05B2"/>
    <w:rsid w:val="00FB0907"/>
    <w:rsid w:val="00FB0CC4"/>
    <w:rsid w:val="00FB174B"/>
    <w:rsid w:val="00FB1E88"/>
    <w:rsid w:val="00FB2448"/>
    <w:rsid w:val="00FB322C"/>
    <w:rsid w:val="00FB33EF"/>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A57"/>
    <w:rsid w:val="00FC3D6F"/>
    <w:rsid w:val="00FC3EA6"/>
    <w:rsid w:val="00FC4015"/>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504"/>
    <w:rsid w:val="00FD1982"/>
    <w:rsid w:val="00FD1CC1"/>
    <w:rsid w:val="00FD1DB8"/>
    <w:rsid w:val="00FD2342"/>
    <w:rsid w:val="00FD2497"/>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38D"/>
    <w:rsid w:val="00FD7859"/>
    <w:rsid w:val="00FD7C9F"/>
    <w:rsid w:val="00FD7E25"/>
    <w:rsid w:val="00FD7F91"/>
    <w:rsid w:val="00FE014F"/>
    <w:rsid w:val="00FE0477"/>
    <w:rsid w:val="00FE09FE"/>
    <w:rsid w:val="00FE0F5D"/>
    <w:rsid w:val="00FE0F99"/>
    <w:rsid w:val="00FE1653"/>
    <w:rsid w:val="00FE3EB0"/>
    <w:rsid w:val="00FE4B19"/>
    <w:rsid w:val="00FE53EC"/>
    <w:rsid w:val="00FE5927"/>
    <w:rsid w:val="00FE611B"/>
    <w:rsid w:val="00FE6483"/>
    <w:rsid w:val="00FE6C91"/>
    <w:rsid w:val="00FE79A3"/>
    <w:rsid w:val="00FE7CA4"/>
    <w:rsid w:val="00FF0172"/>
    <w:rsid w:val="00FF0F76"/>
    <w:rsid w:val="00FF12C2"/>
    <w:rsid w:val="00FF134F"/>
    <w:rsid w:val="00FF1BCD"/>
    <w:rsid w:val="00FF1CA7"/>
    <w:rsid w:val="00FF1EDB"/>
    <w:rsid w:val="00FF1FE4"/>
    <w:rsid w:val="00FF2266"/>
    <w:rsid w:val="00FF22BC"/>
    <w:rsid w:val="00FF3381"/>
    <w:rsid w:val="00FF3442"/>
    <w:rsid w:val="00FF36BA"/>
    <w:rsid w:val="00FF3DC4"/>
    <w:rsid w:val="00FF44EB"/>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C6D709CF-069A-4850-9483-BE900E3B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40" w:lineRule="atLeast"/>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8"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45B"/>
    <w:rPr>
      <w:rFonts w:ascii="Arial" w:hAnsi="Arial"/>
    </w:rPr>
  </w:style>
  <w:style w:type="paragraph" w:styleId="Heading1">
    <w:name w:val="heading 1"/>
    <w:basedOn w:val="Normal"/>
    <w:next w:val="Normal"/>
    <w:link w:val="Heading1Char"/>
    <w:uiPriority w:val="2"/>
    <w:qFormat/>
    <w:rsid w:val="00B665D9"/>
    <w:pPr>
      <w:keepNext/>
      <w:keepLines/>
      <w:spacing w:before="120"/>
      <w:outlineLvl w:val="0"/>
    </w:pPr>
    <w:rPr>
      <w:rFonts w:eastAsiaTheme="majorEastAsia"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2"/>
    <w:qFormat/>
    <w:rsid w:val="00461AFE"/>
    <w:pPr>
      <w:keepNext/>
      <w:keepLines/>
      <w:spacing w:before="120"/>
      <w:outlineLvl w:val="3"/>
    </w:pPr>
    <w:rPr>
      <w:rFonts w:eastAsiaTheme="majorEastAsia" w:cstheme="majorBidi"/>
      <w:b/>
      <w:bCs/>
      <w:iCs/>
    </w:rPr>
  </w:style>
  <w:style w:type="paragraph" w:styleId="Heading5">
    <w:name w:val="heading 5"/>
    <w:basedOn w:val="Normal"/>
    <w:next w:val="Normal"/>
    <w:link w:val="Heading5Char"/>
    <w:uiPriority w:val="2"/>
    <w:qFormat/>
    <w:rsid w:val="007A5AAF"/>
    <w:pPr>
      <w:keepNext/>
      <w:keepLines/>
      <w:spacing w:before="120"/>
      <w:outlineLvl w:val="4"/>
    </w:pPr>
    <w:rPr>
      <w:rFonts w:eastAsiaTheme="majorEastAsia" w:cstheme="majorBidi"/>
      <w:b/>
      <w:i/>
    </w:rPr>
  </w:style>
  <w:style w:type="paragraph" w:styleId="Heading6">
    <w:name w:val="heading 6"/>
    <w:basedOn w:val="Normal"/>
    <w:next w:val="Normal"/>
    <w:link w:val="Heading6Char"/>
    <w:uiPriority w:val="2"/>
    <w:semiHidden/>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665D9"/>
    <w:rPr>
      <w:rFonts w:ascii="Arial" w:eastAsiaTheme="majorEastAsia" w:hAnsi="Arial"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E7543D"/>
    <w:rPr>
      <w:i/>
      <w:iCs/>
      <w:color w:val="000000" w:themeColor="text1"/>
      <w:kern w:val="20"/>
    </w:rPr>
  </w:style>
  <w:style w:type="paragraph" w:styleId="IntenseQuote">
    <w:name w:val="Intense Quote"/>
    <w:basedOn w:val="Normal"/>
    <w:next w:val="Normal"/>
    <w:link w:val="IntenseQuoteChar"/>
    <w:uiPriority w:val="30"/>
    <w:semiHidden/>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7543D"/>
    <w:rPr>
      <w:b/>
      <w:bCs/>
      <w:i/>
      <w:iCs/>
      <w:color w:val="4F81BD" w:themeColor="accent1"/>
      <w:kern w:val="20"/>
    </w:rPr>
  </w:style>
  <w:style w:type="character" w:styleId="SubtleReference">
    <w:name w:val="Subtle Reference"/>
    <w:basedOn w:val="DefaultParagraphFont"/>
    <w:uiPriority w:val="31"/>
    <w:semiHidden/>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locked/>
    <w:rsid w:val="0034156B"/>
    <w:pPr>
      <w:numPr>
        <w:numId w:val="1"/>
      </w:numPr>
    </w:pPr>
  </w:style>
  <w:style w:type="numbering" w:customStyle="1" w:styleId="ListnumbersforMSHB">
    <w:name w:val="List numbers for MSHB"/>
    <w:uiPriority w:val="99"/>
    <w:locked/>
    <w:rsid w:val="00C725B9"/>
    <w:pPr>
      <w:numPr>
        <w:numId w:val="6"/>
      </w:numPr>
    </w:pPr>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3"/>
      </w:numPr>
      <w:ind w:left="1008" w:hanging="504"/>
    </w:pPr>
  </w:style>
  <w:style w:type="paragraph" w:styleId="ListBullet3">
    <w:name w:val="List Bullet 3"/>
    <w:basedOn w:val="ListBullet"/>
    <w:uiPriority w:val="1"/>
    <w:rsid w:val="00AF0CC8"/>
    <w:pPr>
      <w:numPr>
        <w:numId w:val="14"/>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2"/>
    <w:rsid w:val="00461AFE"/>
    <w:rPr>
      <w:rFonts w:ascii="Arial" w:eastAsiaTheme="majorEastAsia" w:hAnsi="Arial" w:cstheme="majorBidi"/>
      <w:b/>
      <w:bCs/>
      <w:iCs/>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EA715D"/>
    <w:rPr>
      <w:rFonts w:ascii="Arial" w:eastAsiaTheme="majorEastAsia" w:hAnsi="Arial" w:cstheme="majorBidi"/>
      <w:b/>
      <w:i/>
      <w:kern w:val="20"/>
      <w:sz w:val="22"/>
    </w:rPr>
  </w:style>
  <w:style w:type="paragraph" w:styleId="Title">
    <w:name w:val="Title"/>
    <w:basedOn w:val="Normal"/>
    <w:next w:val="Normal"/>
    <w:link w:val="TitleChar"/>
    <w:uiPriority w:val="99"/>
    <w:unhideWhenUsed/>
    <w:qFormat/>
    <w:rsid w:val="00B6657D"/>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99"/>
    <w:rsid w:val="0034045B"/>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99"/>
    <w:unhideWhenUsed/>
    <w:qFormat/>
    <w:rsid w:val="00B6657D"/>
    <w:pPr>
      <w:numPr>
        <w:ilvl w:val="1"/>
      </w:numPr>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99"/>
    <w:rsid w:val="0034045B"/>
    <w:rPr>
      <w:rFonts w:asciiTheme="majorHAnsi" w:eastAsiaTheme="majorEastAsia" w:hAnsiTheme="majorHAnsi" w:cstheme="majorBidi"/>
      <w:iCs/>
      <w:spacing w:val="15"/>
      <w:sz w:val="28"/>
      <w:szCs w:val="24"/>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style>
  <w:style w:type="paragraph" w:styleId="TOC2">
    <w:name w:val="toc 2"/>
    <w:basedOn w:val="Normal"/>
    <w:next w:val="Normal"/>
    <w:autoRedefine/>
    <w:uiPriority w:val="39"/>
    <w:rsid w:val="00461AFE"/>
    <w:pPr>
      <w:tabs>
        <w:tab w:val="right" w:leader="dot" w:pos="9360"/>
      </w:tabs>
      <w:spacing w:after="100"/>
      <w:ind w:left="200"/>
    </w:pPr>
  </w:style>
  <w:style w:type="paragraph" w:styleId="TOC3">
    <w:name w:val="toc 3"/>
    <w:basedOn w:val="Normal"/>
    <w:next w:val="Normal"/>
    <w:autoRedefine/>
    <w:uiPriority w:val="39"/>
    <w:rsid w:val="001B7085"/>
    <w:pPr>
      <w:tabs>
        <w:tab w:val="right" w:leader="dot" w:pos="9360"/>
      </w:tabs>
      <w:spacing w:after="100"/>
      <w:ind w:left="400"/>
    </w:pPr>
  </w:style>
  <w:style w:type="paragraph" w:styleId="TOC4">
    <w:name w:val="toc 4"/>
    <w:basedOn w:val="Normal"/>
    <w:next w:val="Normal"/>
    <w:autoRedefine/>
    <w:uiPriority w:val="39"/>
    <w:rsid w:val="001B7085"/>
    <w:pPr>
      <w:tabs>
        <w:tab w:val="right" w:leader="dot" w:pos="9360"/>
      </w:tabs>
      <w:spacing w:after="100"/>
      <w:ind w:left="600"/>
    </w:pPr>
  </w:style>
  <w:style w:type="paragraph" w:styleId="TOC5">
    <w:name w:val="toc 5"/>
    <w:basedOn w:val="Normal"/>
    <w:next w:val="Normal"/>
    <w:autoRedefine/>
    <w:uiPriority w:val="39"/>
    <w:rsid w:val="001B7085"/>
    <w:pPr>
      <w:tabs>
        <w:tab w:val="right" w:leader="dot" w:pos="9360"/>
      </w:tabs>
      <w:spacing w:after="100" w:line="276" w:lineRule="auto"/>
      <w:ind w:left="880"/>
    </w:pPr>
    <w:rPr>
      <w:rFonts w:eastAsiaTheme="minorEastAsia"/>
    </w:rPr>
  </w:style>
  <w:style w:type="paragraph" w:styleId="TOC6">
    <w:name w:val="toc 6"/>
    <w:basedOn w:val="Normal"/>
    <w:next w:val="Normal"/>
    <w:autoRedefine/>
    <w:uiPriority w:val="39"/>
    <w:rsid w:val="001B7085"/>
    <w:pPr>
      <w:spacing w:after="100" w:line="276" w:lineRule="auto"/>
      <w:ind w:left="1100"/>
    </w:pPr>
    <w:rPr>
      <w:rFonts w:eastAsiaTheme="minorEastAsia"/>
    </w:rPr>
  </w:style>
  <w:style w:type="paragraph" w:styleId="TOC7">
    <w:name w:val="toc 7"/>
    <w:basedOn w:val="Normal"/>
    <w:next w:val="Normal"/>
    <w:autoRedefine/>
    <w:uiPriority w:val="39"/>
    <w:rsid w:val="001B7085"/>
    <w:pPr>
      <w:spacing w:after="100" w:line="276" w:lineRule="auto"/>
      <w:ind w:left="1320"/>
    </w:pPr>
    <w:rPr>
      <w:rFonts w:eastAsiaTheme="minorEastAsia"/>
    </w:rPr>
  </w:style>
  <w:style w:type="paragraph" w:styleId="TOC8">
    <w:name w:val="toc 8"/>
    <w:basedOn w:val="Normal"/>
    <w:next w:val="Normal"/>
    <w:autoRedefine/>
    <w:uiPriority w:val="39"/>
    <w:rsid w:val="001B7085"/>
    <w:pPr>
      <w:spacing w:after="100" w:line="276" w:lineRule="auto"/>
      <w:ind w:left="1540"/>
    </w:pPr>
    <w:rPr>
      <w:rFonts w:eastAsiaTheme="minorEastAsia"/>
    </w:rPr>
  </w:style>
  <w:style w:type="paragraph" w:styleId="TOC9">
    <w:name w:val="toc 9"/>
    <w:basedOn w:val="Normal"/>
    <w:next w:val="Normal"/>
    <w:autoRedefine/>
    <w:uiPriority w:val="39"/>
    <w:rsid w:val="001B7085"/>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semiHidden/>
    <w:rsid w:val="004F381C"/>
    <w:pPr>
      <w:tabs>
        <w:tab w:val="right" w:leader="dot" w:pos="3830"/>
      </w:tabs>
      <w:spacing w:after="0"/>
      <w:ind w:left="400" w:hanging="200"/>
    </w:pPr>
  </w:style>
  <w:style w:type="paragraph" w:styleId="Index1">
    <w:name w:val="index 1"/>
    <w:basedOn w:val="Normal"/>
    <w:next w:val="Normal"/>
    <w:autoRedefine/>
    <w:uiPriority w:val="99"/>
    <w:semiHidden/>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7"/>
      </w:numPr>
    </w:pPr>
  </w:style>
  <w:style w:type="paragraph" w:customStyle="1" w:styleId="list1">
    <w:name w:val="list:1"/>
    <w:basedOn w:val="Normal"/>
    <w:qFormat/>
    <w:rsid w:val="008A7317"/>
    <w:pPr>
      <w:numPr>
        <w:numId w:val="8"/>
      </w:numPr>
      <w:spacing w:line="260" w:lineRule="exact"/>
    </w:pPr>
    <w:rPr>
      <w:rFonts w:eastAsia="Times New Roman" w:cs="Times New Roman"/>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E7543D"/>
    <w:rPr>
      <w:rFonts w:ascii="Arial" w:eastAsia="Times New Roman" w:hAnsi="Arial" w:cs="Times New Roman"/>
      <w:kern w:val="20"/>
    </w:rPr>
  </w:style>
  <w:style w:type="character" w:customStyle="1" w:styleId="local1Char">
    <w:name w:val="local:1 Char"/>
    <w:basedOn w:val="DefaultParagraphFont"/>
    <w:link w:val="local1"/>
    <w:rsid w:val="00E7543D"/>
    <w:rPr>
      <w:rFonts w:ascii="Arial" w:eastAsia="Times New Roman" w:hAnsi="Arial" w:cs="Times New Roman"/>
      <w:kern w:val="20"/>
      <w:sz w:val="22"/>
      <w:szCs w:val="22"/>
    </w:rPr>
  </w:style>
  <w:style w:type="numbering" w:customStyle="1" w:styleId="checkboxbullet">
    <w:name w:val="checkbox bullet"/>
    <w:uiPriority w:val="99"/>
    <w:rsid w:val="005C7578"/>
    <w:pPr>
      <w:numPr>
        <w:numId w:val="9"/>
      </w:numPr>
    </w:pPr>
  </w:style>
  <w:style w:type="paragraph" w:customStyle="1" w:styleId="bulletBOX1">
    <w:name w:val="bulletBOX:1"/>
    <w:basedOn w:val="local1"/>
    <w:uiPriority w:val="99"/>
    <w:unhideWhenUsed/>
    <w:qFormat/>
    <w:rsid w:val="005C7578"/>
    <w:pPr>
      <w:numPr>
        <w:numId w:val="9"/>
      </w:numPr>
    </w:pPr>
  </w:style>
  <w:style w:type="paragraph" w:customStyle="1" w:styleId="bulletBOX2">
    <w:name w:val="bulletBOX:2"/>
    <w:basedOn w:val="bulletBOX1"/>
    <w:uiPriority w:val="99"/>
    <w:unhideWhenUsed/>
    <w:qFormat/>
    <w:rsid w:val="005C7578"/>
    <w:pPr>
      <w:numPr>
        <w:ilvl w:val="1"/>
      </w:numPr>
    </w:pPr>
  </w:style>
  <w:style w:type="paragraph" w:customStyle="1" w:styleId="bulletBOX3">
    <w:name w:val="bulletBOX:3"/>
    <w:basedOn w:val="bulletBOX1"/>
    <w:uiPriority w:val="99"/>
    <w:unhideWhenUsed/>
    <w:qFormat/>
    <w:rsid w:val="005C7578"/>
    <w:pPr>
      <w:numPr>
        <w:ilvl w:val="2"/>
      </w:numPr>
    </w:pPr>
  </w:style>
  <w:style w:type="paragraph" w:customStyle="1" w:styleId="bulletBOX4">
    <w:name w:val="bulletBOX:4"/>
    <w:basedOn w:val="bulletBOX1"/>
    <w:uiPriority w:val="99"/>
    <w:unhideWhenUsed/>
    <w:qFormat/>
    <w:rsid w:val="005C7578"/>
    <w:pPr>
      <w:numPr>
        <w:ilvl w:val="3"/>
      </w:numPr>
    </w:pPr>
  </w:style>
  <w:style w:type="paragraph" w:customStyle="1" w:styleId="codereflevel1">
    <w:name w:val="coderef_level1"/>
    <w:basedOn w:val="Normal"/>
    <w:semiHidden/>
    <w:qFormat/>
    <w:rsid w:val="00406B47"/>
    <w:pPr>
      <w:spacing w:before="120" w:after="0"/>
    </w:pPr>
    <w:rPr>
      <w:szCs w:val="24"/>
    </w:rPr>
  </w:style>
  <w:style w:type="paragraph" w:customStyle="1" w:styleId="codereflevel2">
    <w:name w:val="coderef_level2"/>
    <w:basedOn w:val="codereflevel1"/>
    <w:semiHidden/>
    <w:qFormat/>
    <w:rsid w:val="00CC1F7E"/>
    <w:pPr>
      <w:ind w:left="288"/>
    </w:pPr>
  </w:style>
  <w:style w:type="paragraph" w:customStyle="1" w:styleId="codereflevel3">
    <w:name w:val="coderef_level3"/>
    <w:basedOn w:val="codereflevel1"/>
    <w:semiHidden/>
    <w:qFormat/>
    <w:rsid w:val="00CC1F7E"/>
    <w:pPr>
      <w:ind w:left="576"/>
    </w:pPr>
  </w:style>
  <w:style w:type="paragraph" w:customStyle="1" w:styleId="codereflevel4">
    <w:name w:val="coderef_level4"/>
    <w:basedOn w:val="codereflevel1"/>
    <w:semiHidden/>
    <w:qFormat/>
    <w:rsid w:val="00CC1F7E"/>
    <w:pPr>
      <w:ind w:left="864"/>
    </w:pPr>
  </w:style>
  <w:style w:type="paragraph" w:customStyle="1" w:styleId="coderefheading">
    <w:name w:val="coderef_heading"/>
    <w:basedOn w:val="codereflevel1"/>
    <w:semiHidden/>
    <w:qFormat/>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uiPriority w:val="99"/>
    <w:unhideWhenUsed/>
    <w:qFormat/>
    <w:rsid w:val="006D0BAF"/>
    <w:pPr>
      <w:spacing w:line="260" w:lineRule="atLeast"/>
    </w:pPr>
    <w:rPr>
      <w:rFonts w:eastAsia="Times New Roman" w:cs="Times New Roman"/>
      <w:i/>
    </w:rPr>
  </w:style>
  <w:style w:type="numbering" w:customStyle="1" w:styleId="MSCOCBullets">
    <w:name w:val="MSCOC Bullets"/>
    <w:uiPriority w:val="99"/>
    <w:rsid w:val="002246A7"/>
    <w:pPr>
      <w:numPr>
        <w:numId w:val="10"/>
      </w:numPr>
    </w:pPr>
  </w:style>
  <w:style w:type="numbering" w:customStyle="1" w:styleId="MSCOCListNumbering">
    <w:name w:val="MSCOC List Numbering"/>
    <w:uiPriority w:val="99"/>
    <w:rsid w:val="002246A7"/>
    <w:pPr>
      <w:numPr>
        <w:numId w:val="11"/>
      </w:numPr>
    </w:p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locked/>
    <w:rsid w:val="009C0C53"/>
    <w:rPr>
      <w:i/>
      <w:iCs/>
    </w:rPr>
  </w:style>
  <w:style w:type="paragraph" w:styleId="Bibliography">
    <w:name w:val="Bibliography"/>
    <w:basedOn w:val="Normal"/>
    <w:next w:val="Normal"/>
    <w:uiPriority w:val="37"/>
    <w:semiHidden/>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FB0907"/>
    <w:rPr>
      <w:rFonts w:asciiTheme="majorHAnsi" w:eastAsiaTheme="majorEastAsia" w:hAnsiTheme="majorHAnsi" w:cstheme="majorBidi"/>
      <w:color w:val="243F60" w:themeColor="accent1" w:themeShade="7F"/>
      <w:kern w:val="20"/>
      <w:sz w:val="22"/>
    </w:rPr>
  </w:style>
  <w:style w:type="character" w:customStyle="1" w:styleId="Heading7Char">
    <w:name w:val="Heading 7 Char"/>
    <w:basedOn w:val="DefaultParagraphFont"/>
    <w:link w:val="Heading7"/>
    <w:uiPriority w:val="2"/>
    <w:semiHidden/>
    <w:rsid w:val="00FB0907"/>
    <w:rPr>
      <w:rFonts w:asciiTheme="majorHAnsi" w:eastAsiaTheme="majorEastAsia" w:hAnsiTheme="majorHAnsi" w:cstheme="majorBidi"/>
      <w:i/>
      <w:iCs/>
      <w:color w:val="243F60" w:themeColor="accent1" w:themeShade="7F"/>
      <w:kern w:val="20"/>
      <w:sz w:val="22"/>
    </w:rPr>
  </w:style>
  <w:style w:type="character" w:customStyle="1" w:styleId="Heading8Char">
    <w:name w:val="Heading 8 Char"/>
    <w:basedOn w:val="DefaultParagraphFont"/>
    <w:link w:val="Heading8"/>
    <w:uiPriority w:val="2"/>
    <w:semiHidden/>
    <w:rsid w:val="00FB0907"/>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FB0907"/>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customStyle="1" w:styleId="TableGridLight1">
    <w:name w:val="Table Grid Light1"/>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8875EC"/>
    <w:pPr>
      <w:ind w:left="720"/>
    </w:pPr>
  </w:style>
  <w:style w:type="character" w:customStyle="1" w:styleId="SmartHyperlink">
    <w:name w:val="Smart Hyperlink"/>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 w:type="paragraph" w:customStyle="1" w:styleId="list-level1">
    <w:name w:val="list-level1"/>
    <w:basedOn w:val="local1"/>
    <w:uiPriority w:val="99"/>
    <w:unhideWhenUsed/>
    <w:qFormat/>
    <w:rsid w:val="006E0E88"/>
    <w:pPr>
      <w:numPr>
        <w:numId w:val="26"/>
      </w:numPr>
      <w:spacing w:line="260" w:lineRule="atLeast"/>
    </w:pPr>
  </w:style>
  <w:style w:type="paragraph" w:customStyle="1" w:styleId="list-level2">
    <w:name w:val="list-level2"/>
    <w:basedOn w:val="list-level1"/>
    <w:uiPriority w:val="99"/>
    <w:unhideWhenUsed/>
    <w:qFormat/>
    <w:rsid w:val="006E0E88"/>
    <w:pPr>
      <w:numPr>
        <w:ilvl w:val="1"/>
      </w:numPr>
    </w:pPr>
  </w:style>
  <w:style w:type="paragraph" w:customStyle="1" w:styleId="list-level3">
    <w:name w:val="list-level3"/>
    <w:basedOn w:val="list-level1"/>
    <w:uiPriority w:val="99"/>
    <w:unhideWhenUsed/>
    <w:qFormat/>
    <w:rsid w:val="006E0E88"/>
    <w:pPr>
      <w:numPr>
        <w:ilvl w:val="2"/>
      </w:numPr>
    </w:pPr>
  </w:style>
  <w:style w:type="paragraph" w:customStyle="1" w:styleId="list-level4">
    <w:name w:val="list-level4"/>
    <w:basedOn w:val="list-level1"/>
    <w:uiPriority w:val="99"/>
    <w:unhideWhenUsed/>
    <w:qFormat/>
    <w:rsid w:val="006E0E88"/>
    <w:pPr>
      <w:numPr>
        <w:ilvl w:val="3"/>
      </w:numPr>
    </w:pPr>
  </w:style>
  <w:style w:type="paragraph" w:customStyle="1" w:styleId="list-level5">
    <w:name w:val="list-level5"/>
    <w:basedOn w:val="list-level1"/>
    <w:uiPriority w:val="99"/>
    <w:unhideWhenUsed/>
    <w:qFormat/>
    <w:rsid w:val="006E0E88"/>
    <w:pPr>
      <w:numPr>
        <w:ilvl w:val="4"/>
      </w:numPr>
    </w:pPr>
  </w:style>
  <w:style w:type="numbering" w:customStyle="1" w:styleId="semanticnumbers">
    <w:name w:val="semantic_numbers"/>
    <w:uiPriority w:val="99"/>
    <w:rsid w:val="006E0E88"/>
    <w:pPr>
      <w:numPr>
        <w:numId w:val="26"/>
      </w:numPr>
    </w:pPr>
  </w:style>
  <w:style w:type="table" w:customStyle="1" w:styleId="NoteTable">
    <w:name w:val="Note:Table"/>
    <w:basedOn w:val="TableGrid"/>
    <w:uiPriority w:val="99"/>
    <w:rsid w:val="009661EA"/>
    <w:pPr>
      <w:spacing w:before="160" w:line="260" w:lineRule="atLeast"/>
    </w:pPr>
    <w:rPr>
      <w:rFonts w:ascii="Arial" w:eastAsia="Times New Roman" w:hAnsi="Arial" w:cs="Times New Roman"/>
      <w:kern w:val="0"/>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Pr>
  </w:style>
  <w:style w:type="numbering" w:customStyle="1" w:styleId="NoList1">
    <w:name w:val="No List1"/>
    <w:next w:val="NoList"/>
    <w:uiPriority w:val="99"/>
    <w:semiHidden/>
    <w:unhideWhenUsed/>
    <w:rsid w:val="006123E3"/>
  </w:style>
  <w:style w:type="table" w:customStyle="1" w:styleId="TableGrid1">
    <w:name w:val="Table Grid1"/>
    <w:basedOn w:val="TableNormal"/>
    <w:next w:val="TableGrid"/>
    <w:uiPriority w:val="59"/>
    <w:rsid w:val="006123E3"/>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1">
    <w:name w:val="Table Grid Light11"/>
    <w:basedOn w:val="TableNormal"/>
    <w:uiPriority w:val="40"/>
    <w:rsid w:val="006123E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oteTable1">
    <w:name w:val="Note:Table1"/>
    <w:basedOn w:val="TableGrid"/>
    <w:uiPriority w:val="99"/>
    <w:rsid w:val="006123E3"/>
    <w:pPr>
      <w:spacing w:before="160" w:line="260" w:lineRule="atLeast"/>
    </w:pPr>
    <w:rPr>
      <w:rFonts w:ascii="Arial" w:eastAsia="Times New Roman" w:hAnsi="Arial" w:cs="Times New Roman"/>
      <w:kern w:val="0"/>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840588005">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106802314">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66519365">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387559819">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illsboro@hillsboroisd.org" TargetMode="External"/><Relationship Id="rId18" Type="http://schemas.openxmlformats.org/officeDocument/2006/relationships/hyperlink" Target="http://www.partnerstx.org/" TargetMode="External"/><Relationship Id="rId26" Type="http://schemas.openxmlformats.org/officeDocument/2006/relationships/hyperlink" Target="https://gov.texas.gov/organization/cjd/childsextrafficking" TargetMode="External"/><Relationship Id="rId39" Type="http://schemas.openxmlformats.org/officeDocument/2006/relationships/hyperlink" Target="https://www.uiltexas.org/health/info/sudden-cardiac-death" TargetMode="External"/><Relationship Id="rId21" Type="http://schemas.openxmlformats.org/officeDocument/2006/relationships/hyperlink" Target="http://www.tea.texas.gov/perfreport/" TargetMode="External"/><Relationship Id="rId34" Type="http://schemas.openxmlformats.org/officeDocument/2006/relationships/hyperlink" Target="mailto:curriculum@tea.state.tx.us" TargetMode="External"/><Relationship Id="rId42" Type="http://schemas.openxmlformats.org/officeDocument/2006/relationships/hyperlink" Target="mailto:boyda@hillsboroisd.org" TargetMode="External"/><Relationship Id="rId47" Type="http://schemas.openxmlformats.org/officeDocument/2006/relationships/hyperlink" Target="https://www.tsl.texas.gov/tbp/index.htm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ea.texas.gov/index2.aspx?id=7995" TargetMode="External"/><Relationship Id="rId29" Type="http://schemas.openxmlformats.org/officeDocument/2006/relationships/hyperlink" Target="https://safesupportivelearning.ed.gov/human-trafficking-americas-schools/child-labor-trafficking" TargetMode="External"/><Relationship Id="rId11" Type="http://schemas.openxmlformats.org/officeDocument/2006/relationships/footer" Target="footer2.xml"/><Relationship Id="rId24" Type="http://schemas.openxmlformats.org/officeDocument/2006/relationships/hyperlink" Target="https://www.childwelfare.gov/pubs/factsheets/whatiscan.pdf" TargetMode="External"/><Relationship Id="rId32" Type="http://schemas.openxmlformats.org/officeDocument/2006/relationships/hyperlink" Target="https://txssc.txstate.edu/tools/courses/before-you-text/" TargetMode="External"/><Relationship Id="rId37" Type="http://schemas.openxmlformats.org/officeDocument/2006/relationships/hyperlink" Target="http://www.dshs.state.tx.us/immunize/school/default.shtm" TargetMode="External"/><Relationship Id="rId40" Type="http://schemas.openxmlformats.org/officeDocument/2006/relationships/hyperlink" Target="https://www.dshs.texas.gov/schoolhealth/allergiesandanaphylaxis/" TargetMode="External"/><Relationship Id="rId45" Type="http://schemas.openxmlformats.org/officeDocument/2006/relationships/hyperlink" Target="mailto:nors@hillsboroisd.org" TargetMode="External"/><Relationship Id="rId5" Type="http://schemas.openxmlformats.org/officeDocument/2006/relationships/webSettings" Target="webSettings.xml"/><Relationship Id="rId15" Type="http://schemas.openxmlformats.org/officeDocument/2006/relationships/hyperlink" Target="https://studentprivacy.ed.gov/file-a-complaint" TargetMode="External"/><Relationship Id="rId23" Type="http://schemas.openxmlformats.org/officeDocument/2006/relationships/hyperlink" Target="http://www.txabusehotline.org/" TargetMode="External"/><Relationship Id="rId28" Type="http://schemas.openxmlformats.org/officeDocument/2006/relationships/hyperlink" Target="http://taasa.org/product/child-sexual-abuse-parental-guide/" TargetMode="External"/><Relationship Id="rId36" Type="http://schemas.openxmlformats.org/officeDocument/2006/relationships/hyperlink" Target="https://corequest.dshs.texas.gov/" TargetMode="External"/><Relationship Id="rId49"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pedtex.org/" TargetMode="External"/><Relationship Id="rId31" Type="http://schemas.openxmlformats.org/officeDocument/2006/relationships/hyperlink" Target="https://www.cdc.gov/violenceprevention/intimatepartnerviolence/tee%20ndatingviolence/fastfact.html" TargetMode="External"/><Relationship Id="rId44" Type="http://schemas.openxmlformats.org/officeDocument/2006/relationships/hyperlink" Target="https://stopthebleedtx.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tudentprivacy.ed.gov/resources/protection-pupil-rights-amendment-ppra-general-guidance" TargetMode="External"/><Relationship Id="rId22" Type="http://schemas.openxmlformats.org/officeDocument/2006/relationships/hyperlink" Target="http://www.dfps.state.tx.us/Prevention_and_Early_Intervention/Programs_Available_In_Your_County/default.asp" TargetMode="External"/><Relationship Id="rId27" Type="http://schemas.openxmlformats.org/officeDocument/2006/relationships/hyperlink" Target="https://tea.texas.gov/About_TEA/Other_Services/Human_Trafficking_of_School-aged_Children/" TargetMode="External"/><Relationship Id="rId30" Type="http://schemas.openxmlformats.org/officeDocument/2006/relationships/hyperlink" Target="https://www.texasattorneygeneral.gov/sites/default/files/files/childsupport/papa/session%2010/recognizing-relationship-violenceen.pdf" TargetMode="External"/><Relationship Id="rId35" Type="http://schemas.openxmlformats.org/officeDocument/2006/relationships/hyperlink" Target="http://www.uiltexas.org/" TargetMode="External"/><Relationship Id="rId43" Type="http://schemas.openxmlformats.org/officeDocument/2006/relationships/hyperlink" Target="https://www.dhs.gov/stopthebleed" TargetMode="External"/><Relationship Id="rId48" Type="http://schemas.openxmlformats.org/officeDocument/2006/relationships/hyperlink" Target="mailto:boyda@hillsboroisd.org"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framework.esc18.net/display/Webforms/LandingPage.aspx" TargetMode="External"/><Relationship Id="rId25" Type="http://schemas.openxmlformats.org/officeDocument/2006/relationships/hyperlink" Target="http://kidshealth.org/en/parents/child-abuse.html" TargetMode="External"/><Relationship Id="rId33" Type="http://schemas.openxmlformats.org/officeDocument/2006/relationships/hyperlink" Target="https://www.uiltexas.org/athletics/manuals" TargetMode="External"/><Relationship Id="rId38" Type="http://schemas.openxmlformats.org/officeDocument/2006/relationships/hyperlink" Target="http://www.dshs.state.tx.us/schoolhealth/lice.shtm" TargetMode="External"/><Relationship Id="rId46" Type="http://schemas.openxmlformats.org/officeDocument/2006/relationships/hyperlink" Target="mailto:nors@hillsboroisd.org" TargetMode="External"/><Relationship Id="rId20" Type="http://schemas.openxmlformats.org/officeDocument/2006/relationships/hyperlink" Target="http://www.texasprojectfirst.org/" TargetMode="External"/><Relationship Id="rId41" Type="http://schemas.openxmlformats.org/officeDocument/2006/relationships/hyperlink" Target="http://www.hotrmhmr.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CDB7-9B47-4D82-AA11-4D39B8A7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36465</Words>
  <Characters>207852</Characters>
  <Application>Microsoft Office Word</Application>
  <DocSecurity>0</DocSecurity>
  <Lines>1732</Lines>
  <Paragraphs>487</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243830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Anissa Faris</cp:lastModifiedBy>
  <cp:revision>2</cp:revision>
  <cp:lastPrinted>2022-06-23T13:00:00Z</cp:lastPrinted>
  <dcterms:created xsi:type="dcterms:W3CDTF">2022-08-09T20:19:00Z</dcterms:created>
  <dcterms:modified xsi:type="dcterms:W3CDTF">2022-08-09T20:19:00Z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